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8.15pt;margin-top:-58.8pt;width:599.3pt;height:847.7pt;rotation:-2;z-index:251658240;visibility:visible">
            <v:imagedata r:id="rId7" o:title=""/>
          </v:shape>
        </w:pict>
      </w: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A7126" w:rsidRDefault="00BA7126" w:rsidP="009F1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A7126" w:rsidRPr="002A70F1" w:rsidRDefault="00BA7126" w:rsidP="002A70F1">
      <w:pPr>
        <w:spacing w:line="240" w:lineRule="auto"/>
        <w:ind w:firstLine="709"/>
        <w:rPr>
          <w:sz w:val="28"/>
          <w:szCs w:val="28"/>
        </w:rPr>
      </w:pPr>
    </w:p>
    <w:p w:rsidR="00BA7126" w:rsidRDefault="00BA7126" w:rsidP="00F05EE4">
      <w:pPr>
        <w:rPr>
          <w:b/>
          <w:bCs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литературе для учащихся 6 класса составлена с использованием материалов Федерального государственного образовательного стандарта основного общего образования и  авторской программы В.Я Коровиной, В.И. Коровина, В.П.Журавлёва и др.  (Литература. Рабочие программы. Предметная линия учебников под редакцией В.Я Коровиной. М.: Просвещение, 2014),  рассчитанной на  105 часов в год (3 ч. в неделю). </w:t>
      </w:r>
      <w:r w:rsidRPr="007E1A3B">
        <w:rPr>
          <w:b/>
          <w:bCs/>
          <w:sz w:val="28"/>
          <w:szCs w:val="28"/>
        </w:rPr>
        <w:t>«Родная литература» как родная</w:t>
      </w:r>
      <w:r>
        <w:rPr>
          <w:b/>
          <w:bCs/>
          <w:sz w:val="28"/>
          <w:szCs w:val="28"/>
        </w:rPr>
        <w:t xml:space="preserve"> </w:t>
      </w:r>
      <w:r w:rsidRPr="007E1A3B">
        <w:rPr>
          <w:b/>
          <w:bCs/>
          <w:sz w:val="28"/>
          <w:szCs w:val="28"/>
        </w:rPr>
        <w:t>изучается в программе «Литература» учебным модулем</w:t>
      </w:r>
      <w:r>
        <w:rPr>
          <w:b/>
          <w:bCs/>
          <w:sz w:val="28"/>
          <w:szCs w:val="28"/>
        </w:rPr>
        <w:t>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 xml:space="preserve">Основной учебник:  «Литература». 6 кл., Коровина В.Я. и др. М.: Просвещение, 2014.  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соответствует ФГОС ООО, раскрывает и детализирует содержание стандартов;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  <w:tab w:val="num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с учётом принципов системности, научности, доступности и преемственности;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  <w:tab w:val="num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 коммуникативно-деятельностный подход в обучении  литературе в 6 классе;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  <w:tab w:val="num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способствует развитию интеллектуальных и творческих способностей учащихся, необходимых для успешной социализации и самореализации личности; 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  <w:tab w:val="num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  <w:tab w:val="num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возрастные психологические особенности, возможности и потребности обучающихся 6 класса;</w:t>
      </w:r>
    </w:p>
    <w:p w:rsidR="00BA7126" w:rsidRDefault="00BA7126" w:rsidP="002A70F1">
      <w:pPr>
        <w:numPr>
          <w:ilvl w:val="0"/>
          <w:numId w:val="1"/>
        </w:numPr>
        <w:tabs>
          <w:tab w:val="clear" w:pos="1428"/>
          <w:tab w:val="num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образовательные запросы родителей обучающихся 6  класса.</w:t>
      </w:r>
    </w:p>
    <w:p w:rsidR="00BA7126" w:rsidRPr="00B31D2D" w:rsidRDefault="00BA7126" w:rsidP="002A70F1">
      <w:pPr>
        <w:pStyle w:val="ParagraphStyle"/>
        <w:spacing w:before="60" w:after="6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31D2D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BA7126" w:rsidRPr="00B31D2D" w:rsidRDefault="00BA7126" w:rsidP="002A70F1">
      <w:pPr>
        <w:pStyle w:val="ParagraphStyle"/>
        <w:ind w:firstLine="709"/>
        <w:rPr>
          <w:rFonts w:ascii="Times New Roman" w:hAnsi="Times New Roman" w:cs="Times New Roman"/>
          <w:sz w:val="28"/>
          <w:szCs w:val="28"/>
        </w:rPr>
      </w:pPr>
      <w:r w:rsidRPr="00B31D2D">
        <w:rPr>
          <w:rFonts w:ascii="Times New Roman" w:hAnsi="Times New Roman" w:cs="Times New Roman"/>
          <w:sz w:val="28"/>
          <w:szCs w:val="28"/>
        </w:rPr>
        <w:t>Главными</w:t>
      </w:r>
      <w:r w:rsidRPr="00B31D2D">
        <w:rPr>
          <w:rFonts w:ascii="Times New Roman" w:hAnsi="Times New Roman" w:cs="Times New Roman"/>
          <w:b/>
          <w:bCs/>
          <w:sz w:val="28"/>
          <w:szCs w:val="28"/>
        </w:rPr>
        <w:t xml:space="preserve"> целями </w:t>
      </w:r>
      <w:r w:rsidRPr="00B31D2D">
        <w:rPr>
          <w:rFonts w:ascii="Times New Roman" w:hAnsi="Times New Roman" w:cs="Times New Roman"/>
          <w:sz w:val="28"/>
          <w:szCs w:val="28"/>
        </w:rPr>
        <w:t>изучения предмета «Литература» являются: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 xml:space="preserve">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 xml:space="preserve"> развитие у обучающихся интеллектуальных и творческих способностей, необходимых для успешной социализации и самореализации личности;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 w:rsidRPr="00B31D2D">
        <w:rPr>
          <w:rFonts w:ascii="Times New Roman" w:hAnsi="Times New Roman" w:cs="Times New Roman"/>
          <w:sz w:val="28"/>
          <w:szCs w:val="28"/>
        </w:rPr>
        <w:t xml:space="preserve">  постижение обучающихся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 xml:space="preserve">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 w:rsidRPr="00B31D2D">
        <w:rPr>
          <w:rFonts w:ascii="Times New Roman" w:hAnsi="Times New Roman" w:cs="Times New Roman"/>
          <w:sz w:val="28"/>
          <w:szCs w:val="28"/>
        </w:rPr>
        <w:t xml:space="preserve">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BA7126" w:rsidRPr="00B31D2D" w:rsidRDefault="00BA7126" w:rsidP="002A70F1">
      <w:pPr>
        <w:pStyle w:val="ParagraphStyle"/>
        <w:keepLines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 w:rsidRPr="00B31D2D">
        <w:rPr>
          <w:rFonts w:ascii="Times New Roman" w:hAnsi="Times New Roman" w:cs="Times New Roman"/>
          <w:sz w:val="28"/>
          <w:szCs w:val="28"/>
        </w:rPr>
        <w:t xml:space="preserve"> 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BA7126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 xml:space="preserve"> использование опыта работы с произведениями художественной литературы в повседневной жизни и учебной деятельности, речевом самосовершенствовании.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BA7126" w:rsidRPr="00B31D2D" w:rsidRDefault="00BA7126" w:rsidP="002A70F1">
      <w:pPr>
        <w:pStyle w:val="ParagraphStyle"/>
        <w:ind w:firstLine="709"/>
        <w:rPr>
          <w:rFonts w:ascii="Times New Roman" w:hAnsi="Times New Roman" w:cs="Times New Roman"/>
          <w:sz w:val="28"/>
          <w:szCs w:val="28"/>
        </w:rPr>
      </w:pPr>
      <w:r w:rsidRPr="00B31D2D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B31D2D">
        <w:rPr>
          <w:rFonts w:ascii="Times New Roman" w:hAnsi="Times New Roman" w:cs="Times New Roman"/>
          <w:sz w:val="28"/>
          <w:szCs w:val="28"/>
        </w:rPr>
        <w:t>изучения предметного курса: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 w:rsidRPr="00B31D2D">
        <w:rPr>
          <w:rFonts w:ascii="Times New Roman" w:hAnsi="Times New Roman" w:cs="Times New Roman"/>
          <w:sz w:val="28"/>
          <w:szCs w:val="28"/>
        </w:rPr>
        <w:t xml:space="preserve">  сформировать представление о художественной литературе как искусстве слова и ее месте в культуре страны и народа;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 xml:space="preserve"> помочь осознать своеобразие и богатство литературы как искусства;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D2D">
        <w:rPr>
          <w:rFonts w:ascii="Times New Roman" w:hAnsi="Times New Roman" w:cs="Times New Roman"/>
          <w:sz w:val="28"/>
          <w:szCs w:val="28"/>
        </w:rPr>
        <w:t>помочь освоить теоретические понятия, которые способствуют более глубокому постижению конкретных художественных произведений;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>помочь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 xml:space="preserve">• </w:t>
      </w:r>
      <w:r w:rsidRPr="00B31D2D">
        <w:rPr>
          <w:rFonts w:ascii="Times New Roman" w:hAnsi="Times New Roman" w:cs="Times New Roman"/>
          <w:sz w:val="28"/>
          <w:szCs w:val="28"/>
        </w:rPr>
        <w:t xml:space="preserve"> воспитать культуру чтения, сформировать потребность в чтении;</w:t>
      </w:r>
    </w:p>
    <w:p w:rsidR="00BA7126" w:rsidRPr="00B31D2D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 w:rsidRPr="00B31D2D">
        <w:rPr>
          <w:rFonts w:ascii="Times New Roman" w:hAnsi="Times New Roman" w:cs="Times New Roman"/>
          <w:sz w:val="28"/>
          <w:szCs w:val="28"/>
        </w:rPr>
        <w:t xml:space="preserve">  научить использовать литературу для повышения речевой культуры;</w:t>
      </w:r>
    </w:p>
    <w:p w:rsidR="00BA7126" w:rsidRDefault="00BA7126" w:rsidP="002A70F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9F12BC">
        <w:rPr>
          <w:rFonts w:ascii="Times New Roman" w:hAnsi="Times New Roman" w:cs="Times New Roman"/>
          <w:sz w:val="40"/>
          <w:szCs w:val="40"/>
        </w:rPr>
        <w:t>•</w:t>
      </w:r>
      <w:r w:rsidRPr="00B31D2D">
        <w:rPr>
          <w:rFonts w:ascii="Times New Roman" w:hAnsi="Times New Roman" w:cs="Times New Roman"/>
          <w:sz w:val="28"/>
          <w:szCs w:val="28"/>
        </w:rPr>
        <w:t xml:space="preserve">  совершенствовать устную и письменную речь.</w:t>
      </w:r>
    </w:p>
    <w:p w:rsidR="00BA7126" w:rsidRDefault="00BA7126" w:rsidP="002A70F1">
      <w:pPr>
        <w:pStyle w:val="1"/>
        <w:tabs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BA7126" w:rsidRDefault="00BA7126" w:rsidP="002A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тематический блок программы включает  основные виды учебной деятельности, которые отрабатываются в процессе урока. Таким образом, программа представляет условия  реализации деятельностного подхода в изучении  литературы в 6 классе.</w:t>
      </w:r>
    </w:p>
    <w:p w:rsidR="00BA7126" w:rsidRDefault="00BA7126" w:rsidP="002A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Каждая тема завершается обобщением и повторением изученного, что должно обеспечивать необходимый уровень прочных знаний  и умений. </w:t>
      </w:r>
    </w:p>
    <w:p w:rsidR="00BA7126" w:rsidRDefault="00BA7126" w:rsidP="002A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тематические блоки включены уроки развития речи, внеклассного чтения и контроля качества знаний.</w:t>
      </w:r>
    </w:p>
    <w:p w:rsidR="00BA7126" w:rsidRDefault="00BA7126" w:rsidP="002A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организации учебного процесса – классно-урочная система.</w:t>
      </w:r>
    </w:p>
    <w:p w:rsidR="00BA7126" w:rsidRPr="002A70F1" w:rsidRDefault="00BA7126" w:rsidP="002A70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разработано в соответствии с учебным планом, в котором на уроки литературы в 6 классе отводится 3 часа в неделю (всего 105 часов в год).</w:t>
      </w:r>
    </w:p>
    <w:p w:rsidR="00BA7126" w:rsidRPr="009F12BC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Критерии оценки письменных и устных ответов обучающихся</w:t>
      </w:r>
    </w:p>
    <w:p w:rsidR="00BA7126" w:rsidRPr="009F12BC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Устные ответы</w:t>
      </w:r>
    </w:p>
    <w:p w:rsidR="00BA7126" w:rsidRPr="009F12BC" w:rsidRDefault="00BA7126" w:rsidP="002A70F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«5» 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ставится, если ученик: 1) полно излагает изученный материал, дает 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BA7126" w:rsidRPr="009F12BC" w:rsidRDefault="00BA7126" w:rsidP="002A70F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«4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» ставится, если ученик дает ответ, удовлетворяющий 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BA7126" w:rsidRPr="009F12BC" w:rsidRDefault="00BA7126" w:rsidP="002A70F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«3» 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BA7126" w:rsidRPr="009F12BC" w:rsidRDefault="00BA7126" w:rsidP="002A70F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«2»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BA7126" w:rsidRPr="009F12BC" w:rsidRDefault="00BA7126" w:rsidP="002A70F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«1»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ставится, если ученик обнаруживает полное незнание или непонимание материала.</w:t>
      </w:r>
    </w:p>
    <w:p w:rsidR="00BA7126" w:rsidRPr="009F12BC" w:rsidRDefault="00BA7126" w:rsidP="002A70F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Оценка может ставиться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поверка его умения применять знания на практике.</w:t>
      </w:r>
    </w:p>
    <w:p w:rsidR="00BA7126" w:rsidRPr="009F12BC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Оценка сочинений и изложений</w:t>
      </w:r>
    </w:p>
    <w:p w:rsidR="00BA7126" w:rsidRPr="009F12BC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Сочинения и изложения в 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ru-RU"/>
        </w:rPr>
        <w:t>V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ru-RU"/>
        </w:rPr>
        <w:t>IX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классах проводятся в соответствии с требованиями раздела программы «Развитие навыков связной речи». </w:t>
      </w: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Содержание сочинения и изложения оценивается по следующим критериям: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 соответствие работы ученика теме и основной мысли;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полнота раскрытия темы;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 правильность фактического материала;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 последовательность изложения.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оценке речевого оформления сочинений и изложений учитывается: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 разнообразие словарного и грамматического строя речи;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 стилевое единство и выразительность речи;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 число языковых ошибок и стилистических недочетов.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Орфографическая и пунктуационная грамотность оценивается по числу допущенных учеником ошибок (см. нормативы для оценки контрольных диктантов).  Содержание и речевое оформление оценивается по следующим нормативам: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«5» ставится, если: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1) содержание работы полностью соответствует теме;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2) фактические ошибки отсутствуют;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3) содержание излагается последовательно;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5) достигнуто стилевое единство и выразительность текста.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работе допускается 1 недочет в содержании, 1-2 речевых недочета, 1 грамматическая ошибка.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«4» ставится, если: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ru-RU"/>
        </w:rPr>
        <w:t>I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 содержание работы в основном соответствует теме (имеются незначительные отклонения от темы);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2)</w:t>
      </w:r>
      <w:r w:rsidRPr="009F12B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содержание в основном достоверно, но имеются единичные фактические неточности;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3) имеются незначительные нарушения последовательности в</w:t>
      </w:r>
      <w:r w:rsidRPr="009F12BC">
        <w:rPr>
          <w:rFonts w:ascii="Times New Roman" w:hAnsi="Times New Roman" w:cs="Times New Roman"/>
          <w:smallCaps/>
          <w:color w:val="000000"/>
          <w:kern w:val="0"/>
          <w:sz w:val="28"/>
          <w:szCs w:val="28"/>
          <w:lang w:eastAsia="ru-RU"/>
        </w:rPr>
        <w:t xml:space="preserve"> </w:t>
      </w: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изложении мыслей;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4) лексический и грамматический строй речи достаточно разнообразен;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5) стиль работы отличается единством и достаточной выразительностью.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«3» ставится, если: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1) в работе допущены существенные отклонения от темы;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2) работа достоверна в главном, но в ней имеются отдельные нарушения последовательности изложения;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5) стиль работы не отличается единством, речь недостаточно выразительна.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работе допускается не более 4 недочетов в содержании, 5 речевых недочетов, 4 грамматических ошибок. 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«2» ставится, если: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1) работа не соответствует теме;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2) допущено много фактических неточностей;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5) нарушено стилевое единство текста.</w:t>
      </w:r>
    </w:p>
    <w:p w:rsidR="00BA7126" w:rsidRPr="009F12BC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 работе допущено более 6 недочетов в содержании, более 7 речевых недочетов и более 7 грамматических ошибок.</w:t>
      </w:r>
    </w:p>
    <w:p w:rsidR="00BA7126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kern w:val="0"/>
          <w:sz w:val="28"/>
          <w:szCs w:val="28"/>
          <w:lang w:eastAsia="ru-RU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BA7126" w:rsidRDefault="00BA7126" w:rsidP="002A70F1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BA7126" w:rsidRPr="00DF4FB6" w:rsidRDefault="00BA7126" w:rsidP="002A70F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FB6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освоения</w:t>
      </w:r>
    </w:p>
    <w:p w:rsidR="00BA7126" w:rsidRDefault="00BA7126" w:rsidP="002A70F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FB6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BA7126" w:rsidRPr="00DF4FB6" w:rsidRDefault="00BA7126" w:rsidP="002A70F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Pr="009F12BC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Предметные результаты.</w:t>
      </w:r>
    </w:p>
    <w:p w:rsidR="00BA7126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F12B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Ученик научится:</w:t>
      </w:r>
    </w:p>
    <w:p w:rsidR="00BA7126" w:rsidRPr="00DD5CB4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DD5CB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–  </w:t>
      </w:r>
      <w:r w:rsidRPr="00DD5CB4">
        <w:rPr>
          <w:rFonts w:ascii="Times New Roman" w:hAnsi="Times New Roman" w:cs="Times New Roman"/>
          <w:kern w:val="0"/>
          <w:sz w:val="28"/>
          <w:szCs w:val="28"/>
          <w:lang w:eastAsia="en-US"/>
        </w:rPr>
        <w:t>осознавать значимость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понимать ключевые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русского фольклора и фольклора других народов, древнерусской литературы, литературы </w:t>
      </w:r>
      <w:r w:rsidRPr="003F10BD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века, русских писателей </w:t>
      </w:r>
      <w:r w:rsidRPr="003F10BD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F10BD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 веков, литературы народов России и зарубежной литературы;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связи литературных произведений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с эпохой их написания, выявлять заложенные в них вневременные, непреходящие нравственные ценности и их современное звучание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в произведени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элементы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сюжета, композиции, изобразительно-вырази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 средств языка, понимать их роль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в раскрытии идейно-художественного содержания произведения (элементы фи</w:t>
      </w:r>
      <w:r>
        <w:rPr>
          <w:rFonts w:ascii="Times New Roman" w:hAnsi="Times New Roman" w:cs="Times New Roman"/>
          <w:color w:val="000000"/>
          <w:sz w:val="28"/>
          <w:szCs w:val="28"/>
        </w:rPr>
        <w:t>лологического анализа); владеть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элементарной литературоведческой терминологией при анализе литературного произведения;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приобщаться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к духовно-нравственным ценностям русской лите</w:t>
      </w:r>
      <w:r>
        <w:rPr>
          <w:rFonts w:ascii="Times New Roman" w:hAnsi="Times New Roman" w:cs="Times New Roman"/>
          <w:color w:val="000000"/>
          <w:sz w:val="28"/>
          <w:szCs w:val="28"/>
        </w:rPr>
        <w:t>ратуры и культуры, сопоставлять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их с духовно-нравственными ценностями других народов;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отношение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к произведениям литературы,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им оценку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интерпретировать (в отдельных случаях) изученные литературные произведения;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понимать авторскую позицию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и свое отношение к ней;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на слух литературные произведения разных жанров, осмысленно 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итать и адекватно воспринимать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>пересказывать прозаические произведения или их отрывки с использованием образных средств  русского языка и цитат из текста, отвечать на вопросы по прослушанному или прочитанному тексту, создавать устные монологические высказывания  разного типа, вести диалог;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писать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изл</w:t>
      </w:r>
      <w:r>
        <w:rPr>
          <w:rFonts w:ascii="Times New Roman" w:hAnsi="Times New Roman" w:cs="Times New Roman"/>
          <w:color w:val="000000"/>
          <w:sz w:val="28"/>
          <w:szCs w:val="28"/>
        </w:rPr>
        <w:t>ожения и сочинения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на темы, связанные с тематикой, проблематикой изученных произведений литературы и домашние творческие задания; рефераты на литературные и общекультурные темы;</w:t>
      </w:r>
    </w:p>
    <w:p w:rsidR="00BA7126" w:rsidRPr="003F10BD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понимать образную природу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A7126" w:rsidRDefault="00BA7126" w:rsidP="002A70F1">
      <w:pPr>
        <w:pStyle w:val="1"/>
        <w:shd w:val="clear" w:color="auto" w:fill="FFFFFF"/>
        <w:suppressAutoHyphens w:val="0"/>
        <w:overflowPunct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071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русское слово</w:t>
      </w:r>
      <w:r w:rsidRPr="003F10BD">
        <w:rPr>
          <w:rFonts w:ascii="Times New Roman" w:hAnsi="Times New Roman" w:cs="Times New Roman"/>
          <w:color w:val="000000"/>
          <w:sz w:val="28"/>
          <w:szCs w:val="28"/>
        </w:rPr>
        <w:t xml:space="preserve"> в его эстетической функции, роли изобразительно-выразительных средств в создании художественных образов литературных произведений.</w:t>
      </w:r>
    </w:p>
    <w:p w:rsidR="00BA7126" w:rsidRPr="00DF4FB6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Ученик получит возможность научиться: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–  сравнивая произведения героического эпоса разных народов, определять черты национального характера; 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–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выбирать путь анализа произведения, адекватный жанрово-родовой природе художественного текста; 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– дифференцировать элементы поэтики художественного текста, видеть их художественную и смысловую функцию;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– </w:t>
      </w: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BA7126" w:rsidRPr="00DF4FB6" w:rsidRDefault="00BA7126" w:rsidP="002A70F1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BA7126" w:rsidRDefault="00BA7126" w:rsidP="002A70F1">
      <w:pPr>
        <w:shd w:val="clear" w:color="auto" w:fill="FFFFFF"/>
        <w:tabs>
          <w:tab w:val="left" w:leader="underscore" w:pos="10290"/>
        </w:tabs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– </w:t>
      </w:r>
      <w:r w:rsidRPr="00DF4FB6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проект).</w:t>
      </w:r>
    </w:p>
    <w:p w:rsidR="00BA7126" w:rsidRDefault="00BA7126" w:rsidP="002A70F1">
      <w:pPr>
        <w:shd w:val="clear" w:color="auto" w:fill="FFFFFF"/>
        <w:tabs>
          <w:tab w:val="left" w:leader="underscore" w:pos="10290"/>
        </w:tabs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</w:p>
    <w:p w:rsidR="00BA7126" w:rsidRDefault="00BA7126" w:rsidP="00DF4FB6">
      <w:pPr>
        <w:pStyle w:val="ParagraphStyle"/>
        <w:shd w:val="clear" w:color="auto" w:fill="FFFFFF"/>
        <w:tabs>
          <w:tab w:val="left" w:leader="underscore" w:pos="10290"/>
        </w:tabs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D2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</w:p>
    <w:p w:rsidR="00BA7126" w:rsidRDefault="00BA7126" w:rsidP="00DF4FB6">
      <w:pPr>
        <w:pStyle w:val="ParagraphStyle"/>
        <w:shd w:val="clear" w:color="auto" w:fill="FFFFFF"/>
        <w:tabs>
          <w:tab w:val="left" w:leader="underscore" w:pos="10290"/>
        </w:tabs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Введение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 xml:space="preserve"> (1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 xml:space="preserve">Художественное произведение. Содержание и форма. Автор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и герой. Отношение автора к герою. Способы выражения авторской позиции.</w:t>
      </w:r>
    </w:p>
    <w:p w:rsidR="00BA712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У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>СТНОЕ НАРОДНОЕ ТВОРЧЕСТВО (4 ч.)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. </w:t>
      </w:r>
    </w:p>
    <w:p w:rsidR="00BA7126" w:rsidRPr="00F83A01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t xml:space="preserve">Обрядовый фольклор. 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t>Произведения обрядового фольк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softHyphen/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лора: колядки, веснянки, масленичные, летние и осенние обрядовые песни.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Эстетическое значение обрядового фольк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softHyphen/>
        <w:t>лора.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  <w:t xml:space="preserve">Пословицы и поговорки. Загадки 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— малые жанры устно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го народного творчества. Народная мудрость. Краткость и простота, меткость и выразительность. Многообразие тем.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Прямой и переносный смысл пословиц и поговорок. Афо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softHyphen/>
        <w:t>ристичность загадок.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Обрядовый фольклор (началь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ные представления). Малые жанры фольклора: пословицы и поговорки,  загадки.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ИЗ ДРЕВНЕРУССКОЙ  ЛИТЕРАТУРЫ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 xml:space="preserve"> (1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24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  <w:t xml:space="preserve">«Повесть временных лет», «Сказание о белгородском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киселе».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8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 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Летопись (развитие представления)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ИЗ РУССКОЙ ЛИТЕРАТУРЫ Х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en-US" w:eastAsia="ja-JP"/>
        </w:rPr>
        <w:t>VIII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 века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 xml:space="preserve"> (1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И.И.Дмитриев «Муха»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ИЗ РУССКОЙ ЛИТЕРАТУРЫ 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en-US" w:eastAsia="ja-JP"/>
        </w:rPr>
        <w:t>XIX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 ВЕКА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 xml:space="preserve"> (55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Иван Андреевич Крылов.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писателе-баснописце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Басня. Аллегория (развитие представлений).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Александр Сергеевич Пушкин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писателе.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 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«Узник».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6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«И.  И.  Пущину».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Светлое чувство дружбы — помощь в суровых испытаниях. 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 xml:space="preserve">Художественные особенности стихотворного послания. 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eastAsia="ja-JP"/>
        </w:rPr>
        <w:t xml:space="preserve">        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  <w:t>«Зим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  <w:softHyphen/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няя дорога».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6"/>
          <w:sz w:val="28"/>
          <w:szCs w:val="28"/>
          <w:lang w:val="de-DE" w:eastAsia="ja-JP"/>
        </w:rPr>
        <w:t xml:space="preserve">«Повести покойного Ивана Петровича Белкина». </w:t>
      </w:r>
      <w:r w:rsidRPr="00DF4FB6">
        <w:rPr>
          <w:rFonts w:ascii="Times New Roman" w:hAnsi="Times New Roman" w:cs="Times New Roman"/>
          <w:color w:val="00000A"/>
          <w:spacing w:val="-6"/>
          <w:sz w:val="28"/>
          <w:szCs w:val="28"/>
          <w:lang w:val="de-DE" w:eastAsia="ja-JP"/>
        </w:rPr>
        <w:t xml:space="preserve">Книга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(цикл) повестей. Повествование от лица вымышленного автора как художественный прием.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  <w:t xml:space="preserve">«Барышня-крестьянка». 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t xml:space="preserve">Сюжет и герои повести. Прием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 «Дубровский».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Изображение русского барства. Дубров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ский-старший и Троекуров. Протест Владимира Дубровско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симости личности. Романтическая история любви Владими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ра и Маши. Авторское отношение к героям.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8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Михаил Юрьевич Лермонтов.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«Тучи». 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нации.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«Листок», «На севере диком…», «Утес», «Три пальмы»</w:t>
      </w:r>
      <w:r w:rsidRPr="00DF4FB6">
        <w:rPr>
          <w:rFonts w:ascii="Times New Roman" w:hAnsi="Times New Roman" w:cs="Times New Roman"/>
          <w:b/>
          <w:bCs/>
          <w:color w:val="00000A"/>
          <w:spacing w:val="-20"/>
          <w:sz w:val="28"/>
          <w:szCs w:val="28"/>
          <w:lang w:val="de-DE" w:eastAsia="ja-JP"/>
        </w:rPr>
        <w:t xml:space="preserve">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Тема красоты, гармонии человека с миром. Особенности сражения темы одиночества в лирике Лермонтова.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Антитеза. Двусложные (ямб, хорей) и трехсложные (дактиль, амфибрахий, анапест) раз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меры стиха (начальные понятия). Поэтическая интонация ( начальные представления).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Иван Сергеевич Тургенев.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писателе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«Бежин луг».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Федор Иванович Тютчев.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Рассказ о поэте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tabs>
          <w:tab w:val="left" w:pos="3999"/>
        </w:tabs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Стихотворения «Листья», «Неохотно и несмело…». Передача сложных, переходных состояний природы, запечат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  <w:t>нии природы. «Листья» — символ краткой, но яркой жизни. «С поляны коршун поднялся…». Противопоставление су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  <w:t>деб человека и коршуна: свободный полет коршуна и земная обреченность человека.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Афанасий Афанасьевич Фет.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Рассказ о поэте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Стихотворения: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«Ель рукавом мне тропинку завеси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softHyphen/>
        <w:t xml:space="preserve">ла…», «Опять незримые усилья…», «Еще майская ночь»,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  <w:t xml:space="preserve">«Учись у них </w:t>
      </w:r>
      <w:r w:rsidRPr="00DF4FB6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— у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  <w:t xml:space="preserve">дуба, у березы…». 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 xml:space="preserve">Жизнеутверждающее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начало в лирике Фета. Природа как воплощение прекрас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ного. Эстетизация конкретной детали. Чувственный харак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зом для искусства. Гармоничность и музыкальность поэти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ческой речи Фета. Краски и звуки в пейзажной лирике.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Пейзажная лирика (развитие понятия).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4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Николай Алексеевич Некрасов. </w:t>
      </w:r>
      <w:r w:rsidRPr="00F83A01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>Краткий рассказ о жиз</w:t>
      </w:r>
      <w:r w:rsidRPr="00F83A01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softHyphen/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ни поэта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9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Историческая поэма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«Дедушка».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Изображение декабрис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24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«Железная дорога».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Картины подневольного труда. На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рении.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24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Стихотворные размеры (закре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пление понятия). Диалог. Строфа (начальные представле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ния).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29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Николай Семенович Лесков.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писа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softHyphen/>
        <w:t>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  <w:t xml:space="preserve">«Левша». 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t xml:space="preserve">Гордость писателя за народ, его трудолюбие,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талантливость, патриотизм. Горькое чувство от его унижен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ности и бесправия. Едкая насмешка над царскими чинов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9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Сказ как форма повествования (начальные представления). Ирония (начальные представле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ния).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Антон Павлович Чехов.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писателе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  <w:t xml:space="preserve">«Толстый и тонкий». 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t xml:space="preserve">Речь героев как источник юмора.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Юмористическая ситуация. Разоблачение лицемерия. Роль художественной детали.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  литературы. Юмор (развитие понятия).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922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Родная  природа в  стихотворениях русских поэтов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Я. Полонский. 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«По горам две хмурых тучи…», «Посмот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 xml:space="preserve">ри, какая мгла…»; 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Е. Баратынский. 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 xml:space="preserve">«Весна, весна! Как воздух чист…», «Чудный град…»; 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А. Толстой. 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«Где гнутся над нутом лозы…».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Выражение переживаний и мироощущения в стихотворениях о родной природе. Х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удожественные средства, передающие различные состояния в пейзажной лирике.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Лирика как род литературы развитие представления).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ИЗ   РУССКОЙ  ЛИТЕРАТУРЫ  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en-US" w:eastAsia="ja-JP"/>
        </w:rPr>
        <w:t>XX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  ВЕКА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 xml:space="preserve"> (26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Андрей Платонович Платонов. 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Краткий рассказ о писат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еле.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«Неизвестный цветок».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Прекрасное вокруг нас. «Ни на кого не похожие» герои А. Платонова.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Александр Степанович Грин. </w:t>
      </w:r>
      <w:r w:rsidRPr="00F83A01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>Краткий рассказ о писателе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«Алые паруса».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Жестокая реальность и романтическая мечта в повести. Душевная чистота главных героев. Отно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шение автора к героям.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9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t xml:space="preserve">Михаил Михайлович Пришвин. </w:t>
      </w:r>
      <w:r w:rsidRPr="00F83A01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t>Краткий рассказ о пи</w:t>
      </w:r>
      <w:r w:rsidRPr="00F83A01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softHyphen/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сателе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2"/>
          <w:sz w:val="28"/>
          <w:szCs w:val="28"/>
          <w:lang w:val="de-DE" w:eastAsia="ja-JP"/>
        </w:rPr>
        <w:t xml:space="preserve">«Кладовая солнца». </w:t>
      </w:r>
      <w:r w:rsidRPr="00DF4FB6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Вера писателя в человека, доброго и</w:t>
      </w:r>
      <w:r w:rsidRPr="00DF4FB6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мудрого хозяина природы. Нравственная суть взаимоотно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Символическое содержание пейзажных образов.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3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Произведения о Великой  Отечественной  войне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3"/>
          <w:sz w:val="28"/>
          <w:szCs w:val="28"/>
          <w:lang w:val="de-DE" w:eastAsia="ja-JP"/>
        </w:rPr>
        <w:t xml:space="preserve">К. М. Симонов.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3"/>
          <w:sz w:val="28"/>
          <w:szCs w:val="28"/>
          <w:lang w:val="de-DE" w:eastAsia="ja-JP"/>
        </w:rPr>
        <w:t>«Ты помнишь, Алеша, дороги Смолен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3"/>
          <w:sz w:val="28"/>
          <w:szCs w:val="28"/>
          <w:lang w:val="de-DE" w:eastAsia="ja-JP"/>
        </w:rPr>
        <w:softHyphen/>
        <w:t xml:space="preserve">щины…»; </w:t>
      </w:r>
      <w:r w:rsidRPr="00DF4FB6">
        <w:rPr>
          <w:rFonts w:ascii="Times New Roman" w:hAnsi="Times New Roman" w:cs="Times New Roman"/>
          <w:b/>
          <w:bCs/>
          <w:color w:val="00000A"/>
          <w:spacing w:val="-3"/>
          <w:sz w:val="28"/>
          <w:szCs w:val="28"/>
          <w:lang w:val="de-DE" w:eastAsia="ja-JP"/>
        </w:rPr>
        <w:t xml:space="preserve">Н. И. Рыленков.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3"/>
          <w:sz w:val="28"/>
          <w:szCs w:val="28"/>
          <w:lang w:val="de-DE" w:eastAsia="ja-JP"/>
        </w:rPr>
        <w:t xml:space="preserve">«Бой шел всю ночь…»; </w:t>
      </w:r>
      <w:r w:rsidRPr="00DF4FB6">
        <w:rPr>
          <w:rFonts w:ascii="Times New Roman" w:hAnsi="Times New Roman" w:cs="Times New Roman"/>
          <w:b/>
          <w:bCs/>
          <w:color w:val="00000A"/>
          <w:spacing w:val="-3"/>
          <w:sz w:val="28"/>
          <w:szCs w:val="28"/>
          <w:lang w:val="de-DE" w:eastAsia="ja-JP"/>
        </w:rPr>
        <w:t>Д. С. Са</w:t>
      </w:r>
      <w:r w:rsidRPr="00DF4FB6">
        <w:rPr>
          <w:rFonts w:ascii="Times New Roman" w:hAnsi="Times New Roman" w:cs="Times New Roman"/>
          <w:b/>
          <w:bCs/>
          <w:color w:val="00000A"/>
          <w:spacing w:val="-3"/>
          <w:sz w:val="28"/>
          <w:szCs w:val="28"/>
          <w:lang w:val="de-DE" w:eastAsia="ja-JP"/>
        </w:rPr>
        <w:softHyphen/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мойлов.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«Сороковые».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</w:pP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t xml:space="preserve">Виктор Петрович Астафьев. </w:t>
      </w:r>
      <w:r w:rsidRPr="00F83A01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t>Краткий рассказ о писателе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«Конь с розовой гривой».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пользования народной речи.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  литературы. Речевая характеристика героя.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 xml:space="preserve">Валентин Григорьевич Распутин. </w:t>
      </w:r>
      <w:r w:rsidRPr="00F83A01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 xml:space="preserve">Краткий рассказ о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писателе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8"/>
          <w:szCs w:val="28"/>
          <w:lang w:val="de-DE" w:eastAsia="ja-JP"/>
        </w:rPr>
        <w:t xml:space="preserve">«Уроки французского». </w:t>
      </w:r>
      <w:r w:rsidRPr="00DF4FB6">
        <w:rPr>
          <w:rFonts w:ascii="Times New Roman" w:hAnsi="Times New Roman" w:cs="Times New Roman"/>
          <w:color w:val="00000A"/>
          <w:spacing w:val="-1"/>
          <w:sz w:val="28"/>
          <w:szCs w:val="28"/>
          <w:lang w:val="de-DE" w:eastAsia="ja-JP"/>
        </w:rPr>
        <w:t xml:space="preserve">Отражение в повести трудностей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Рассказ, сюжет (развитие поня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тий). Герой-повествователь (развитие понятия).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5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Николай Михайлович Рубцов.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поэте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F83A01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5"/>
          <w:sz w:val="28"/>
          <w:szCs w:val="28"/>
          <w:lang w:val="de-DE" w:eastAsia="ja-JP"/>
        </w:rPr>
        <w:t xml:space="preserve">«Звезда полей», «Листья осенние», «В горнице». </w:t>
      </w:r>
      <w:r w:rsidRPr="00F83A01">
        <w:rPr>
          <w:rFonts w:ascii="Times New Roman" w:hAnsi="Times New Roman" w:cs="Times New Roman"/>
          <w:b/>
          <w:bCs/>
          <w:color w:val="00000A"/>
          <w:spacing w:val="-5"/>
          <w:sz w:val="28"/>
          <w:szCs w:val="28"/>
          <w:lang w:val="de-DE" w:eastAsia="ja-JP"/>
        </w:rPr>
        <w:t xml:space="preserve">Тема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Родины в поэзии Рубцова. Человек и природа в «тихой» лирике Рубцова.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pacing w:val="-4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Фазиль Искандер.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писателе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24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4"/>
          <w:sz w:val="28"/>
          <w:szCs w:val="28"/>
          <w:lang w:val="de-DE" w:eastAsia="ja-JP"/>
        </w:rPr>
        <w:t xml:space="preserve">«Тринадцатый подвиг Геракла». </w:t>
      </w:r>
      <w:r w:rsidRPr="00DF4FB6">
        <w:rPr>
          <w:rFonts w:ascii="Times New Roman" w:hAnsi="Times New Roman" w:cs="Times New Roman"/>
          <w:color w:val="00000A"/>
          <w:spacing w:val="-4"/>
          <w:sz w:val="28"/>
          <w:szCs w:val="28"/>
          <w:lang w:val="de-DE" w:eastAsia="ja-JP"/>
        </w:rPr>
        <w:t xml:space="preserve">Влияние учителя на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формирование детского характера. Чувство юмора как одно из ценных качеств человека.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922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Родная  природа в русской поэзии 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en-US" w:eastAsia="ja-JP"/>
        </w:rPr>
        <w:t>XX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 века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96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А. Блок. 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 xml:space="preserve">«Летний вечер», «О, как безумно за окном…» </w:t>
      </w: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 xml:space="preserve">С. Есенин. </w:t>
      </w:r>
      <w:r w:rsidRPr="00DF4FB6">
        <w:rPr>
          <w:rFonts w:ascii="Times New Roman" w:hAnsi="Times New Roman" w:cs="Times New Roman"/>
          <w:i/>
          <w:iCs/>
          <w:color w:val="00000A"/>
          <w:spacing w:val="-4"/>
          <w:sz w:val="28"/>
          <w:szCs w:val="28"/>
          <w:lang w:val="de-DE" w:eastAsia="ja-JP"/>
        </w:rPr>
        <w:t xml:space="preserve">«Мелколесье. Степь и дали…», «Пороша»;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4"/>
          <w:sz w:val="28"/>
          <w:szCs w:val="28"/>
          <w:lang w:val="de-DE" w:eastAsia="ja-JP"/>
        </w:rPr>
        <w:t xml:space="preserve">А.. </w:t>
      </w: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>Ах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матова.  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«Перед весной бывают дни такие…».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49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</w:pP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Чувство радости и печали, любви к родной природе родине  в  стихотворных  произведениях  поэтов 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en-US" w:eastAsia="ja-JP"/>
        </w:rPr>
        <w:t>XX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 в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>.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 Связь ритмики и мелодики стиха с эмоциональным состоянием, выраженным в стихотворении. Поэтизация родн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eastAsia="ja-JP"/>
        </w:rPr>
        <w:t>ой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 природы.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>ИЗ ЛИТЕРАТУРЫ НАРОДОВ РОССИИ</w:t>
      </w:r>
      <w:r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eastAsia="ja-JP"/>
        </w:rPr>
        <w:t xml:space="preserve"> (2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>Г.Тукай «</w:t>
      </w:r>
      <w:r w:rsidRPr="00DF4FB6">
        <w:rPr>
          <w:rFonts w:ascii="Times New Roman" w:hAnsi="Times New Roman" w:cs="Times New Roman"/>
          <w:i/>
          <w:iCs/>
          <w:color w:val="00000A"/>
          <w:spacing w:val="-4"/>
          <w:sz w:val="28"/>
          <w:szCs w:val="28"/>
          <w:lang w:val="de-DE" w:eastAsia="ja-JP"/>
        </w:rPr>
        <w:t>Родная деревня», « Книга»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>К.Кулиев</w:t>
      </w:r>
      <w:r w:rsidRPr="00DF4FB6">
        <w:rPr>
          <w:rFonts w:ascii="Times New Roman" w:hAnsi="Times New Roman" w:cs="Times New Roman"/>
          <w:i/>
          <w:iCs/>
          <w:color w:val="00000A"/>
          <w:spacing w:val="-4"/>
          <w:sz w:val="28"/>
          <w:szCs w:val="28"/>
          <w:lang w:val="de-DE" w:eastAsia="ja-JP"/>
        </w:rPr>
        <w:t xml:space="preserve"> «Когда на меня навалилась беда…»</w:t>
      </w:r>
    </w:p>
    <w:p w:rsidR="00BA712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4"/>
          <w:sz w:val="28"/>
          <w:szCs w:val="28"/>
          <w:lang w:val="de-DE" w:eastAsia="ja-JP"/>
        </w:rPr>
        <w:t>ЗАРУБЕЖНАЯ ЛИТЕРАТУРА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  <w:t xml:space="preserve"> </w:t>
      </w:r>
      <w:r w:rsidRPr="00504C3E"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>(14 ч.)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Мифы Древней Греции. 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Подвиги Геракла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(в переложе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 xml:space="preserve">нии Куна):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«Скотный двор царя Авгия», «Яблоки Гесперид». </w:t>
      </w: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Геродот.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«Легенда об Арионе».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  литературы. Миф. Отличие мифа от сказки.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Гомер.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Краткий рассказ о Гомере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.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>«Одиссея», «Илиада»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ja-JP"/>
        </w:rPr>
        <w:t xml:space="preserve">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как эпические поэмы. Изображение героев и героические подвиги в «Илиаде». Стихия Одиссея — борьба, преодоле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ние препятствий, познание неизвестного. Храбрость, смет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ливость (хитроумие) Одиссея. Одиссей — мудрый прави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Понятие о героическом эпосе (начальные    представления).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Фридрих Шиллер.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Рассказ о писателе.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Баллада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«Перчатка».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Повествование о феодальных нра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вах. Любовь как благородство и своевольный, бесчеловеч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ный каприз. Рыцарь — герой, отвергающий награду и защищающий личное достоинство и честь.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Проспер Мериме.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Рассказ о писателе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6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 xml:space="preserve">Новелла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«Маттео Фальконе».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Изображение дикой при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softHyphen/>
        <w:t>роды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softHyphen/>
        <w:t>ческое воплощение.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pacing w:val="-6"/>
          <w:sz w:val="28"/>
          <w:szCs w:val="28"/>
          <w:lang w:val="de-DE" w:eastAsia="ja-JP"/>
        </w:rPr>
        <w:t xml:space="preserve">Марк Твен. </w:t>
      </w:r>
      <w:r w:rsidRPr="00DF4FB6">
        <w:rPr>
          <w:rFonts w:ascii="Times New Roman" w:hAnsi="Times New Roman" w:cs="Times New Roman"/>
          <w:b/>
          <w:bCs/>
          <w:i/>
          <w:iCs/>
          <w:color w:val="00000A"/>
          <w:spacing w:val="-6"/>
          <w:sz w:val="28"/>
          <w:szCs w:val="28"/>
          <w:lang w:val="de-DE" w:eastAsia="ja-JP"/>
        </w:rPr>
        <w:t xml:space="preserve">«Приключения Гекльберри Финна». </w:t>
      </w:r>
      <w:r w:rsidRPr="00DF4FB6">
        <w:rPr>
          <w:rFonts w:ascii="Times New Roman" w:hAnsi="Times New Roman" w:cs="Times New Roman"/>
          <w:color w:val="00000A"/>
          <w:spacing w:val="-6"/>
          <w:sz w:val="28"/>
          <w:szCs w:val="28"/>
          <w:lang w:val="de-DE" w:eastAsia="ja-JP"/>
        </w:rPr>
        <w:t xml:space="preserve">Сходство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и различие характеров Тома и Гека, их поведение в критических ситуациях. Юмор в произведении.</w:t>
      </w:r>
    </w:p>
    <w:p w:rsidR="00BA7126" w:rsidRPr="00DF4FB6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Антуан де Сент-Экзюпери. </w:t>
      </w:r>
      <w:r w:rsidRPr="00DF4FB6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Рассказ о писателе.</w:t>
      </w:r>
    </w:p>
    <w:p w:rsidR="00BA7126" w:rsidRPr="00F83A01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5" w:firstLine="709"/>
        <w:textAlignment w:val="baseline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</w:pPr>
      <w:r w:rsidRPr="00DF4FB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de-DE" w:eastAsia="ja-JP"/>
        </w:rPr>
        <w:t xml:space="preserve">«Маленький принц»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 xml:space="preserve">как философская сказка и мудрая </w:t>
      </w:r>
      <w:r w:rsidRPr="00F83A01">
        <w:rPr>
          <w:rFonts w:ascii="Times New Roman" w:hAnsi="Times New Roman" w:cs="Times New Roman"/>
          <w:b/>
          <w:bCs/>
          <w:color w:val="00000A"/>
          <w:spacing w:val="-1"/>
          <w:sz w:val="28"/>
          <w:szCs w:val="28"/>
          <w:lang w:val="de-DE" w:eastAsia="ja-JP"/>
        </w:rPr>
        <w:t xml:space="preserve">притча. Мечта о естественном отношении к вещам и людям. 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Чистота восприятий мира как величайшая ценность. Утвер</w:t>
      </w:r>
      <w:r w:rsidRPr="00F83A01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softHyphen/>
        <w:t>ждение всечеловеческих истин. (Для внеклассного чтения).</w:t>
      </w:r>
    </w:p>
    <w:p w:rsidR="00BA7126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</w:pP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t>Теория литературы. Притча (начальные представ</w:t>
      </w:r>
      <w:r w:rsidRPr="00DF4FB6">
        <w:rPr>
          <w:rFonts w:ascii="Times New Roman" w:hAnsi="Times New Roman" w:cs="Times New Roman"/>
          <w:i/>
          <w:iCs/>
          <w:color w:val="00000A"/>
          <w:sz w:val="28"/>
          <w:szCs w:val="28"/>
          <w:lang w:val="de-DE" w:eastAsia="ja-JP"/>
        </w:rPr>
        <w:softHyphen/>
        <w:t>ления).</w:t>
      </w:r>
    </w:p>
    <w:p w:rsidR="00BA7126" w:rsidRPr="00504C3E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 w:rsidRPr="00504C3E"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>ИТОГОВЫЙ УРОК (1 ч.)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</w:pP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Произведения для заучивания наизусть.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А.С. Пушкин. Узник. И.И. Пущину. Зимнее утро.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М.Ю. Лермонтов. Парус. Тучи. «На севере диком…». Утес.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Н.А. Некрасов «Железная дорога» (фрагменты)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Ф.И. Тютчев. «Неохотно и несмело…»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А.А. Фет. «Ель рукавом мне тропинку завесила…»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А.А. Баратынский «Весна, весна! Как воздух чист…»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А.А. Блок. Летний вечер.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А.А. Ахматова «Перед весной бывают дни такие…»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z w:val="28"/>
          <w:szCs w:val="28"/>
          <w:lang w:val="de-DE" w:eastAsia="ja-JP"/>
        </w:rPr>
        <w:t>1 – 2 стихотворения по теме «Великая Отечественная война».</w:t>
      </w:r>
    </w:p>
    <w:p w:rsidR="00BA7126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  <w:t xml:space="preserve">                                                                                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t>Произведения для самостоятельного чтения.</w:t>
      </w:r>
    </w:p>
    <w:p w:rsidR="00BA7126" w:rsidRPr="00153614" w:rsidRDefault="00BA7126" w:rsidP="002A70F1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>Мифы,  сказания, легенды народов мира.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Гомер. «Илиада». «Одиссея».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Русские народные сказки. Сказки народов мира.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845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Из русской литературы 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en-US" w:eastAsia="ja-JP"/>
        </w:rPr>
        <w:t>XVIII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 века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845"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Г. Р. Державин. «Лебедь».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Из русской литературы 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en-US" w:eastAsia="ja-JP"/>
        </w:rPr>
        <w:t>XIX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 века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К. Н. Батюшков. «На развалинах замка в Швеции».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Д. В. Давыдов. «Партизан».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Ф. Н. Глинка. «Луна». «Утро вечера мудренее». «Москва2.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29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А. С. Пушкин. «Жених». «Во глубине сибирских руд…». «Выстрел».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К. Ф. Рылеев. «Державин».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Е. А. Баратынский. «Родина».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Н. М. Языков. «Родина». «Настоящее». «Две картины».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9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Ф. И. Тютчев. «Сон на море». «Весна». «Как весел грохот летних бурь…».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А. В. Кольцов. «Не шуми ты, рожь…». «Лес».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4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М. Ю. Лермонтов. «Воздушный корабль». «Русалка». «Мор</w:t>
      </w: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  <w:t>ская царевна».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8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А. Н. Майков. «Боже мой! Вчера — ненастье…». «Сено</w:t>
      </w: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  <w:t>кос». «Емшан».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И. С. Тургенев. «Хорь и Калиныч».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Н. А. Некрасов. «Влас».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Ф. М. Достоевский. «Мальчик у Христа на елке».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Н. С. Лесков. «Человек на часах».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Л. Н. Толстой. «Хаджи-Мурат».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А. П. Чехов. «Беззащитное существо». «Жалобная книга».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Из русской литературы 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en-US" w:eastAsia="ja-JP"/>
        </w:rPr>
        <w:t>XX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 xml:space="preserve"> века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К. Г. Паустовский. «Бакенщик». «Растрепанный воробей».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8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В. К. Железников. «Чудак из шестого «Б». «Путешествен</w:t>
      </w: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softHyphen/>
        <w:t>ник с багажом». «Хорошим людям — доброе утро».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А. А. Лиханов. «Последние холода».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В. П. Астафьев. «Деревья растут для всех».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38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М. М. Пришвин. «Таинственный ящик». «Синий лапоть». «Лесная капель».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В.   П.   Крапивин.  «Брат,  которому семь».   «Звезды  под дождем».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left="-57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val="de-DE" w:eastAsia="ja-JP"/>
        </w:rPr>
        <w:t>Из зарубежной литературы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left="-57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Э. По. «Овальный портрет».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left="-57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М. Твен. «История с привидением».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left="-57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О. Генри. «Вождь краснокожих».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left="-57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А. Конан Дойл. «Горбун».</w:t>
      </w:r>
    </w:p>
    <w:p w:rsidR="00BA7126" w:rsidRDefault="00BA7126" w:rsidP="002A70F1">
      <w:pPr>
        <w:widowControl w:val="0"/>
        <w:shd w:val="clear" w:color="auto" w:fill="FFFFFF"/>
        <w:overflowPunct w:val="0"/>
        <w:spacing w:after="0" w:line="240" w:lineRule="auto"/>
        <w:ind w:left="-57" w:firstLine="709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eastAsia="ja-JP"/>
        </w:rPr>
      </w:pPr>
      <w:r w:rsidRPr="00153614">
        <w:rPr>
          <w:rFonts w:ascii="Times New Roman" w:hAnsi="Times New Roman" w:cs="Times New Roman"/>
          <w:color w:val="00000A"/>
          <w:spacing w:val="-2"/>
          <w:sz w:val="28"/>
          <w:szCs w:val="28"/>
          <w:lang w:val="de-DE" w:eastAsia="ja-JP"/>
        </w:rPr>
        <w:t>Г. Честертон. «Тайна отца Брауна».</w:t>
      </w:r>
    </w:p>
    <w:p w:rsidR="00BA7126" w:rsidRPr="00153614" w:rsidRDefault="00BA7126" w:rsidP="00504C3E">
      <w:pPr>
        <w:widowControl w:val="0"/>
        <w:shd w:val="clear" w:color="auto" w:fill="FFFFFF"/>
        <w:overflowPunct w:val="0"/>
        <w:spacing w:after="0" w:line="240" w:lineRule="auto"/>
        <w:ind w:right="10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</w:pPr>
    </w:p>
    <w:p w:rsidR="00BA7126" w:rsidRPr="00153614" w:rsidRDefault="00BA7126" w:rsidP="00153614">
      <w:pPr>
        <w:widowControl w:val="0"/>
        <w:shd w:val="clear" w:color="auto" w:fill="FFFFFF"/>
        <w:overflowPunct w:val="0"/>
        <w:spacing w:after="0" w:line="240" w:lineRule="auto"/>
        <w:ind w:left="-57" w:firstLine="709"/>
        <w:jc w:val="center"/>
        <w:textAlignment w:val="baseline"/>
        <w:rPr>
          <w:rFonts w:ascii="Times New Roman" w:hAnsi="Times New Roman" w:cs="Times New Roman"/>
          <w:color w:val="00000A"/>
          <w:spacing w:val="-2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eastAsia="ja-JP"/>
        </w:rPr>
        <w:t xml:space="preserve">Тематическое </w:t>
      </w:r>
      <w:r w:rsidRPr="00153614">
        <w:rPr>
          <w:rFonts w:ascii="Times New Roman" w:hAnsi="Times New Roman" w:cs="Times New Roman"/>
          <w:b/>
          <w:bCs/>
          <w:color w:val="00000A"/>
          <w:spacing w:val="-2"/>
          <w:sz w:val="28"/>
          <w:szCs w:val="28"/>
          <w:lang w:eastAsia="ja-JP"/>
        </w:rPr>
        <w:t>планирование изучаемого предмета</w:t>
      </w:r>
    </w:p>
    <w:p w:rsidR="00BA7126" w:rsidRPr="00153614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</w:pPr>
    </w:p>
    <w:tbl>
      <w:tblPr>
        <w:tblW w:w="5000" w:type="pct"/>
        <w:tblInd w:w="2" w:type="dxa"/>
        <w:tblCellMar>
          <w:left w:w="73" w:type="dxa"/>
        </w:tblCellMar>
        <w:tblLook w:val="0000"/>
      </w:tblPr>
      <w:tblGrid>
        <w:gridCol w:w="657"/>
        <w:gridCol w:w="5851"/>
        <w:gridCol w:w="3878"/>
      </w:tblGrid>
      <w:tr w:rsidR="00BA7126" w:rsidRPr="00153614">
        <w:trPr>
          <w:trHeight w:val="622"/>
        </w:trPr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№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Название раздела</w:t>
            </w:r>
          </w:p>
        </w:tc>
        <w:tc>
          <w:tcPr>
            <w:tcW w:w="18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504C3E">
            <w:pPr>
              <w:suppressAutoHyphens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Количество      часов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1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Введение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1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B005B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Устное народное творчество.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4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B005B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Из древнерусской литературы.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1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B005B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Из литературы 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en-US" w:eastAsia="ja-JP"/>
              </w:rPr>
              <w:t>XVIII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 века.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1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B005B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Из русской литературы 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en-US" w:eastAsia="ja-JP"/>
              </w:rPr>
              <w:t>XIX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 века.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55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B005B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Из русской литературы 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en-US" w:eastAsia="ja-JP"/>
              </w:rPr>
              <w:t>XX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 века.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26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7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Из литературы народов России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2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B005B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Из зарубежной литературы.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1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4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9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Итоговы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й</w:t>
            </w: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 xml:space="preserve"> урок.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eastAsia="ja-JP"/>
              </w:rPr>
              <w:t>1</w:t>
            </w:r>
          </w:p>
        </w:tc>
      </w:tr>
      <w:tr w:rsidR="00BA7126" w:rsidRPr="00153614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153614" w:rsidRDefault="00BA7126" w:rsidP="00153614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ИТОГО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153614" w:rsidRDefault="00BA7126" w:rsidP="002A70F1">
            <w:pPr>
              <w:widowControl w:val="0"/>
              <w:tabs>
                <w:tab w:val="left" w:pos="387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</w:pPr>
            <w:r w:rsidRPr="00153614">
              <w:rPr>
                <w:rFonts w:ascii="Times New Roman" w:hAnsi="Times New Roman" w:cs="Times New Roman"/>
                <w:color w:val="00000A"/>
                <w:sz w:val="28"/>
                <w:szCs w:val="28"/>
                <w:lang w:val="de-DE" w:eastAsia="ja-JP"/>
              </w:rPr>
              <w:t>105</w:t>
            </w:r>
          </w:p>
        </w:tc>
      </w:tr>
    </w:tbl>
    <w:p w:rsidR="00BA7126" w:rsidRPr="00153614" w:rsidRDefault="00BA7126" w:rsidP="00153614">
      <w:pPr>
        <w:widowControl w:val="0"/>
        <w:shd w:val="clear" w:color="auto" w:fill="FFFFFF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A"/>
          <w:spacing w:val="-2"/>
          <w:sz w:val="24"/>
          <w:szCs w:val="24"/>
          <w:lang w:eastAsia="ja-JP"/>
        </w:rPr>
      </w:pPr>
    </w:p>
    <w:p w:rsidR="00BA7126" w:rsidRPr="00153614" w:rsidRDefault="00BA7126" w:rsidP="00153614">
      <w:pPr>
        <w:widowControl w:val="0"/>
        <w:shd w:val="clear" w:color="auto" w:fill="FFFFFF"/>
        <w:overflowPunct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</w:pPr>
    </w:p>
    <w:p w:rsidR="00BA7126" w:rsidRPr="00153614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5361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Формы организации занятий: </w:t>
      </w:r>
      <w:r w:rsidRPr="0015361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урок - беседа, урок - игра, урок -исследование, урок - практикум, создание проекта.</w:t>
      </w:r>
      <w:r w:rsidRPr="0015361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BA7126" w:rsidRPr="00153614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5361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Виды проектов:</w:t>
      </w:r>
      <w:r w:rsidRPr="0015361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BA7126" w:rsidRPr="00153614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53614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Создание презентации, творческой папки, оформление справочника по творчеству писателя.</w:t>
      </w:r>
    </w:p>
    <w:p w:rsidR="00BA7126" w:rsidRPr="00153614" w:rsidRDefault="00BA7126" w:rsidP="002A70F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5361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Формы и методы, приёмы, технологии обучения:</w:t>
      </w:r>
      <w:r w:rsidRPr="0015361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</w:p>
    <w:p w:rsidR="00BA7126" w:rsidRPr="00153614" w:rsidRDefault="00BA7126" w:rsidP="002A70F1">
      <w:pPr>
        <w:widowControl w:val="0"/>
        <w:shd w:val="clear" w:color="auto" w:fill="FFFFFF"/>
        <w:overflowPunct w:val="0"/>
        <w:spacing w:after="0" w:line="240" w:lineRule="auto"/>
        <w:ind w:right="10" w:firstLine="709"/>
        <w:textAlignment w:val="baseline"/>
        <w:rPr>
          <w:rFonts w:ascii="Times New Roman" w:hAnsi="Times New Roman" w:cs="Times New Roman"/>
          <w:i/>
          <w:iCs/>
          <w:color w:val="00000A"/>
          <w:sz w:val="28"/>
          <w:szCs w:val="28"/>
          <w:lang w:eastAsia="ja-JP"/>
        </w:rPr>
      </w:pPr>
      <w:r w:rsidRPr="00153614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Основными технологиями данного предмета являются технология  применение ИКТ.  Используются и  уроки-открытия, уроки-исследования. При этом применяются проектный метод, исследовательский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метод.</w:t>
      </w: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Default="00BA7126" w:rsidP="00DD5CB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sectPr w:rsidR="00BA7126" w:rsidSect="00153614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A7126" w:rsidRPr="00504C3E" w:rsidRDefault="00BA7126" w:rsidP="00437F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04C3E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Календарно-тематическое планирование по предмету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«Литература» 6</w:t>
      </w:r>
      <w:r w:rsidRPr="00504C3E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класс (105 часов)</w:t>
      </w:r>
    </w:p>
    <w:p w:rsidR="00BA712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tbl>
      <w:tblPr>
        <w:tblW w:w="16047" w:type="dxa"/>
        <w:tblInd w:w="2" w:type="dxa"/>
        <w:tblLayout w:type="fixed"/>
        <w:tblCellMar>
          <w:left w:w="68" w:type="dxa"/>
        </w:tblCellMar>
        <w:tblLook w:val="0000"/>
      </w:tblPr>
      <w:tblGrid>
        <w:gridCol w:w="496"/>
        <w:gridCol w:w="21"/>
        <w:gridCol w:w="780"/>
        <w:gridCol w:w="10"/>
        <w:gridCol w:w="857"/>
        <w:gridCol w:w="1843"/>
        <w:gridCol w:w="62"/>
        <w:gridCol w:w="81"/>
        <w:gridCol w:w="2162"/>
        <w:gridCol w:w="104"/>
        <w:gridCol w:w="33"/>
        <w:gridCol w:w="390"/>
        <w:gridCol w:w="2414"/>
        <w:gridCol w:w="64"/>
        <w:gridCol w:w="100"/>
        <w:gridCol w:w="173"/>
        <w:gridCol w:w="84"/>
        <w:gridCol w:w="139"/>
        <w:gridCol w:w="2950"/>
        <w:gridCol w:w="34"/>
        <w:gridCol w:w="9"/>
        <w:gridCol w:w="50"/>
        <w:gridCol w:w="70"/>
        <w:gridCol w:w="18"/>
        <w:gridCol w:w="173"/>
        <w:gridCol w:w="2569"/>
        <w:gridCol w:w="92"/>
        <w:gridCol w:w="269"/>
      </w:tblGrid>
      <w:tr w:rsidR="00BA7126" w:rsidRPr="00504C3E">
        <w:trPr>
          <w:gridAfter w:val="1"/>
          <w:wAfter w:w="269" w:type="dxa"/>
          <w:trHeight w:val="527"/>
        </w:trPr>
        <w:tc>
          <w:tcPr>
            <w:tcW w:w="49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val="de-DE" w:eastAsia="ja-JP"/>
              </w:rPr>
              <w:t xml:space="preserve">№ </w:t>
            </w: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 xml:space="preserve"> </w:t>
            </w:r>
          </w:p>
        </w:tc>
        <w:tc>
          <w:tcPr>
            <w:tcW w:w="16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val="de-DE" w:eastAsia="ja-JP"/>
              </w:rPr>
              <w:t xml:space="preserve">Тема </w:t>
            </w: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>урока</w:t>
            </w:r>
          </w:p>
        </w:tc>
        <w:tc>
          <w:tcPr>
            <w:tcW w:w="2832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 xml:space="preserve"> Характеристика  основных видов деятельности обучающихся (на уровне учебных действий)</w:t>
            </w:r>
          </w:p>
        </w:tc>
        <w:tc>
          <w:tcPr>
            <w:tcW w:w="893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>Планируемые результаты</w:t>
            </w:r>
          </w:p>
        </w:tc>
      </w:tr>
      <w:tr w:rsidR="00BA7126" w:rsidRPr="00504C3E">
        <w:trPr>
          <w:gridAfter w:val="1"/>
          <w:wAfter w:w="269" w:type="dxa"/>
          <w:trHeight w:val="590"/>
        </w:trPr>
        <w:tc>
          <w:tcPr>
            <w:tcW w:w="49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val="de-DE" w:eastAsia="ja-JP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ja-JP"/>
              </w:rPr>
              <w:t>План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ja-JP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val="de-DE" w:eastAsia="ja-JP"/>
              </w:rPr>
            </w:pPr>
          </w:p>
        </w:tc>
        <w:tc>
          <w:tcPr>
            <w:tcW w:w="2832" w:type="dxa"/>
            <w:gridSpan w:val="6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val="de-DE"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>Личностные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>Метапредметные УУД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lang w:eastAsia="ja-JP"/>
              </w:rPr>
              <w:t>П – познавательные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lang w:eastAsia="ja-JP"/>
              </w:rPr>
              <w:t>Р – регулятивные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lang w:eastAsia="ja-JP"/>
              </w:rPr>
              <w:t>К - коммуникативные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lang w:eastAsia="ja-JP"/>
              </w:rPr>
              <w:t>Предметные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  <w:cantSplit/>
          <w:trHeight w:hRule="exact" w:val="1"/>
        </w:trPr>
        <w:tc>
          <w:tcPr>
            <w:tcW w:w="49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9933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lang w:val="de-DE" w:eastAsia="ja-JP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000001"/>
              <w:left w:val="single" w:sz="4" w:space="0" w:color="000001"/>
              <w:right w:val="single" w:sz="2" w:space="0" w:color="000001"/>
            </w:tcBorders>
            <w:shd w:val="clear" w:color="auto" w:fill="FF9933"/>
            <w:textDirection w:val="btL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ja-JP"/>
              </w:rPr>
              <w:t>план</w:t>
            </w:r>
          </w:p>
        </w:tc>
        <w:tc>
          <w:tcPr>
            <w:tcW w:w="86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FF9933"/>
            <w:textDirection w:val="btL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color w:val="FFC000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ja-JP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9933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C000"/>
                <w:sz w:val="24"/>
                <w:szCs w:val="24"/>
                <w:lang w:val="de-DE" w:eastAsia="ja-JP"/>
              </w:rPr>
            </w:pPr>
          </w:p>
        </w:tc>
        <w:tc>
          <w:tcPr>
            <w:tcW w:w="2832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C000"/>
                <w:sz w:val="24"/>
                <w:szCs w:val="24"/>
                <w:lang w:val="de-DE"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C000"/>
                <w:lang w:eastAsia="ja-JP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C000"/>
                <w:lang w:eastAsia="ja-JP"/>
              </w:rPr>
            </w:pPr>
          </w:p>
        </w:tc>
        <w:tc>
          <w:tcPr>
            <w:tcW w:w="28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C000"/>
                <w:lang w:eastAsia="ja-JP"/>
              </w:rPr>
            </w:pPr>
          </w:p>
        </w:tc>
        <w:tc>
          <w:tcPr>
            <w:tcW w:w="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C000"/>
                <w:lang w:eastAsia="ja-JP"/>
              </w:rPr>
            </w:pP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Введение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Художественное произведение.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Автор. Герои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и обсуждение статьи учебника «В дорогу зовущие». Выражение личного отношения к прочитанному. Устные ответы на вопросы. Участие в коллективном диалоге. Письменный ответ на вопрос «Что мне близко в рассуждениях В.Шкловского о нигах и читателях» или творческое задание на стр.5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Формирование «стартовой» мотивациии к обучению. П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риобщение к духовно-нравственным ценностям русской литературы и культуры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умение работать с разными источниками информации, находить ее,</w:t>
            </w:r>
            <w:r w:rsidRPr="00504C3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анализировать, использовать в самостоятельной деятельности.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выбирать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8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зна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ние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и понима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ние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цели и задачи предмета, структуру учебника-хрестоматии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 формы  проявления авторской позиции в произведениях различных родов литературы</w:t>
            </w:r>
          </w:p>
        </w:tc>
        <w:tc>
          <w:tcPr>
            <w:tcW w:w="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</w:tc>
      </w:tr>
      <w:tr w:rsidR="00BA7126" w:rsidRPr="00504C3E">
        <w:trPr>
          <w:gridAfter w:val="1"/>
          <w:wAfter w:w="269" w:type="dxa"/>
          <w:trHeight w:val="336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Устное народное творчество (4 часа)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  <w:trHeight w:val="507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сент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 Обрядовый фольклор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Выразительное чтение обрядовых песен. Устное рецензирование чтения одноклассников. Устные ответы на вопросы. Участие в коллективном диалоге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азвитие эстетического сознания через освоение художественного наследия народ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а. 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выполнять учебные действия в 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строить монологические высказывания, овладе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ть навыками диалогической речи</w:t>
            </w:r>
          </w:p>
        </w:tc>
        <w:tc>
          <w:tcPr>
            <w:tcW w:w="2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Формирование умения различать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малые фольклорные жанры, их отличительные особенности; причины возникновения и цель создания малых жанров фольклора, использование их в устных и письменных высказываниях, устно рецензировать выразительное чтение одноклассников, исполнения актеров.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Письменный ответ на проблемную  тему</w:t>
            </w:r>
          </w:p>
        </w:tc>
        <w:tc>
          <w:tcPr>
            <w:tcW w:w="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  <w:trHeight w:val="506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  <w:r w:rsidRPr="002B74A2"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2B74A2">
              <w:rPr>
                <w:rFonts w:ascii="Times New Roman" w:hAnsi="Times New Roman" w:cs="Times New Roman"/>
                <w:b/>
                <w:bCs/>
                <w:lang w:eastAsia="ja-JP"/>
              </w:rPr>
              <w:t>1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Пословицы и поговорки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Объяснение смысла пословиц и  поговорок. Устные ответы на вопросы. Участие в коллективном диалоге. Создание рассказа по пословице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устанавливать аналогии, ориентироваться в разнообразии способов решения задач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формулировать и удерживать учебную задачу, планировать регулировать свою деятельность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умения толкования прямого и переносного смысла пословиц и поговорок</w:t>
            </w:r>
          </w:p>
        </w:tc>
        <w:tc>
          <w:tcPr>
            <w:tcW w:w="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  <w:trHeight w:val="1134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  <w:r w:rsidRPr="002B74A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2B74A2">
              <w:rPr>
                <w:rFonts w:ascii="Times New Roman" w:hAnsi="Times New Roman" w:cs="Times New Roman"/>
                <w:b/>
                <w:bCs/>
                <w:lang w:eastAsia="ja-JP"/>
              </w:rPr>
              <w:t>2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Загадки.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№1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Отгадывание загадок. Объяснение их прямого и переносного смысла. Сочинение загадок на разные темы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устанавливать аналогии, ориентироваться в разнообразии способов решения задач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формулировать и удерживать учебную задачу, планировать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и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регулировать свою деятельность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потребностей, владение устной и письменной речью, монологической контекстной речью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Составление плана устного высказывания</w:t>
            </w:r>
          </w:p>
        </w:tc>
        <w:tc>
          <w:tcPr>
            <w:tcW w:w="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suppressAutoHyphens w:val="0"/>
              <w:overflowPunct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A7126" w:rsidRPr="00504C3E">
        <w:trPr>
          <w:gridAfter w:val="1"/>
          <w:wAfter w:w="269" w:type="dxa"/>
          <w:trHeight w:val="1665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  <w:r w:rsidRPr="002B74A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5</w:t>
            </w: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2B74A2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2B74A2">
              <w:rPr>
                <w:rFonts w:ascii="Times New Roman" w:hAnsi="Times New Roman" w:cs="Times New Roman"/>
                <w:b/>
                <w:bCs/>
                <w:lang w:eastAsia="ja-JP"/>
              </w:rPr>
              <w:t>2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Русский фольклор. Подготовка письменного ответа на проблемный вопрос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 1</w:t>
            </w:r>
          </w:p>
        </w:tc>
        <w:tc>
          <w:tcPr>
            <w:tcW w:w="283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Подготовка к письменному ответу на предложенные темы: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1. В чём красота и мудрость русских обрядов?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2. Почему пословицы и поговорки называют зёрнами народной мудрости?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3. Какие образы загадок являются основой для их иносказательного смысла?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Составления плана ответа. Устный монологический ответ по плану. Дома: подготовка письменного ответа на один из  вопросов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ценностного отношения к наследию устного народного творчества</w:t>
            </w:r>
          </w:p>
        </w:tc>
        <w:tc>
          <w:tcPr>
            <w:tcW w:w="313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самостоятельно делать выводы, перерабатывать информацию.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планировать алгоритм ответа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К: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письменно формулировать и высказывать свою точку зрения</w:t>
            </w:r>
          </w:p>
        </w:tc>
        <w:tc>
          <w:tcPr>
            <w:tcW w:w="297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12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</w:p>
        </w:tc>
        <w:tc>
          <w:tcPr>
            <w:tcW w:w="2972" w:type="dxa"/>
            <w:gridSpan w:val="6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</w:tc>
      </w:tr>
      <w:tr w:rsidR="00BA7126" w:rsidRPr="00504C3E">
        <w:trPr>
          <w:gridAfter w:val="1"/>
          <w:wAfter w:w="269" w:type="dxa"/>
          <w:trHeight w:val="255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Из древнерусской литературы (1 час)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  <w:trHeight w:val="255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2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Русская летопись. «Повесть временных лет».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  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Ч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тение и обсуждение статьи учебника. Составление её плана. Выразительное чтение летописи. Устное рецензирование чтения одноклассников. Устные ответы на вопросы. Участие в коллективном диалоге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оспитание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патриотизма, уважения к Отечеству,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31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выделять и формулировать познавательную цель.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устанавливать рабочие отношения, эффективно сотрудничать и способствовать продуктивной кооперации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организовывать  учебное сотрудничество и совместную деятельность с учителем и сверстниками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уметь работать с разными источниками информации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 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З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нать жанры древнерусской литературы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видеть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нравственные аспекты летописи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уметь характеризовать стиль произведения, подбирать цитатные примеры для характеристики образов и приемов изображения человека, составлять устные и письменные ответы на вопросы с использованием цитирования, участвовать</w:t>
            </w:r>
            <w:r w:rsidRPr="00504C3E">
              <w:rPr>
                <w:rFonts w:ascii="Times New Roman" w:hAnsi="Times New Roman" w:cs="Times New Roman"/>
                <w:lang w:eastAsia="ja-JP"/>
              </w:rPr>
              <w:t xml:space="preserve"> в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коллективном диалоге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Из литературы 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XVIII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века (1 час)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 Русские басни.   И.И.Дмитриев   «Муха»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статей учебника. Составление плана статьи о баснописце. Выразительное чтение басни. Устное рецензирование чтения одноклассников. Устные ответы на вопросы. Участие в коллективном диалоге. Характеристика героев басни. Выявление её иносказательного смысла. Работа со словарём литературоведческих терминов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взаимопонимания, развитие морального сознания и компетентности в решении моральных проблем на основе личностного выбора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ответственного отношения к учению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1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в предложенных текстах.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выполнять учебные действия,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определять общую цель и пути её достижения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приняти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решений и осуществлени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осознанного выбора в учебной и познавательной деятельности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характеризовать стиль произведения, работать со словарем лингвистических терминов, знать специфику жанра басни, понимать аллегорию, уметь определять мораль</w:t>
            </w:r>
          </w:p>
        </w:tc>
      </w:tr>
      <w:tr w:rsidR="00BA7126" w:rsidRPr="00504C3E">
        <w:trPr>
          <w:gridAfter w:val="1"/>
          <w:wAfter w:w="269" w:type="dxa"/>
          <w:trHeight w:val="328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Из литературы  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XIX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века (55 часов)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Басни. </w:t>
            </w: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И.А.Крылов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«Осел и Соловей»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Устные рассказы о детстве Крылова. Чтение и обсуждение статьи учебника.  Составление её плана.  Выразительное чтение басни. Истолкование аллегории и морали изученных и самостоятельно прочитанных басен.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Письменный ответ на вопрос «В чём заключается аллегория и мораль басни «Осёл и Соловей»?»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взаимопонимания, 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уметь анализировать стихотворный текст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читать вслух и понимать прочитанное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освоение социальных норм, правил поведени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я,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развивать мотивы и интересы своей познавательной деятельности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Знать 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ратки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 сведения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о жизни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баснописца и эпохи,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определять идейно-смысловую нагрузку в басн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е, уметь определять мораль, владеть навыком объяснения смысла, выразительно читать наизусть, составлять план ответа на проблемный вопрос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И.А.Крылов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« Листы и корни», «Ларчик»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Истолкование иносказательного подтекста басен, выразительное чтение по ролям.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Конкурс на лучшее инсценирование басни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Викторина на знание басен  и их иллюстраторов.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изучению  и чтению басен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tabs>
                <w:tab w:val="left" w:pos="348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</w:t>
            </w:r>
          </w:p>
          <w:p w:rsidR="00BA7126" w:rsidRPr="00504C3E" w:rsidRDefault="00BA7126" w:rsidP="00504C3E">
            <w:pPr>
              <w:widowControl w:val="0"/>
              <w:tabs>
                <w:tab w:val="left" w:pos="348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формировать ситуацию саморегуляции эмоциональных состояний, т.е.  формировать операциональный опыт.</w:t>
            </w:r>
          </w:p>
          <w:p w:rsidR="00BA7126" w:rsidRPr="00504C3E" w:rsidRDefault="00BA7126" w:rsidP="00504C3E">
            <w:pPr>
              <w:widowControl w:val="0"/>
              <w:tabs>
                <w:tab w:val="left" w:pos="348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читать вслух и понимать прочитанное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понимать иносказательный подтекст басен и их мораль, выразительно читать басни по ролям (инценирование чтение)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val="en-US" w:eastAsia="ja-JP"/>
              </w:rPr>
              <w:t>1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0.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Русские басни.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 2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Подготовка к домашнему сочинению на проблемный вопрос «Какие человеческие пороки осуждает И.А. Крылов в своих баснях?». Составление плана ответа на проблемный вопрос, устньое высказывание поплану. Выразительное чтение басен наизусть, устное рецензирование чтения одноклассников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(формировать умения работать по алгоритмам)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формировать навыки коллективного взаимодействия при самодиагностик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самодиагностике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А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лександр </w:t>
            </w: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С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ергеевич </w:t>
            </w: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Пушкин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(16 часов, Р.Р  -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4, Вн.чт.  -2)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11.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А.С.Пушкин. Лицейские годы. Стихотворение «И.И. Пущину»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учебника, практикума о литературных местах России. Выразительное чтение стихотворения. Выявление в стихотворении черт литературного послания и составление таблицы «Черты литературного послания в стихотворении»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 стихотворный текст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 и 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ное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 элементам анализа текста стихотворения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12.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 Пушкин. Стихотворение               « Узник»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Развитие представлений об эпитете, метафоре, композиции, выявление черт фольклорной традиции в стихотворении «Узник», подбор цитатных примеров, иллюстрирующих понятие «антитеза». Устный рассказ о стихотворении по плану анализа лирики 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  ответа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правильно и четко давать ответы на поставленные вопросы. Научиться  элементам анализа текста стихотворения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13.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А.С.Пушкин.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Стихотворение  «Зимнее утро»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 последующим  его рецензированием. Поиск устаревших слов и выражений и определение их значения. Устный рассказ о стихотворении по плану анадлиза лирики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  ответа (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уметь определять меры усвоения изученного материала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аргументировать свою точку зрения,</w:t>
            </w: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расширить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зна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ние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жанров  лирики,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поэтически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средств художественной выразительности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14.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Тема дороги в лирике </w:t>
            </w: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А.С.Пушкин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2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стихотворений с  последующим   рецензированием. Поиск устаревших слов и выражений и определение их значения. Работа в группах  с целью коллективного анализа предложенного стихотворения. Знакомство класса с результатом работы в группах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  ответа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выполнять учебные действия (отвечать на вопросы текста), планировать алгоритм ответа, работать самостоятельно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Обобщить и систематизировать полученные знания, закрепить умения и навыки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сент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А.С. Пушкин.  Лирика. Подготовка к письменному ответу на  проблемный вопрос.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Урок Р.Р. 3.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Подготовка к домашнему сочинению «Какие «чувства добрые» пробуждает А.С. Пушкин своими стихами?»: отбор материал, составление плана,  работа над устным монологическим ответом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(формировать умения работать по алгоритмам)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формировать навыки коллективного взаимодействия при самодиагностик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самодиагностике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 «Дубровский». Помещики Дубровский-старший и Троекуров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статьи учебника. Выразительное чтение эпизодов романа. Знакомство с элементами анализа эпизода. Подбор примеров, иллюстрирующих различные формы выражения авторской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позиции. Составление плана сравнительной характеристики героев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элеиентам анализа эпизода, пониманию способов выражения авторской позиции, этапам работы над сравнительной характеристикой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А.С.Пушкин «Дубровский».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Бунт крестьян. Анализ эпизода «Пожар в Кистенёвке»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Анализ эпизода текста, составлять план анализа,  подготовка к домашней письменной работе по анализу эпизода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применять метод информационного поиска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Научиться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анализу эпизода, навыкам устной и письменной 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А.С.Пушкин «Дубровский». История любви.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эпизодов романа. Устные ответы на вопросы. Коллективное обсуждение вопроса «Каково авторское отношение к Владимиру дубровскому и Маше Троекровой?» с опорой на цитаты из текста, в которых выражена авторская позиция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выделять и формулировать познавательную цель.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владеть изученной терминологией по теме, навыками устной монологической речи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А.С.Пушкин. «Дубровский». Образ Владимира Дубровского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Выразительное чтение эпизодов романа. Устные ответы на вопросы. Соствление  плана характеристики героя и устное высказывание по этому плану с использованием цитат 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самодиагностики по результатам исследовательской деятельности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строить сообщение исследовательского характера в устной форме.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формировать ситуацию рефлексии и самодиагностики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проявлять активности для решения коммуникативных и познавательных задач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выявлять характерные художественные приемы описания и повествования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А.С.Пушкин «Дубровский». Композиция романа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Работа со словарём литературоведческих терминов. Выделение элементов композиции в романе. Подготовка письменного ответа на вопрос «Какова роль композиции в романе «Дубровский» А.С.Пушкина?»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учителя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анализировать эпизод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 «Дубровский». Классное контрольное сочинение.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 Урок контроля.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Р.Р 4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Подготовка к письменному ответу на один из предложенных вопросов: «В чём сходство и в чём различие характеров К. Троекурова и А. Дубровского?», « Почему Маша Троекурова не приняла освобождения из  рук Владимира дубровского?», «Какими способами в романе выражается авторское отношение к героям?». Самостоятельное составление плана, отбор материала, работа с текстом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выделять и формулировать познавательную цель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применять метод информационного поиска.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Научиться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писать ответ на проблемный вопрос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 «Дубровский». Классное контрольное сочинение.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Урок контроля.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Р.Р. 5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Написание сочинения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выделять и формулировать познавательную цель.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самодиагностике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 «Повести Белкина». «Барышня-крестьянка»: сюжет и герои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Чтение и обсуждение статьи учебника. Выразительное чтение фрагментов произведения. Устное рецензирование выразительного чтения одноклассников. Участие в коллективном диалоге. Различениеобразов рассказчика и автора- повествователя. Анализ форм выражения авторской позиции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действие, планировать алгоритм ответа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определять общую цель и пути ее достижения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аргументировать свою точку зрения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 Пушкин. «Барышня-крестьянка»: своеобразие композиции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Выделение этапов развития сюжета. Анализ композиции повести. Работа со словарём : антитеза. Определение роли антитезы в композиционной организации повести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уметь осознавать  качество и уровень усвоения.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 определять роль художественных средств в тексте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А.С.Пушкин. «Повести Белкина». «Выстрел».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3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повести. Устные ответы на вопросы. Анализ композиции, авторской позиции, системы рассазчиков. Подготовка к домашнему письменному ответу на проблемный вопрос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прозаические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текст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 и 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ное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понимать смысл произведения и видеть главное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Анализ сочинений по роману А.С.Пушкина «Дубровский». Работа над речевыми и стилистическими ошибками.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 6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Анализ типичных ошибок в сочинении, редактирование индивидуальных стилистических и речевых ошибок. Выполнение упражнений по предупреждению ошибок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анализа своей деятельности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объяснять языковые явления, связи и отношения в процессе выявления ошибок.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осознавать себя какдвижущую силу своего научения, свою способность к преодолению препятствий 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использовать адекватные языковый средства для речевого высказывания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проектировать индивидуальный маршрут восполнения проблемных зон в изученном материале</w:t>
            </w:r>
          </w:p>
        </w:tc>
      </w:tr>
      <w:tr w:rsidR="00BA7126" w:rsidRPr="00504C3E">
        <w:trPr>
          <w:gridAfter w:val="1"/>
          <w:wAfter w:w="269" w:type="dxa"/>
          <w:trHeight w:val="297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7126" w:rsidRPr="00DD26C4" w:rsidRDefault="00BA7126" w:rsidP="00504C3E">
            <w:pPr>
              <w:widowControl w:val="0"/>
              <w:shd w:val="clear" w:color="auto" w:fill="FFFF0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ja-JP"/>
              </w:rPr>
            </w:pPr>
            <w:r w:rsidRPr="006836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М.Ю. Лермонтов  (8 часов. Р.Р. – 3 ч.)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окт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М.Ю. Лермонтов. «Тучи»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статьи учебника и составление её плана. Выразительное чтение стихотворения. Участие в коллективном диалоге. Работа со словарём: сравнение, поэтическая интонация.Чтение и обсуждение интерпретации стихотворения в учебнике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формировать умения работать по алгоритмам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 формировать навыки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выразительного чтения,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коллективного взаимодействия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 элементам анализа текста стихотворения. Попытаться самостоятельно интерпретировать текст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М.Ю. Лермонтов.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«Три пальмы»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Работа со словарём:  баллада. Выявление в стихотворении художественных средств. Чтение и обсуждение интерпретации стихотворения. Составление таблицы «Черты баллады в стихотворении «Три пальмы»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уметь  определять меры усвоения изученного материала.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 элементам анализа текста стихотворения. Попытаться самостоятельно интерпретировать текст</w:t>
            </w:r>
          </w:p>
        </w:tc>
      </w:tr>
      <w:tr w:rsidR="00BA7126" w:rsidRPr="00504C3E">
        <w:trPr>
          <w:gridAfter w:val="1"/>
          <w:wAfter w:w="269" w:type="dxa"/>
          <w:trHeight w:val="972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29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М.Ю. Лермонтов. «Листок»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 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Интерпретация текста стихотворения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М.Ю. Лермонтов.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«Утёс», «На севере диком стоит одиноко...»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Выразительное чтение стихотворений. Устное рецензирование чтения одноклассников. Участие в коллективном диалоге.  Выявление в стихотворениях художественных средств и их функции. Работа со словарём: символ. Различение образов лирического героя и автора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Выявлять художественно значимые изобразительно-выразительные средства языка поэта, определять их художественные функции в произведении. Научиться анализировать текст стихотворения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М.Ю. Лермонтов. Лирика. Подготовка к сочинению по анализу одного из стихотворений.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 7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Отбор материала и составление плана ответа к теме «Как выражается мотив одиночества в стихотворении...?»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индивидуального выполнения задания по алгоритму решения литературоведческой задачи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анализировать текст стихотвоорения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М.Ю. Лермонтов. Лирика. Написание сочинения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 8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Написание сочинения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выделять и формулировать познавательную цель.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самодиагностике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Владеть навыком письменного развернутого ответа на проблемный вопрос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владеть начальными навыками литературоведчес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ого анализ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BA7126" w:rsidRPr="00504C3E">
        <w:trPr>
          <w:gridAfter w:val="1"/>
          <w:wAfter w:w="269" w:type="dxa"/>
          <w:trHeight w:val="1854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Анализ сочинений по лирике М.Ю. Лермонтова. Работа над речевыми и стилистическими ошибками.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Р.Р.9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Анализ типичных ошибок в сочинении, редактирование индивидуальных стилистических и речевых ошибок. Выполнение упражнений по предупреждению ошибок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анализа своей деятельности. Ф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объяснять языковые явления, связи и отношения в процессе выявления ошибок.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осознавать себя какдвижущую силу своего научения, свою способность к преодолению препятствий 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использовать адекватные языковый средства для речевого высказывания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 Научиться проектировать индивидуальный маршрут восполнения проблемных зон в изученном материале</w:t>
            </w:r>
          </w:p>
        </w:tc>
      </w:tr>
      <w:tr w:rsidR="00BA7126" w:rsidRPr="00504C3E">
        <w:trPr>
          <w:gridAfter w:val="1"/>
          <w:wAfter w:w="269" w:type="dxa"/>
          <w:trHeight w:val="1860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34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 xml:space="preserve">Теория литературы. Стихи и проза. Ритм, рифма, стопа. 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Двусложные  размеры стиха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Работа со словарём. Поиск цитатных примеров, иллюстрирующих стихотворные размеры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 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Формирование навыков самостоятельной работы по алгоритму выполнения задачи</w:t>
            </w:r>
          </w:p>
        </w:tc>
        <w:tc>
          <w:tcPr>
            <w:tcW w:w="31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П: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формулировать и удерживать учебную  задачу.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определять размер стиха, отличать рифму от ритма. </w:t>
            </w:r>
          </w:p>
        </w:tc>
      </w:tr>
      <w:tr w:rsidR="00BA7126" w:rsidRPr="00504C3E">
        <w:trPr>
          <w:gridAfter w:val="1"/>
          <w:wAfter w:w="269" w:type="dxa"/>
          <w:trHeight w:val="304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Иван Сергеевич Тургенев (4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часа. Вн.чт. – 1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ч.)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И.С. Тургенев. «Бежин луг»: образы автора и рассказчика 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статей учебника. Выразительное чтение фрагментов рассказа.Участие в коллективном диалоге. Различение образов рассказчика и автора-повествователя. Подбор цитат, иллюстрирующих различные формы выражениея авторской позиции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строить сообщение исследовательского характера в устной форме.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формировать ситуацию рефлексии и самодиагностики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проявлять активности для решения коммуникативных и познавательных задач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составлять литературный портрет писателя по алгоритму выполнения задания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И.С. Тургенев. «Бежин луг»: образы крестьянских детей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произведения. Устное рецензирование выразительного чтения одноклассников. Участие в коллективном диалоге. Составление цитатной таблицы «Образы  мальчиков  в рассказе «Бежин луг»»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 самостоятельно делать выводы, перерабатывать информацию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планировать алгоритм ответа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составлять характеристику героя(ев)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Роль картин природы в рассказе И.С. Тургенева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«Бежин луг» 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рассказа наизусть. Чтение статей учебника. Работа со словарём: пейзаж. Выявление роли картин природы в рассказе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действия, планировать алгоритм ответа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определять общую цель и пути её достижения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роль изображения природы в рассказе И.С.Тургенева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38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И.С. Тургенев. «Хорь и Калиныч» и другие рассказы из «Записок охотника»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4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Участие в конкурсе  на лучшее выразительное чтение фрагментов рассказов.Анализ различных форм выражения авторской позиции. Нравственная оценка героев рассказа. Участие в коллективном диалоге</w:t>
            </w: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уметь осознавать  качество и уровень усвоения.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выполнять индивидуальное задание в коллективной проектной деятельности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Фёдор Иванович Тютчев (3 часа)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9D635A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9D635A">
              <w:rPr>
                <w:rFonts w:ascii="Times New Roman" w:hAnsi="Times New Roman" w:cs="Times New Roman"/>
                <w:b/>
                <w:bCs/>
                <w:lang w:eastAsia="ja-JP"/>
              </w:rPr>
              <w:t>39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9D635A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9D635A">
              <w:rPr>
                <w:rFonts w:ascii="Times New Roman" w:hAnsi="Times New Roman" w:cs="Times New Roman"/>
                <w:b/>
                <w:bCs/>
                <w:lang w:eastAsia="ja-JP"/>
              </w:rPr>
              <w:t>5 нед. нояб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Ф.И. Тютчев. «Неохотно и несмело...»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Чтение и обсуждение статьи учебника.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 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индивидуальной и коллективной творческой деятельн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ости.</w:t>
            </w:r>
          </w:p>
        </w:tc>
        <w:tc>
          <w:tcPr>
            <w:tcW w:w="299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узнавать, называть и определять объекты в соответствии с их содержанием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 и 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ное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анализировать поэтический текст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9D635A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9D635A">
              <w:rPr>
                <w:rFonts w:ascii="Times New Roman" w:hAnsi="Times New Roman" w:cs="Times New Roman"/>
                <w:b/>
                <w:bCs/>
                <w:lang w:eastAsia="ja-JP"/>
              </w:rPr>
              <w:t>40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9D635A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9D635A">
              <w:rPr>
                <w:rFonts w:ascii="Times New Roman" w:hAnsi="Times New Roman" w:cs="Times New Roman"/>
                <w:b/>
                <w:bCs/>
                <w:lang w:eastAsia="ja-JP"/>
              </w:rPr>
              <w:t>2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Ф.И. Тютчев. «С поляны коршун поднялся...»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 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навыков взаимодействия в группе по алгоритму выполнения задачи при консультативной помощи учи 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теля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99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содержанием(формировать умения работать по алгоритмам)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поиска, в том числе с помощью компьютерных средств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 формировать навыки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выразительного чтения,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коллективного взаимодействия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9D635A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9D635A">
              <w:rPr>
                <w:rFonts w:ascii="Times New Roman" w:hAnsi="Times New Roman" w:cs="Times New Roman"/>
                <w:b/>
                <w:bCs/>
                <w:lang w:eastAsia="ja-JP"/>
              </w:rPr>
              <w:t>41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9D635A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9D635A">
              <w:rPr>
                <w:rFonts w:ascii="Times New Roman" w:hAnsi="Times New Roman" w:cs="Times New Roman"/>
                <w:b/>
                <w:bCs/>
                <w:lang w:eastAsia="ja-JP"/>
              </w:rPr>
              <w:t>2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Ф.И. Тютчев. «Листья»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 . Чтение и обсуждение интерпретации стихотворения в учебнике. Устная интерпретация стихотворения по плану 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навыков взаимодействия в группе по алгоритму выполнения задачи при консультативной помощи учител 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99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содержанием(формировать умения работать по алгоритмам)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поиска, в том числе с помощью компьютерных средств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 формировать навыки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выразительного чтения,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коллективного взаимодействия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97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Афанасий Афанасьевич Фет (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часа. Р.Р. - 1)</w:t>
            </w:r>
          </w:p>
        </w:tc>
      </w:tr>
      <w:tr w:rsidR="00BA7126" w:rsidRPr="00504C3E">
        <w:trPr>
          <w:gridAfter w:val="1"/>
          <w:wAfter w:w="269" w:type="dxa"/>
          <w:trHeight w:val="315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42</w:t>
            </w: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А.А.Фет. «Ель рукавом мне тропинку завесила...»</w:t>
            </w:r>
          </w:p>
        </w:tc>
        <w:tc>
          <w:tcPr>
            <w:tcW w:w="283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самосовершенствованию,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299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определять меры усвоения изученного материала.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К: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делать анализ текста, используя изученную терминологию и полученные знания</w:t>
            </w: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lang w:val="de-DE" w:eastAsia="ja-JP"/>
              </w:rPr>
              <w:t xml:space="preserve"> </w:t>
            </w:r>
          </w:p>
        </w:tc>
        <w:tc>
          <w:tcPr>
            <w:tcW w:w="297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З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нать особенности построения поэтического произведения, уметь при чтении выражать тему, идею произведения, чувства автора, свое видение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выявлять художественно значимые изобразительно-выразительные средства языка поэта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43</w:t>
            </w: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А.А. Фет. «Ещё майская ночь»</w:t>
            </w:r>
          </w:p>
        </w:tc>
        <w:tc>
          <w:tcPr>
            <w:tcW w:w="283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99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97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особенности звукового строя стихотворения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А.А. Фет. «Учись у них — у дуба, у берёзы...»</w:t>
            </w:r>
          </w:p>
        </w:tc>
        <w:tc>
          <w:tcPr>
            <w:tcW w:w="283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</w:t>
            </w:r>
          </w:p>
        </w:tc>
        <w:tc>
          <w:tcPr>
            <w:tcW w:w="299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97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Ф.И. Тютчев, А.А.Фет. Лирика. Подготовка к домашнему сочинению по анализу стихотворения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Урок Р.Р.10</w:t>
            </w:r>
          </w:p>
        </w:tc>
        <w:tc>
          <w:tcPr>
            <w:tcW w:w="283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Составление плана анализа (сопоставительного анализа). Анализ форм выражения авторской позиции. Выявление значимых языковых средств и их роли в стихотворении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индивидуального выполнения задания по алгоритму решения литературоведческой задачи</w:t>
            </w:r>
          </w:p>
        </w:tc>
        <w:tc>
          <w:tcPr>
            <w:tcW w:w="299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972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сопоставительному анализу стихотворений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Николай Алексеевич Некрасов (5 часов. Р.Р. - 2)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Н.А. Некрасов «Железная дорога». Автор и народ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Анализ форм выражения авторской позиции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Формирование мотивации к самосовершенствованию,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развитие эстетического сознания через освоение художественного наследия народ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  <w:trHeight w:val="828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Н.А. Некрасов. «Железная дорога»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своеобразие языка и композиции стихотворения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Выразительное чтение фрагментов стихотворения наизусть. Устное рецензирование чтения одноклассников. Участие в коллективном диалоге.  Составление плана сообщения «Своеобразие языка и композиции….»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Анализ домашних сочинений по лирике Ф. Тютчева и А.Фета. Работа над речевыми и стилистическими ошибками.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 11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Анализ типичных ошибок в сочинении, редактирование индивидуальных стилистических и речевых ошибок. Выполнение упражнений по предупреждению ошибок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объяснять языковые явления, связи и отношения в процессе выявления ошибок.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осознавать себя какдвижущую силу своего научения, свою способность к преодолению препятствий 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использовать адекватные языковый средства для речевого высказывания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 Научиться проектировать индивидуальный маршрут восполнения проблемных зон в изученном материале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49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Теория литературы. Трёхсложные размеры стиха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Работа со словарём. Поиск цитатных примеров, иллюстрирующих стихотворные размеры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 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Формирование навыков самостоятельной работы по алгоритму выполнения задачи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П: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формулировать и удерживать учебную  задачу.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определять размер стиха, отличать рифму от ритма. 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Контрольная работа по изученным произведениям русских поэтов </w:t>
            </w:r>
            <w:r w:rsidRPr="00504C3E">
              <w:rPr>
                <w:rFonts w:ascii="Times New Roman" w:hAnsi="Times New Roman" w:cs="Times New Roman"/>
                <w:b/>
                <w:bCs/>
                <w:lang w:val="en-US" w:eastAsia="ja-JP"/>
              </w:rPr>
              <w:t>XIX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века. Письменный ответ на один из проблемных вопросов.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контроля.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Р.Р.12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Выполнение тестов, проверяющих знания содержания и анализа изученных произведений, знаний по теории литературы. Самостоятельный ответ на проблемный вопрос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проектировать и корректировать индивидуальный маршрут восполнения проблемных зон в изученных темах, знать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изученные теоретико-литературные понятия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Николай Семенович Лесков  (5 часов, Р.Р. -2, Вн.чт. - 1)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нед. декаб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Н.С.Лесков. «Левша». Народ и власть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Чтение и обсуждение статьи учебника. Составление плана статьи. Выразительное чтение фрагментов сказа. Участие в коллективном диалоге. Выявление особенностей жанра сказа. Нравственная оценка героев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поиска, в том числе с помощью компьютерных средств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устанавливать рабочие отношения, эффективно сотрудничать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 способствовать рабочей кооперации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владеть изученной терминологией по теме, навыками устной монологической речи, составлять литературный  портрет писателя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янв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Особенности языка сказа «Левша» Н.С.Лескова. Понятие об иронии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Работа сословарём. Поиск примеров, иллюстрирующих понятие «ирония». Различесние образов рассказчика и автора. Устные ответы на вопросы. Обсуждение иллюстраций к сказу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действия, планировать алгоритм ответа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определять общую цель и пути её достижения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особенности сказа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янв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Н. С. Лесков «Левша». Подготовка к письменному ответу на проблемный вопрос.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Р.Р.13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Составление плана письменного высказывания. Работа над монологическим ответом по плану, подготовка к домашнему сочинению «Какие лучшие  качества русского народа изображены в сказе «Левша»?»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проектировать и корректировать индивидуальный маршрут восполнения проблемных зон в изученных темах, знать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изученные теоретико-литературные понятия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янв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Н.С.Лесков «Человек на часах»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5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рассказа. Устные ответы на вопросы. Участие в коллективном диалоге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и составлять развёрнутое сообщение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текст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 соотносить нравственные принципы в поведении и поступках героев со своими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ное и аргументировать сою точку зрения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выполнять индивидуальное задание в составе проектной группы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янв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Анализ домашних письменных ответов на проблемный вопрос по рассказу «Левша». Работа над речевыми и стилистическими ошибками. Редактирование текстов.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Р.Р.14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Анализ типичных ошибок в сочинении, редактирование индивидуальных стилистических и речевых ошибок. Выполнение упражнений по предупреждению ошибок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 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объяснять языковые явления, связи и отношения в процессе выявления ошибок.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осознавать себя какдвижущую силу своего научения, свою способность к преодолению препятствий 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использовать адекватные языковый средства для речевого высказывания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 Научиться проектировать индивидуальный маршрут восполнения проблемных зон в изученном материале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Антон Павлович Чехов (3 часа. Вн. Чт.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1ч.)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янв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 П. Чехов.  «Толстый и тонкий»:  герои рассказа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Чтение и обсуждение статьи учебника. Составление плана статьи. Выразительное чтение фрагментов рассказа. Участие в коллективном диалоге.  Нравственная оценка героев. 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содержанием(формировать умения работать по алгоритмам)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поиска, в том числе с помощью компьютерных средств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формировать навыки выразительного чтения, коллективного взаимодействия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составлять литературный портрет писателя, давать оценку поступкам героев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янв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 П. Чехов «Толстый и тонкий»: источник комического в рассказе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Работа со словарями. Развитие понятия о комическом и комической ситуации. Поиск примеров, иллюстрирующих понятие «юмор», «комическое».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Подбор цитат к теме «Речь героев и художественная деталь как источники юмор в рассказах А.П.Чехова»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 xml:space="preserve"> 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определять меры усвоения изученного материала.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К: 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делать анализ текста, используя изученную терминологию и полученные знания</w:t>
            </w: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lang w:val="de-DE" w:eastAsia="ja-JP"/>
              </w:rPr>
              <w:t xml:space="preserve"> 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правильно и чётко давать ответы на поставленные вопросы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А.П.Чехов. Рассказы «Пересолил», «Лошадиная фамилия» и др.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6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Конкурс на лучшее инсценирование рассказов; создание собственных иллюстраций к рассказам. Участие в коллективном  диалоге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и составлять развёрнутое сообщение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текст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 соотносить нравственные принципы в поведении и поступках героев со своими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ное и аргументировать сою точку зрения</w:t>
            </w:r>
          </w:p>
        </w:tc>
        <w:tc>
          <w:tcPr>
            <w:tcW w:w="30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выполнять индивидуальное задание в составе проектной группы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Родная природа в стихотворениях русских поэтов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XIX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века (4 часа)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59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Родная природа в стихотворениях русских поэтов 19 века. Я.П.Полонский. «По горам две хмурых тучи…», «Посмотри -  какая мгла…». 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применять алгоритм проведения анализа поэтического текста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Е.А.Баратынский. «Весна! Как воздух чист!..», «Чудный град порой сольется…»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выбирать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особенности пейзажной лирики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А.К.Толстой «Где гнутся над омутом лозы…». 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 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П: 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 xml:space="preserve"> у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 строить монологическое высказывание, овладеть умениями диалогической речи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Интегрированный урок «Образ русской природы на полотнах художников,  в стихотворениях поэтов и романсах  композиторов»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Прослушивание и обсуждение романсов на стихи руских поэтов. Устное рецензирование исполнения романсов актёрами. Обсуждение пейзажных полотен, созвучных романсам. Участие в коллективном диалоге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ормирование ответственного отношения к учению, готовности и способности обучающихся к саморазвитию и самообразова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нию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я,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понимать проблему,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выдвигать гипотезу, структуриро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вать материал, подбирать аргументы для подтверждения собственной позиции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Определять понятия, создавать обобщения, устанавливать аналогии, классифицировать,   самостоятельно выбирать основания и критерии для классификации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определять общее и индивидуальное, неповторимое в литературном образе Родины в творчестве русских поэтов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Из русской литературы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XX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века (26 часов, Р.Р. – 4 ч. Вн.чт. -3ч. 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Александр Иванович Куприн (2 часа)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А.И.Куприн.  «Чудесный доктор»: герой и прототип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Характеристика идейного содержания расказа и нравственной позиции писателя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строить сообщение исследовательского характера в устной форме.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формировать ситуацию рефлексии и самодиагностики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проявлять активности для решения коммуникативных и познавательных задач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выявлять характерные особенности содержание рассказа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А.И.Куприн. «Чудесный доктор» как рождественский рассказ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Устный монологический расказ о докторе и его прототипе. Нравственный смысл рассказа. Нравственная оценка его героев. Выявление черт рождественского рассказа. Обсуждение иллюстраций к рассказу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я на события и поступки героев 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составлять устную и письменную характеристику героя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Александр Степанович Грин (2 часа)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А.С. Грин. «Алые паруса»: мечта и действительность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Нравственная оценка героев. Работа со словарём. Поиск примеров к понятию «феерия»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0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Познакомить с личностью писателя и своеобразием его творчества;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 воспринять и осмыслить особый мир платоновских героев , своеобразие стилистики платоновской прозы.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А.С. Грин. «Алые паруса»: Ассоль и Грей</w:t>
            </w:r>
          </w:p>
        </w:tc>
        <w:tc>
          <w:tcPr>
            <w:tcW w:w="2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Устные ответы на вопросы. Участие в коллективном диалоге. Составление плана сравнительной характеристики героев. Рассказ о героях по плану. Анализ различных форм выражения авторской позиции в повести</w:t>
            </w:r>
          </w:p>
        </w:tc>
        <w:tc>
          <w:tcPr>
            <w:tcW w:w="29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1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 осознавать усвоенный материал, а также качество и уровень усвоения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 ставить вопросы, обращаться за помощью, формулировать свои затруднения</w:t>
            </w:r>
          </w:p>
        </w:tc>
        <w:tc>
          <w:tcPr>
            <w:tcW w:w="28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идейное своеобразие рассказа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Андрей Платонович Платонов (2 часа. Вн.чт. -1 ч.)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А.П. Платонов. «Неизвестный цветок»: образы-символы в сказке</w:t>
            </w: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Выделение этапов развития сюжета. Характеристика героев сказки и их нравственная оценка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текст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ное  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жанрово-композиционные особенности рассказа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А.П. Платонов. Рассказы «Цветок на земле», «Корова» и др.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7</w:t>
            </w: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Устные ответы на вопросы. Участие в коллективном диалоге. Участие в викторина на знание текста рассказов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ное  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по ролям (инсенирование чтение), анализировать текст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Произведения о Великой Отечественной войне (8 часов)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69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февр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К.М. Симонов «Ты помнишь, Алёша, дороги Смоленщины…»</w:t>
            </w: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индивилуальной и коллективной творческой деятельности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уметь определять меры усвоения изученного материала.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 делать анализ текста, используя изученную терминологию и полученные знания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 Д.С. Самойлов. «Сороковые»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Чтение и обсуждение интерпретации стихотворения в учебнике. Устная интерпретация стихотворения по плану. Сопоставление стихотворений К. Симонова и Д. Самойлова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  <w:trHeight w:val="314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Виктор Петрович Астафьев (3 часа)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В.П. Астафьев. «Конь с розовой гривой»: сюжет и герои</w:t>
            </w: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Выделение этапов развития сюжета. Характеристика героев сказки и их нравственная оценка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идейно-художественного своеобразие прозаического текста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В.П. Астафьев«Конь с розовой гривой»: проблематика рассказа, речь героев</w:t>
            </w: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Выполнени различных видов пересказа. Анализ эпизода « Сбор земляники» Участие в коллективном диалоге. Различение образов рассказчика и автора-повествователя. Анализ различных форм выражения авторской позиции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выбирать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анализировать эпизод по алгоритму выполнения задачи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В.П.Астафьев. «Конь с розовой гривой». Подготовка к домашнему письменному ответу на проблемный вопрос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Урок Р.Р.15</w:t>
            </w:r>
          </w:p>
        </w:tc>
        <w:tc>
          <w:tcPr>
            <w:tcW w:w="24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Составление плана письменного высказывания. Работа над монологическим ответом по плану, подготовка к домашнему сочинению «Какие нравственные законы соблюдались в семье героя рассказчика?»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П: 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 xml:space="preserve"> у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 строить монологическое высказывание, овладеть умениями диалогической речи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Валентин Георгиевич Распутин (3 часа)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В.Г. Распутин. «Уроки французского»: трудности послевоенного времени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Участие в коллективном диалоге. Анализ различных форм выражения авторской позиции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устанавливать аналогии, ориентироваться в разнообразии способов решения задач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формулировать и удерживать учебную задачу,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собственное мнение и свою позицию   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идейно-художественного своеобразие прозаического текста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В.Г. Распутин.«Уроки французского»: стойкость главного героя  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Устные ответы на вопросы. Участие в коллективном диалоге. Устная характеристика героев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строить сообщение исследовательского характера в устной форме.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формировать ситуацию рефлексии и самодиагностики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проявлять активности для решения коммуникативных и познавательных задач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работе над портретом литературного героя</w:t>
            </w: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В.Г. Распутин «Уроки французского» : учительница Лидия Михайловна 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Устные ответы на вопросы. Участие в коллективном диалоге. Устная характеристика учительницы. Выделение этапов развития сюжета. Работа со словарём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я на события и поступки героев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работе над портретом литературного героя</w:t>
            </w: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Писатели улыбаются  (5 часов)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В.М. Шукшин «Критики»: образ «странного» героя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рассказа. Выделение этапов развития сюжета. Характеристика героев  и их нравственная оценка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узнавать, называть и определять объекты в соответствии с содержанием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формировать ситуацию саморегуляции эмоциональных состояний, т.е. формировать операционный опыт.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читать вслух и понимать прочитанное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идейно-художественного своеобразие прозаического текста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В.М. Шукшин «Чудик», « Срезал».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eastAsia="ja-JP"/>
              </w:rPr>
              <w:t>Урок внеклассного чтения 8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Выразительное чтение расказов. Выделение этапов развития сюжета. Характеристика героев  и их нравственная оценка. Анализ различных форм выражения авторской позиции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узнавать, называть и определять объекты в соответствии с содержанием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поиска, в том числе с помощью компьютерных средств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формировать навыки выразительного чтения,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идейно-художественного своеобразие прозаического текста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79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Ф.А. Искандер. «Тринадцатый подвиг Геракла: школа, учитель, ученики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Составление плана статьи. Выразительное чтение фрагментов. Выделение этапов развития сюжета. Характеристика героев  и их нравственная оценка. Анализ различных форм выражения авторской позиции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Научиться определять идейно-художественного своеобразие прозаического текста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Ф.А. Искандер. «Тринадцатый подвиг Геракла»: юмор в рассказе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Различные виды пересказов. Участие в коллективном диалоге. Работа со словарём. Сопоставление функций мифологических образов в классической и современной литературе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ормирование ответственного отношения к учению, готовности и способности обучающихся к саморазвитию и самообразова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нию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я,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понимать проблему,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выдвигать гипотезу, структуриро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вать материал, подбирать аргументы для подтверждения собственной позиции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Определять понятия, создавать обобщения, устанавливать аналогии, классифицировать,   самостоятельно выбирать основания и критерии для классификации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определять общее и индивидуальное, неповторимое в литературном образе Родины в творчестве русских поэтов Научиться определять идейно-художественного своеобразие прозаического текста</w:t>
            </w:r>
          </w:p>
        </w:tc>
      </w:tr>
      <w:tr w:rsidR="00BA7126" w:rsidRPr="00504C3E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81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марта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Классное сочинение по произведениям В.Г. Распутина, В.П.Астафьева, Ф.А. Искандера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Урок контроля.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Р.Р. 16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Самостоятельный развёрнутый ответ на вопрос « Какие черты личности учителя в рассказах распутина и искандера особенно привлекательны?»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2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проектировать и корректировать индивидуальный маршрут восполнения проблемных зон в изученных темах, знать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изученные теоретико-литературные понятия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Родная природа в русской поэзии 20 века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.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.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Блок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,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С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.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.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Есенин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, 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.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.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Ахматова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,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Н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.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М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.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Рубцов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Родная природа в русской поэзии 20 века. А.А. Блок. «Летний вечер», «О, как безумно за окном...»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  Сопоставление стихотворений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о природе. Формирование гражданской позиции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С.А. Есенин. «Мелколесье. Степь и дали...», «Пороша»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о природе. Формирование гражданской позиции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 А. Ахматова. «Перед весной бывают дни такие...»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 Различесние образов лирической героини и автора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о природе. Формирование гражданской позиции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Н.М. Рубцов. «Звезда полей»: родина, страна, Вселенная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стихотворения. Устное рецензирование чтения одноклассников. Участие в коллективном диалоге.  Выявление в стихотворении художественных средств и их функции. Различесние образов лирического героя и автора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о природе. Формирование гражданской позиции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 осознавать усвоенный материал, а также качество и уровень усвоения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 ставить вопросы, обращаться за помощью, формулировать свои затруднения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Н.М. Рубцов. «Листья осенние», «В горнице»: человек и природа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Урок внеклассного чтения 9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стихотворений. Устное рецензирование чтения одноклассников. Участие в коллективном диалоге.  Выявление в стихотворении художественных средств и их функции.  Обучение выразительному чтению анализ различных форм выражения авторской позиции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Формирование мотивации к изучению  и чтению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поэзии о природе. Формирование гражданской позиции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стихотворный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текст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ное  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выразительно читать текст, интерпретировать стихотворение. Выявлять художественно значимые изобразительно-выразительные средства языка поэта, определять их художественные функции в произведении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Родная природа в лирике русских поэтов 19 и 20 веков.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Урок Р..Р. 17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стихотворений наизусть. Устные сообщения о поэтах с привлечением презентаций.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проектировать и корректировать индивидуальный маршрут восполнения проблемных зон в изученных темах, знать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изученные теоретико-литературные понятия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нед.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Классное сочинение по произведениям русских поэтов 19 и 20 веков о родине и родной природе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 xml:space="preserve">Урок контроля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Р.Р. 18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Самостоятельный развёрнутый ответ на вопрос (по выбору):1. Какие средства создания поэтических образов используют в стихах о родной природе русские поэты 19 века?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2. Какими способами выражено чувство любви к родине и родной природе в стихотворениях русских поэтов 20 века?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3. интерпретация стихотворения о родине и родной природе или сопоставительный анализ стихотворения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Научиться проектировать и корректировать индивидуальный маршрут восполнения проблемных зон в изученных темах, знать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изученные теоретико-литературные понятия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Из литературы народов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(2 часа)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89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Габдулла Тукай. Стихотворения «Родная деревня», «Книга». Любовь к малой родине и своему родному краю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статьи учебника. Вывразительное чтение стихотворений участие в коллективном диалоге. Подбор цитат, иллюстрирующих общечеловеческое и национальное в лирике разных народов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Определять общее и индивидуальное, неповторимое в литературном образе Родины и творчестве разных поэтов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90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Кайсын Кулиев «Когда на меня навалилась беда…», «Каким бы ни был малым мой народ…». Тема бессмертия народа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статьи учебника. Вывразительное чтение стихотворений участие в коллективном диалоге Подбор цитат, иллюстрирующих общечеловеческое и национальное в лирике разных народов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уметь синтезировать полученную информацию для составления аргументированного ответа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(тест)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выполнять учебные действия(отвечать на вопросы текста), планировать алгоритм ответа, работать самостоятельно.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Определять общее и индивидуальное, неповторимое в литературном образе Родины и творчестве разных поэтов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DD26C4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Из зарубежной литературы (14 часов)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Мифы Древней Греции (3 часа. Вн.чт. – 1)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91</w:t>
            </w:r>
          </w:p>
        </w:tc>
        <w:tc>
          <w:tcPr>
            <w:tcW w:w="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DD26C4" w:rsidRDefault="00BA7126" w:rsidP="00DD26C4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DD26C4">
              <w:rPr>
                <w:rFonts w:ascii="Times New Roman" w:hAnsi="Times New Roman" w:cs="Times New Roman"/>
                <w:b/>
                <w:bCs/>
                <w:lang w:eastAsia="ja-JP"/>
              </w:rPr>
              <w:t>5 нед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Мифы народов мира. Мифы Древней Греции. Подвиги Геракла: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«Скотный двор царя Авгия»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Выразительное чтение мифов участие в коллективном диалоге. Работа со словарём</w:t>
            </w:r>
          </w:p>
        </w:tc>
        <w:tc>
          <w:tcPr>
            <w:tcW w:w="31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из учебника, выделять понятия, создавать обобщения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Р: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выбирать способ действия в соответствии с поставленной задачей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жанрово-композиционные особенности мифа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92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DD26C4" w:rsidRDefault="00BA7126" w:rsidP="00DD26C4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DD26C4">
              <w:rPr>
                <w:rFonts w:ascii="Times New Roman" w:hAnsi="Times New Roman" w:cs="Times New Roman"/>
                <w:b/>
                <w:bCs/>
                <w:lang w:eastAsia="ja-JP"/>
              </w:rPr>
              <w:t>5 нед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Мифы Древней Греции. Подвиги геракла: «Яблоки Гесперид» и др.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мифов. Участие в коллективном диалоге. Составление таблицы «Отличие мифа от сказки». Составление плана сочинения об одном из подвигов Геракла</w:t>
            </w:r>
          </w:p>
        </w:tc>
        <w:tc>
          <w:tcPr>
            <w:tcW w:w="3105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П: </w:t>
            </w:r>
            <w:r w:rsidRPr="00504C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  <w:t xml:space="preserve"> у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уметь  строить монологическое высказывание, овладеть умениями диалогической речи</w:t>
            </w:r>
          </w:p>
        </w:tc>
        <w:tc>
          <w:tcPr>
            <w:tcW w:w="28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давать характеристику мифлолгическому герою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93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DD26C4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5 нед апреля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Древнегреческие мифы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Урок внеклассного чтения 10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и пересказы мифов. Игровые виды деятельности</w:t>
            </w:r>
          </w:p>
        </w:tc>
        <w:tc>
          <w:tcPr>
            <w:tcW w:w="3105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 узнавать, называть и определять объекты в соответствии с содержанием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 xml:space="preserve"> 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ное  </w:t>
            </w:r>
          </w:p>
        </w:tc>
        <w:tc>
          <w:tcPr>
            <w:tcW w:w="28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анализировать текст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Геродот (1 час)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94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Геродот.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«Легенда об Арионе»</w:t>
            </w:r>
          </w:p>
        </w:tc>
        <w:tc>
          <w:tcPr>
            <w:tcW w:w="22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Работа со словарём: представление о понятии «легенда». Выразительное чтение легенды  Поиск цитатных примеров, иллюстрирующих понятие ««легенда ». Определение функции мифологических образов в классической литературе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2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устанавливать аналогии, ориентироваться в разнообразии способов решения задач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формулировать и удерживать учебную задачу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собственное мнение и свою позицию   </w:t>
            </w:r>
          </w:p>
        </w:tc>
        <w:tc>
          <w:tcPr>
            <w:tcW w:w="2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особенности повествования в легенде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Гомер (2 часа)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95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Гомер. «Илиада»  как героическая эпическая поэма 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Чтение и обсуждение статьи учебника. Понятие о героическом эпосе.  Нравственная оценка поступков героев</w:t>
            </w:r>
          </w:p>
        </w:tc>
        <w:tc>
          <w:tcPr>
            <w:tcW w:w="31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3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на события и поступки героев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инсценированному чтению эпизодов героического эпоса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96</w:t>
            </w: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1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Гомер. «Одиссея» как героическая эпическая поэма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Выразительное чтение фрагментов поэмы. Участие в коллективном диалоге. Анализ эпизода «Одиссей на острове циклопов»</w:t>
            </w:r>
          </w:p>
        </w:tc>
        <w:tc>
          <w:tcPr>
            <w:tcW w:w="325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применять метод информационного поиска, в том числе с помощью компьютерных средств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8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владеть изученной терминологией по теме, навыками устной монологической речи</w:t>
            </w:r>
          </w:p>
        </w:tc>
      </w:tr>
      <w:tr w:rsidR="00BA7126" w:rsidRPr="00504C3E">
        <w:trPr>
          <w:gridAfter w:val="1"/>
          <w:wAfter w:w="269" w:type="dxa"/>
          <w:trHeight w:val="415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Мигель де Сервантес Сааведра (3часа)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de-DE" w:eastAsia="ja-JP"/>
              </w:rPr>
            </w:pP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97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 мая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Мигель де Сервантес Сааведра. «Дон Кихот»: жизнь героя в воображаемом мире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Чтение и обсуждение статьи учебника. Понятие о пародии. Анализ пародийных образов и ситуаций в романе. Выразительное чтение фрагментов романа</w:t>
            </w:r>
          </w:p>
        </w:tc>
        <w:tc>
          <w:tcPr>
            <w:tcW w:w="29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3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композиционные и жанровые особенности рыцарского романа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98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 мая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«Дон Кихот»: пародия на рыцарские романы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романа. Составление плана характеристики Дон Кихота. Устная характеристика героя</w:t>
            </w:r>
          </w:p>
        </w:tc>
        <w:tc>
          <w:tcPr>
            <w:tcW w:w="29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353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искать и выделять необходимую информацию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в предложенных текстах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уметь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выполнять учебные действия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планировать алгоритм ответа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К: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определять общую цель и пути ее достижения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составлять литературный портрет героя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99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2 нед мая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«Дон Кихот»: нравственный смысл романа. Дон Кихот как «вечный образ» в искусстве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романа. Составление плана характеристики  Санчо Пансы. Устная характеристика героя. Понятие о «вечных образах» в искустве</w:t>
            </w:r>
          </w:p>
        </w:tc>
        <w:tc>
          <w:tcPr>
            <w:tcW w:w="29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3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определять общее и индивидуальное, неповторимое в литературном процессе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Фридрих Шиллер (1час)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 100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 мая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Ф.Шиллер. Рыцарская баллада «Перчатка»: проблемы благородства, достоинства и чести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Чтение и обсуждение статьи учебника.  Выразительное чтение. Понятие о рыцарской балладе. Сопоставление русских переводов баллады Шиллера</w:t>
            </w:r>
          </w:p>
        </w:tc>
        <w:tc>
          <w:tcPr>
            <w:tcW w:w="29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53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уметь выделять и формулировать познавательную цель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: уметь оценивать и формулировать то,  что уже усвоено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определять жанрово-композиционне особенности баллады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Проспер Мериме (1час)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101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П.Мериме «Маттео Фальконе»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Чтение и обсуждение статьи учебника.  Выразительное чтение новеллы.Понятие о новелле. Анализ эпизода из новеллы</w:t>
            </w:r>
          </w:p>
        </w:tc>
        <w:tc>
          <w:tcPr>
            <w:tcW w:w="2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извлекать необходимую информацию из прослушанного или прочитанного текста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анализировать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текст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ное  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понимать  смысл произведения и видеть его идейно-содержательные особенности</w:t>
            </w:r>
          </w:p>
        </w:tc>
      </w:tr>
      <w:tr w:rsidR="00BA7126" w:rsidRPr="00504C3E">
        <w:tblPrEx>
          <w:tblCellMar>
            <w:left w:w="0" w:type="dxa"/>
            <w:right w:w="10" w:type="dxa"/>
          </w:tblCellMar>
        </w:tblPrEx>
        <w:trPr>
          <w:gridAfter w:val="1"/>
          <w:wAfter w:w="269" w:type="dxa"/>
        </w:trPr>
        <w:tc>
          <w:tcPr>
            <w:tcW w:w="12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de-DE" w:eastAsia="ja-JP"/>
              </w:rPr>
            </w:pPr>
          </w:p>
        </w:tc>
        <w:tc>
          <w:tcPr>
            <w:tcW w:w="14481" w:type="dxa"/>
            <w:gridSpan w:val="2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А.де Сент-Экзюпери «Маленький принц» (3 часа. Вн. чт. - 1)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102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А.де Сент-Экзюпери «Маленький принц» как философская сказка и мудрая притча 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Чтение и обсуждение статьи учебника.  Ввыразительное чтение фрагментов сказки.</w:t>
            </w:r>
            <w:r w:rsidRPr="00504C3E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Понятие о притче. Анализ эпизода</w:t>
            </w:r>
          </w:p>
        </w:tc>
        <w:tc>
          <w:tcPr>
            <w:tcW w:w="2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 узнавать, называть и определять объекты в соответствии с содержанием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применять метод информационного поиска, в том числе с помощью компьютерных средств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формировать навыки выразительного чтения,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понимать иносказательный подтекст философской сказки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103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А.де Сент-Экзюпери «Маленький принц». Образ главного героя</w:t>
            </w: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фрагментов сказки. Нравственная оценка героев и их поступков. Устная характеристика Маленького принца</w:t>
            </w:r>
          </w:p>
        </w:tc>
        <w:tc>
          <w:tcPr>
            <w:tcW w:w="2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3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узнавать, называть и определять объекты в соответствии с их содержанием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читать вслух и понимать прочитан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ное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Научиться понимать иносказательный подтекст философской сказки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DD26C4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DD26C4">
              <w:rPr>
                <w:rFonts w:ascii="Times New Roman" w:hAnsi="Times New Roman" w:cs="Times New Roman"/>
                <w:b/>
                <w:bCs/>
                <w:lang w:eastAsia="ja-JP"/>
              </w:rPr>
              <w:t>104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  <w:t xml:space="preserve">  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«Маленький принц»: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вечные истины в сказке.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Внеклассное чтение 11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Выразительное чтение любимых фрагментов сказки. Участие в коллективном обсуждении « Почему «заповеди» Маленького принца можно считать вечными?»</w:t>
            </w:r>
          </w:p>
        </w:tc>
        <w:tc>
          <w:tcPr>
            <w:tcW w:w="2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Формирование мотивации к самосовершенствованию</w:t>
            </w:r>
          </w:p>
        </w:tc>
        <w:tc>
          <w:tcPr>
            <w:tcW w:w="3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П: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самостоятельно делать выводы, перерабатывать информацию.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Р: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планировать алгоритм ответа.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 w:eastAsia="ja-JP"/>
              </w:rPr>
              <w:t>К: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уметь формулировать и высказывать свою точку зрения на события и поступки героев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 определять общее и индивидуальное, неповторимое в литературном процессе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1577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F54CAD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Итоговы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й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 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урок по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 русской литературе</w:t>
            </w:r>
            <w:r w:rsidRPr="00F54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(1 час)</w:t>
            </w:r>
          </w:p>
        </w:tc>
      </w:tr>
      <w:tr w:rsidR="00BA7126" w:rsidRPr="00504C3E">
        <w:trPr>
          <w:gridAfter w:val="1"/>
          <w:wAfter w:w="269" w:type="dxa"/>
        </w:trPr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105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4 нед мая</w:t>
            </w: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>Итоговы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>й</w:t>
            </w:r>
            <w:r w:rsidRPr="00504C3E">
              <w:rPr>
                <w:rFonts w:ascii="Times New Roman" w:hAnsi="Times New Roman" w:cs="Times New Roman"/>
                <w:b/>
                <w:bCs/>
                <w:lang w:val="de-DE" w:eastAsia="ja-JP"/>
              </w:rPr>
              <w:t xml:space="preserve"> урок по русской литературе. </w:t>
            </w: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Задания для летнего чтения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de-DE" w:eastAsia="ja-JP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Анализ основных тем изученных произведений</w:t>
            </w:r>
          </w:p>
        </w:tc>
        <w:tc>
          <w:tcPr>
            <w:tcW w:w="2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Совершенствова</w:t>
            </w:r>
          </w:p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ние духовно-нравственных качеств личности, воспитание чувства любви к многонациональному Отечеству, уважительно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го</w:t>
            </w:r>
          </w:p>
          <w:p w:rsidR="00BA7126" w:rsidRPr="00504C3E" w:rsidRDefault="00BA7126" w:rsidP="00504C3E">
            <w:pPr>
              <w:widowControl w:val="0"/>
              <w:overflowPunct w:val="0"/>
              <w:spacing w:before="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 xml:space="preserve"> отношения к русской литературе, к культурам других народов.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br/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 w:eastAsia="ja-JP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9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Знать содержание изученных литературных произведений; изученные теоретико-литературные понятия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 П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онимание связи литературных</w:t>
            </w:r>
          </w:p>
          <w:p w:rsidR="00BA7126" w:rsidRPr="00504C3E" w:rsidRDefault="00BA7126" w:rsidP="00504C3E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произведений с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t>эпохой их написания, выявление заложенных в них вневременных, непреходящих нравственных ценностей.</w:t>
            </w:r>
            <w:r w:rsidRPr="00504C3E">
              <w:rPr>
                <w:rFonts w:ascii="Times New Roman" w:hAnsi="Times New Roman" w:cs="Times New Roman"/>
                <w:sz w:val="20"/>
                <w:szCs w:val="20"/>
                <w:lang w:val="de-DE" w:eastAsia="ja-JP"/>
              </w:rPr>
              <w:br/>
            </w:r>
          </w:p>
        </w:tc>
      </w:tr>
    </w:tbl>
    <w:p w:rsidR="00BA7126" w:rsidRPr="00504C3E" w:rsidRDefault="00BA7126" w:rsidP="00504C3E">
      <w:pPr>
        <w:widowControl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4"/>
          <w:szCs w:val="24"/>
          <w:lang w:val="de-DE" w:eastAsia="ja-JP"/>
        </w:rPr>
      </w:pPr>
    </w:p>
    <w:p w:rsidR="00BA7126" w:rsidRPr="00504C3E" w:rsidRDefault="00BA7126" w:rsidP="00504C3E">
      <w:pPr>
        <w:widowControl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4"/>
          <w:szCs w:val="24"/>
          <w:lang w:val="de-DE" w:eastAsia="ja-JP"/>
        </w:rPr>
      </w:pPr>
    </w:p>
    <w:p w:rsidR="00BA7126" w:rsidRPr="00504C3E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val="de-DE" w:eastAsia="ja-JP"/>
        </w:rPr>
        <w:sectPr w:rsidR="00BA7126" w:rsidRPr="00504C3E" w:rsidSect="00504C3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A7126" w:rsidRDefault="00BA7126" w:rsidP="00F54CAD">
      <w:pPr>
        <w:pStyle w:val="ParagraphStyle"/>
        <w:keepNext/>
        <w:shd w:val="clear" w:color="auto" w:fill="FFFFFF"/>
        <w:tabs>
          <w:tab w:val="left" w:leader="underscore" w:pos="10290"/>
        </w:tabs>
        <w:spacing w:before="60" w:after="6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B4E9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A70F1">
        <w:rPr>
          <w:rFonts w:ascii="Times New Roman" w:hAnsi="Times New Roman" w:cs="Times New Roman"/>
          <w:sz w:val="28"/>
          <w:szCs w:val="28"/>
          <w:u w:val="single"/>
        </w:rPr>
        <w:t>Для учащихся: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1. Альбеткова Р.И. Учимся читать лирическое произведение. - М.: Дрофа, 2007.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2. Коровина В.Я. и др. Литература: Учебник-хрестоматия для 6 класса: В 2ч. - М.: Просвещение, 2010.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3. Коровина В.Я. и др. Читаем, думаем, спорим ...: Дидактический материал по литературе: 5 класс. - М.: Просвещение, 2008.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 xml:space="preserve">4. Литература: 6 класс: Фонохрестоматия: Электронное учебное пособие на </w:t>
      </w:r>
      <w:r w:rsidRPr="002A70F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A70F1">
        <w:rPr>
          <w:rFonts w:ascii="Times New Roman" w:hAnsi="Times New Roman" w:cs="Times New Roman"/>
          <w:sz w:val="28"/>
          <w:szCs w:val="28"/>
        </w:rPr>
        <w:t>-</w:t>
      </w:r>
      <w:r w:rsidRPr="002A70F1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2A70F1">
        <w:rPr>
          <w:rFonts w:ascii="Times New Roman" w:hAnsi="Times New Roman" w:cs="Times New Roman"/>
          <w:sz w:val="28"/>
          <w:szCs w:val="28"/>
        </w:rPr>
        <w:t xml:space="preserve"> / Сост. В.Я.Коровина, В.П..Журавлев, В.И.Коровин. - М.: Просвещение, 2010.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5. Маранцман В.Г. Времена года: Рабочая тетрадь по литературе для 5-6 классов. - СПб.: Про</w:t>
      </w:r>
      <w:r w:rsidRPr="002A70F1">
        <w:rPr>
          <w:rFonts w:ascii="Times New Roman" w:hAnsi="Times New Roman" w:cs="Times New Roman"/>
          <w:sz w:val="28"/>
          <w:szCs w:val="28"/>
        </w:rPr>
        <w:softHyphen/>
        <w:t>свещение, 2004.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6. Обернихина ГА, Соколова Л.Э., Вольнова И.П., Емельянова Т.В. «Как написать сочинение?»: Рабочая тетрадь для 5-8 классов. - СПб.: Просвещение, 2006.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7. Русский фольклор: Словарь-справочник / Сост. Т.В. Зуева. - М.: Просвещение, 2005.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0F1">
        <w:rPr>
          <w:rFonts w:ascii="Times New Roman" w:hAnsi="Times New Roman" w:cs="Times New Roman"/>
          <w:sz w:val="28"/>
          <w:szCs w:val="28"/>
        </w:rPr>
        <w:t>8. Шайтанов И.О., Свердлов М.И. Зарубежная литература: Учебник-хрестоматия: 5-7 классы. - М.: Просвещение, 2006.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  <w:u w:val="single"/>
        </w:rPr>
        <w:t>Для учителя: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9. Аркин И.И. Уроки литературы в 5-6 классах: Практическая методика: Кн. для учителя. - М.: Просвещение, 2008.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10. Беляева Н.В. Уроки изучения лирики в школе: Теория и практика дифференцированного под</w:t>
      </w:r>
      <w:r w:rsidRPr="002A70F1">
        <w:rPr>
          <w:rFonts w:ascii="Times New Roman" w:hAnsi="Times New Roman" w:cs="Times New Roman"/>
          <w:sz w:val="28"/>
          <w:szCs w:val="28"/>
        </w:rPr>
        <w:softHyphen/>
        <w:t>хода к учащимся: Книга для учителя литературы / Н.В. Беляева. - М.: Вербум, 2004.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11. Демиденко Е.Л. Новые контрольные и проверочные работы по литературе. 5-9 классы. - М.: Дрофа, 2006.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12. Колокольцев Е.Н. Альбом иллюстраций: Литература: 6 класс. - М.: Просвещение, 2005.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13. Коровина В.Я., Збарский И.С. Литература: Методические советы: 6 класс. - М.: Просвещение, 2006.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14. Матвеева Е.И. Литература: 6 класс: Тестовые задания к основным учебникам: Рабочая тет</w:t>
      </w:r>
      <w:r w:rsidRPr="002A70F1">
        <w:rPr>
          <w:rFonts w:ascii="Times New Roman" w:hAnsi="Times New Roman" w:cs="Times New Roman"/>
          <w:sz w:val="28"/>
          <w:szCs w:val="28"/>
        </w:rPr>
        <w:softHyphen/>
        <w:t>радь / Е.И.Матвеева. - М.: Эксмо, 2009.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15. Тумина Л.Е. Творческие задания. 5-7 классы. - М.: Дрофа, 2007.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 xml:space="preserve">16. Гурьянская Б.И., Холодкова Л.А. и др. Литература в 6 классе: Урок за уроком. - М.: ООО ТИД «Русское слово - </w:t>
      </w:r>
      <w:r w:rsidRPr="002A70F1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2A70F1">
        <w:rPr>
          <w:rFonts w:ascii="Times New Roman" w:hAnsi="Times New Roman" w:cs="Times New Roman"/>
          <w:sz w:val="28"/>
          <w:szCs w:val="28"/>
        </w:rPr>
        <w:t>», 2000.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b/>
          <w:bCs/>
          <w:sz w:val="28"/>
          <w:szCs w:val="28"/>
        </w:rPr>
        <w:t>Мультимедийные пособия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Фонохрестоматия для учебника литературы 6 класс.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Уроки литературы в 6 классе. Издательство Кирилла и Мефодия.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Наглядные пособия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0F1">
        <w:rPr>
          <w:rFonts w:ascii="Times New Roman" w:hAnsi="Times New Roman" w:cs="Times New Roman"/>
          <w:color w:val="000000"/>
          <w:sz w:val="28"/>
          <w:szCs w:val="28"/>
        </w:rPr>
        <w:t>1. Фотографии и портреты писателей.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2A70F1">
        <w:rPr>
          <w:rFonts w:ascii="Times New Roman" w:hAnsi="Times New Roman" w:cs="Times New Roman"/>
          <w:sz w:val="28"/>
          <w:szCs w:val="28"/>
        </w:rPr>
        <w:t>2. Наборы демонстрационного материала (по творчеству писателей, литературным направлениям).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0F1">
        <w:rPr>
          <w:rFonts w:ascii="Times New Roman" w:hAnsi="Times New Roman" w:cs="Times New Roman"/>
          <w:color w:val="000000"/>
          <w:sz w:val="28"/>
          <w:szCs w:val="28"/>
        </w:rPr>
        <w:t>3. Настенные таблицы литературных терминов и понятий.</w:t>
      </w:r>
    </w:p>
    <w:p w:rsidR="00BA7126" w:rsidRPr="002A70F1" w:rsidRDefault="00BA7126" w:rsidP="002A70F1">
      <w:pPr>
        <w:pStyle w:val="NoSpacing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7126" w:rsidRPr="007A59E6" w:rsidRDefault="00BA7126" w:rsidP="00F54C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126" w:rsidRPr="00DF4FB6" w:rsidRDefault="00BA7126" w:rsidP="00DF4FB6">
      <w:pPr>
        <w:widowControl w:val="0"/>
        <w:shd w:val="clear" w:color="auto" w:fill="FFFFFF"/>
        <w:overflowPunct w:val="0"/>
        <w:spacing w:after="0" w:line="240" w:lineRule="auto"/>
        <w:ind w:right="10" w:firstLine="709"/>
        <w:jc w:val="both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  <w:lang w:eastAsia="ja-JP"/>
        </w:rPr>
      </w:pPr>
    </w:p>
    <w:p w:rsidR="00BA7126" w:rsidRPr="00DF4FB6" w:rsidRDefault="00BA7126" w:rsidP="00DF4FB6">
      <w:pPr>
        <w:widowControl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A"/>
          <w:sz w:val="24"/>
          <w:szCs w:val="24"/>
          <w:lang w:val="de-DE" w:eastAsia="ja-JP"/>
        </w:rPr>
      </w:pPr>
    </w:p>
    <w:p w:rsidR="00BA7126" w:rsidRPr="003F10BD" w:rsidRDefault="00BA7126" w:rsidP="00153614">
      <w:pPr>
        <w:pStyle w:val="1"/>
        <w:shd w:val="clear" w:color="auto" w:fill="FFFFFF"/>
        <w:suppressAutoHyphens w:val="0"/>
        <w:overflowPunct w:val="0"/>
        <w:ind w:left="0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BA7126" w:rsidRPr="009F12BC" w:rsidRDefault="00BA7126" w:rsidP="009F12BC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A7126" w:rsidRPr="000F7008" w:rsidRDefault="00BA7126" w:rsidP="009F12BC">
      <w:pPr>
        <w:pStyle w:val="ParagraphStyle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BA7126" w:rsidRPr="009F12BC" w:rsidRDefault="00BA7126" w:rsidP="009F12BC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BA7126" w:rsidRDefault="00BA7126" w:rsidP="009F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26" w:rsidRDefault="00BA7126"/>
    <w:sectPr w:rsidR="00BA7126" w:rsidSect="001536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26" w:rsidRDefault="00BA7126" w:rsidP="008B1E2A">
      <w:pPr>
        <w:spacing w:after="0" w:line="240" w:lineRule="auto"/>
      </w:pPr>
      <w:r>
        <w:separator/>
      </w:r>
    </w:p>
  </w:endnote>
  <w:endnote w:type="continuationSeparator" w:id="0">
    <w:p w:rsidR="00BA7126" w:rsidRDefault="00BA7126" w:rsidP="008B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26" w:rsidRDefault="00BA7126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BA7126" w:rsidRDefault="00BA7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26" w:rsidRDefault="00BA7126" w:rsidP="008B1E2A">
      <w:pPr>
        <w:spacing w:after="0" w:line="240" w:lineRule="auto"/>
      </w:pPr>
      <w:r>
        <w:separator/>
      </w:r>
    </w:p>
  </w:footnote>
  <w:footnote w:type="continuationSeparator" w:id="0">
    <w:p w:rsidR="00BA7126" w:rsidRDefault="00BA7126" w:rsidP="008B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</w:lvl>
    <w:lvl w:ilvl="2">
      <w:start w:val="1"/>
      <w:numFmt w:val="decimal"/>
      <w:lvlText w:val="%3"/>
      <w:lvlJc w:val="left"/>
      <w:pPr>
        <w:tabs>
          <w:tab w:val="num" w:pos="0"/>
        </w:tabs>
      </w:pPr>
    </w:lvl>
    <w:lvl w:ilvl="3">
      <w:start w:val="1"/>
      <w:numFmt w:val="decimal"/>
      <w:lvlText w:val="%4"/>
      <w:lvlJc w:val="left"/>
      <w:pPr>
        <w:tabs>
          <w:tab w:val="num" w:pos="0"/>
        </w:tabs>
      </w:pPr>
    </w:lvl>
    <w:lvl w:ilvl="4">
      <w:start w:val="1"/>
      <w:numFmt w:val="decimal"/>
      <w:lvlText w:val="%5"/>
      <w:lvlJc w:val="left"/>
      <w:pPr>
        <w:tabs>
          <w:tab w:val="num" w:pos="0"/>
        </w:tabs>
      </w:pPr>
    </w:lvl>
    <w:lvl w:ilvl="5">
      <w:start w:val="1"/>
      <w:numFmt w:val="decimal"/>
      <w:lvlText w:val="%6"/>
      <w:lvlJc w:val="left"/>
      <w:pPr>
        <w:tabs>
          <w:tab w:val="num" w:pos="0"/>
        </w:tabs>
      </w:pPr>
    </w:lvl>
    <w:lvl w:ilvl="6">
      <w:start w:val="1"/>
      <w:numFmt w:val="decimal"/>
      <w:lvlText w:val="%7"/>
      <w:lvlJc w:val="left"/>
      <w:pPr>
        <w:tabs>
          <w:tab w:val="num" w:pos="0"/>
        </w:tabs>
      </w:pPr>
    </w:lvl>
    <w:lvl w:ilvl="7">
      <w:start w:val="1"/>
      <w:numFmt w:val="decimal"/>
      <w:lvlText w:val="%8"/>
      <w:lvlJc w:val="left"/>
      <w:pPr>
        <w:tabs>
          <w:tab w:val="num" w:pos="0"/>
        </w:tabs>
      </w:pPr>
    </w:lvl>
    <w:lvl w:ilvl="8">
      <w:start w:val="1"/>
      <w:numFmt w:val="decimal"/>
      <w:lvlText w:val="%9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</w:lvl>
    <w:lvl w:ilvl="2">
      <w:start w:val="1"/>
      <w:numFmt w:val="decimal"/>
      <w:lvlText w:val="%3"/>
      <w:lvlJc w:val="left"/>
      <w:pPr>
        <w:tabs>
          <w:tab w:val="num" w:pos="0"/>
        </w:tabs>
      </w:pPr>
    </w:lvl>
    <w:lvl w:ilvl="3">
      <w:start w:val="1"/>
      <w:numFmt w:val="decimal"/>
      <w:lvlText w:val="%4"/>
      <w:lvlJc w:val="left"/>
      <w:pPr>
        <w:tabs>
          <w:tab w:val="num" w:pos="0"/>
        </w:tabs>
      </w:pPr>
    </w:lvl>
    <w:lvl w:ilvl="4">
      <w:start w:val="1"/>
      <w:numFmt w:val="decimal"/>
      <w:lvlText w:val="%5"/>
      <w:lvlJc w:val="left"/>
      <w:pPr>
        <w:tabs>
          <w:tab w:val="num" w:pos="0"/>
        </w:tabs>
      </w:pPr>
    </w:lvl>
    <w:lvl w:ilvl="5">
      <w:start w:val="1"/>
      <w:numFmt w:val="decimal"/>
      <w:lvlText w:val="%6"/>
      <w:lvlJc w:val="left"/>
      <w:pPr>
        <w:tabs>
          <w:tab w:val="num" w:pos="0"/>
        </w:tabs>
      </w:pPr>
    </w:lvl>
    <w:lvl w:ilvl="6">
      <w:start w:val="1"/>
      <w:numFmt w:val="decimal"/>
      <w:lvlText w:val="%7"/>
      <w:lvlJc w:val="left"/>
      <w:pPr>
        <w:tabs>
          <w:tab w:val="num" w:pos="0"/>
        </w:tabs>
      </w:pPr>
    </w:lvl>
    <w:lvl w:ilvl="7">
      <w:start w:val="1"/>
      <w:numFmt w:val="decimal"/>
      <w:lvlText w:val="%8"/>
      <w:lvlJc w:val="left"/>
      <w:pPr>
        <w:tabs>
          <w:tab w:val="num" w:pos="0"/>
        </w:tabs>
      </w:pPr>
    </w:lvl>
    <w:lvl w:ilvl="8">
      <w:start w:val="1"/>
      <w:numFmt w:val="decimal"/>
      <w:lvlText w:val="%9"/>
      <w:lvlJc w:val="lef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2BC"/>
    <w:rsid w:val="00036049"/>
    <w:rsid w:val="000F7008"/>
    <w:rsid w:val="00100711"/>
    <w:rsid w:val="00153614"/>
    <w:rsid w:val="00197235"/>
    <w:rsid w:val="0021261B"/>
    <w:rsid w:val="00217308"/>
    <w:rsid w:val="002272F3"/>
    <w:rsid w:val="002A70F1"/>
    <w:rsid w:val="002B74A2"/>
    <w:rsid w:val="003873EC"/>
    <w:rsid w:val="003F10BD"/>
    <w:rsid w:val="00437FF9"/>
    <w:rsid w:val="00504C3E"/>
    <w:rsid w:val="00515188"/>
    <w:rsid w:val="00533AFD"/>
    <w:rsid w:val="00633A05"/>
    <w:rsid w:val="00651EEC"/>
    <w:rsid w:val="0067656B"/>
    <w:rsid w:val="006836BD"/>
    <w:rsid w:val="006C545D"/>
    <w:rsid w:val="00717FD2"/>
    <w:rsid w:val="007A351F"/>
    <w:rsid w:val="007A59E6"/>
    <w:rsid w:val="007E1A3B"/>
    <w:rsid w:val="007E661B"/>
    <w:rsid w:val="00800E43"/>
    <w:rsid w:val="00861044"/>
    <w:rsid w:val="008B1E2A"/>
    <w:rsid w:val="00914C70"/>
    <w:rsid w:val="009845EB"/>
    <w:rsid w:val="009B4E90"/>
    <w:rsid w:val="009D635A"/>
    <w:rsid w:val="009F12BC"/>
    <w:rsid w:val="00B005B4"/>
    <w:rsid w:val="00B25D30"/>
    <w:rsid w:val="00B31D2D"/>
    <w:rsid w:val="00BA7126"/>
    <w:rsid w:val="00BC4C00"/>
    <w:rsid w:val="00BD7470"/>
    <w:rsid w:val="00C92264"/>
    <w:rsid w:val="00D12F57"/>
    <w:rsid w:val="00DD26C4"/>
    <w:rsid w:val="00DD2BB6"/>
    <w:rsid w:val="00DD5CB4"/>
    <w:rsid w:val="00DF4FB6"/>
    <w:rsid w:val="00E2755A"/>
    <w:rsid w:val="00EA087C"/>
    <w:rsid w:val="00EE0F8D"/>
    <w:rsid w:val="00F05EE4"/>
    <w:rsid w:val="00F26CAE"/>
    <w:rsid w:val="00F54CAD"/>
    <w:rsid w:val="00F561F8"/>
    <w:rsid w:val="00F604B0"/>
    <w:rsid w:val="00F81519"/>
    <w:rsid w:val="00F83A01"/>
    <w:rsid w:val="00F91A07"/>
    <w:rsid w:val="00F93105"/>
    <w:rsid w:val="00FA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BC"/>
    <w:pPr>
      <w:suppressAutoHyphens/>
      <w:spacing w:after="200" w:line="276" w:lineRule="auto"/>
    </w:pPr>
    <w:rPr>
      <w:rFonts w:cs="Calibri"/>
      <w:kern w:val="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9F12BC"/>
    <w:pPr>
      <w:ind w:left="720"/>
    </w:pPr>
  </w:style>
  <w:style w:type="paragraph" w:customStyle="1" w:styleId="ParagraphStyle">
    <w:name w:val="Paragraph Style"/>
    <w:uiPriority w:val="99"/>
    <w:rsid w:val="009F12B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DF4FB6"/>
    <w:pPr>
      <w:suppressAutoHyphens/>
    </w:pPr>
    <w:rPr>
      <w:rFonts w:cs="Calibri"/>
      <w:kern w:val="1"/>
      <w:lang w:eastAsia="zh-CN"/>
    </w:rPr>
  </w:style>
  <w:style w:type="character" w:customStyle="1" w:styleId="10">
    <w:name w:val="Основной шрифт абзаца1"/>
    <w:uiPriority w:val="99"/>
    <w:rsid w:val="00504C3E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04C3E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504C3E"/>
    <w:rPr>
      <w:b/>
      <w:bCs/>
    </w:rPr>
  </w:style>
  <w:style w:type="character" w:customStyle="1" w:styleId="a">
    <w:name w:val="Верхний колонтитул Знак"/>
    <w:uiPriority w:val="99"/>
    <w:rsid w:val="00504C3E"/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a0">
    <w:name w:val="Нижний колонтитул Знак"/>
    <w:uiPriority w:val="99"/>
    <w:rsid w:val="00504C3E"/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a1">
    <w:name w:val="Текст выноски Знак"/>
    <w:uiPriority w:val="99"/>
    <w:rsid w:val="00504C3E"/>
    <w:rPr>
      <w:rFonts w:ascii="Tahoma" w:eastAsia="Times New Roman" w:hAnsi="Tahoma" w:cs="Tahoma"/>
      <w:sz w:val="16"/>
      <w:szCs w:val="16"/>
      <w:lang w:val="de-DE" w:eastAsia="ja-JP"/>
    </w:rPr>
  </w:style>
  <w:style w:type="character" w:customStyle="1" w:styleId="a2">
    <w:name w:val="Основной текст Знак"/>
    <w:uiPriority w:val="99"/>
    <w:rsid w:val="00504C3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04C3E"/>
    <w:rPr>
      <w:color w:val="auto"/>
      <w:u w:val="none"/>
      <w:effect w:val="none"/>
    </w:rPr>
  </w:style>
  <w:style w:type="character" w:customStyle="1" w:styleId="apple-converted-space">
    <w:name w:val="apple-converted-space"/>
    <w:basedOn w:val="10"/>
    <w:uiPriority w:val="99"/>
    <w:rsid w:val="00504C3E"/>
  </w:style>
  <w:style w:type="character" w:customStyle="1" w:styleId="ListLabel1">
    <w:name w:val="ListLabel 1"/>
    <w:uiPriority w:val="99"/>
    <w:rsid w:val="00504C3E"/>
  </w:style>
  <w:style w:type="character" w:customStyle="1" w:styleId="ListLabel2">
    <w:name w:val="ListLabel 2"/>
    <w:uiPriority w:val="99"/>
    <w:rsid w:val="00504C3E"/>
  </w:style>
  <w:style w:type="character" w:customStyle="1" w:styleId="ListLabel3">
    <w:name w:val="ListLabel 3"/>
    <w:uiPriority w:val="99"/>
    <w:rsid w:val="00504C3E"/>
  </w:style>
  <w:style w:type="character" w:customStyle="1" w:styleId="ListLabel4">
    <w:name w:val="ListLabel 4"/>
    <w:uiPriority w:val="99"/>
    <w:rsid w:val="00504C3E"/>
  </w:style>
  <w:style w:type="character" w:customStyle="1" w:styleId="ListLabel5">
    <w:name w:val="ListLabel 5"/>
    <w:uiPriority w:val="99"/>
    <w:rsid w:val="00504C3E"/>
  </w:style>
  <w:style w:type="character" w:customStyle="1" w:styleId="ListLabel6">
    <w:name w:val="ListLabel 6"/>
    <w:uiPriority w:val="99"/>
    <w:rsid w:val="00504C3E"/>
  </w:style>
  <w:style w:type="character" w:customStyle="1" w:styleId="ListLabel7">
    <w:name w:val="ListLabel 7"/>
    <w:uiPriority w:val="99"/>
    <w:rsid w:val="00504C3E"/>
  </w:style>
  <w:style w:type="character" w:customStyle="1" w:styleId="ListLabel8">
    <w:name w:val="ListLabel 8"/>
    <w:uiPriority w:val="99"/>
    <w:rsid w:val="00504C3E"/>
  </w:style>
  <w:style w:type="character" w:customStyle="1" w:styleId="ListLabel9">
    <w:name w:val="ListLabel 9"/>
    <w:uiPriority w:val="99"/>
    <w:rsid w:val="00504C3E"/>
  </w:style>
  <w:style w:type="character" w:customStyle="1" w:styleId="ListLabel10">
    <w:name w:val="ListLabel 10"/>
    <w:uiPriority w:val="99"/>
    <w:rsid w:val="00504C3E"/>
  </w:style>
  <w:style w:type="character" w:customStyle="1" w:styleId="ListLabel11">
    <w:name w:val="ListLabel 11"/>
    <w:uiPriority w:val="99"/>
    <w:rsid w:val="00504C3E"/>
  </w:style>
  <w:style w:type="character" w:customStyle="1" w:styleId="ListLabel12">
    <w:name w:val="ListLabel 12"/>
    <w:uiPriority w:val="99"/>
    <w:rsid w:val="00504C3E"/>
  </w:style>
  <w:style w:type="character" w:customStyle="1" w:styleId="ListLabel13">
    <w:name w:val="ListLabel 13"/>
    <w:uiPriority w:val="99"/>
    <w:rsid w:val="00504C3E"/>
  </w:style>
  <w:style w:type="character" w:customStyle="1" w:styleId="ListLabel14">
    <w:name w:val="ListLabel 14"/>
    <w:uiPriority w:val="99"/>
    <w:rsid w:val="00504C3E"/>
  </w:style>
  <w:style w:type="character" w:customStyle="1" w:styleId="ListLabel15">
    <w:name w:val="ListLabel 15"/>
    <w:uiPriority w:val="99"/>
    <w:rsid w:val="00504C3E"/>
  </w:style>
  <w:style w:type="character" w:customStyle="1" w:styleId="ListLabel16">
    <w:name w:val="ListLabel 16"/>
    <w:uiPriority w:val="99"/>
    <w:rsid w:val="00504C3E"/>
  </w:style>
  <w:style w:type="character" w:customStyle="1" w:styleId="ListLabel17">
    <w:name w:val="ListLabel 17"/>
    <w:uiPriority w:val="99"/>
    <w:rsid w:val="00504C3E"/>
  </w:style>
  <w:style w:type="character" w:customStyle="1" w:styleId="ListLabel18">
    <w:name w:val="ListLabel 18"/>
    <w:uiPriority w:val="99"/>
    <w:rsid w:val="00504C3E"/>
  </w:style>
  <w:style w:type="character" w:customStyle="1" w:styleId="ListLabel19">
    <w:name w:val="ListLabel 19"/>
    <w:uiPriority w:val="99"/>
    <w:rsid w:val="00504C3E"/>
  </w:style>
  <w:style w:type="character" w:customStyle="1" w:styleId="ListLabel20">
    <w:name w:val="ListLabel 20"/>
    <w:uiPriority w:val="99"/>
    <w:rsid w:val="00504C3E"/>
  </w:style>
  <w:style w:type="character" w:customStyle="1" w:styleId="ListLabel21">
    <w:name w:val="ListLabel 21"/>
    <w:uiPriority w:val="99"/>
    <w:rsid w:val="00504C3E"/>
  </w:style>
  <w:style w:type="character" w:customStyle="1" w:styleId="ListLabel22">
    <w:name w:val="ListLabel 22"/>
    <w:uiPriority w:val="99"/>
    <w:rsid w:val="00504C3E"/>
  </w:style>
  <w:style w:type="character" w:customStyle="1" w:styleId="ListLabel23">
    <w:name w:val="ListLabel 23"/>
    <w:uiPriority w:val="99"/>
    <w:rsid w:val="00504C3E"/>
  </w:style>
  <w:style w:type="character" w:customStyle="1" w:styleId="ListLabel24">
    <w:name w:val="ListLabel 24"/>
    <w:uiPriority w:val="99"/>
    <w:rsid w:val="00504C3E"/>
  </w:style>
  <w:style w:type="character" w:customStyle="1" w:styleId="ListLabel25">
    <w:name w:val="ListLabel 25"/>
    <w:uiPriority w:val="99"/>
    <w:rsid w:val="00504C3E"/>
  </w:style>
  <w:style w:type="character" w:customStyle="1" w:styleId="ListLabel26">
    <w:name w:val="ListLabel 26"/>
    <w:uiPriority w:val="99"/>
    <w:rsid w:val="00504C3E"/>
  </w:style>
  <w:style w:type="paragraph" w:customStyle="1" w:styleId="a3">
    <w:name w:val="Заголовок"/>
    <w:basedOn w:val="Normal"/>
    <w:next w:val="BodyText"/>
    <w:uiPriority w:val="99"/>
    <w:rsid w:val="00504C3E"/>
    <w:pPr>
      <w:keepNext/>
      <w:widowControl w:val="0"/>
      <w:overflowPunct w:val="0"/>
      <w:spacing w:before="240" w:after="120" w:line="240" w:lineRule="auto"/>
      <w:textAlignment w:val="baseline"/>
    </w:pPr>
    <w:rPr>
      <w:rFonts w:ascii="Liberation Sans" w:eastAsia="Microsoft YaHei" w:hAnsi="Liberation Sans" w:cs="Liberation Sans"/>
      <w:color w:val="00000A"/>
      <w:sz w:val="28"/>
      <w:szCs w:val="28"/>
      <w:lang w:val="de-DE" w:eastAsia="ja-JP"/>
    </w:rPr>
  </w:style>
  <w:style w:type="paragraph" w:styleId="BodyText">
    <w:name w:val="Body Text"/>
    <w:basedOn w:val="Normal"/>
    <w:link w:val="BodyTextChar"/>
    <w:uiPriority w:val="99"/>
    <w:rsid w:val="00504C3E"/>
    <w:pPr>
      <w:suppressAutoHyphens w:val="0"/>
      <w:overflowPunct w:val="0"/>
      <w:spacing w:after="140" w:line="288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4C3E"/>
    <w:rPr>
      <w:rFonts w:ascii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List">
    <w:name w:val="List"/>
    <w:basedOn w:val="BodyText"/>
    <w:uiPriority w:val="99"/>
    <w:rsid w:val="00504C3E"/>
  </w:style>
  <w:style w:type="paragraph" w:styleId="Caption">
    <w:name w:val="caption"/>
    <w:basedOn w:val="Normal"/>
    <w:uiPriority w:val="99"/>
    <w:qFormat/>
    <w:rsid w:val="00504C3E"/>
    <w:pPr>
      <w:widowControl w:val="0"/>
      <w:suppressLineNumbers/>
      <w:overflowPunct w:val="0"/>
      <w:spacing w:before="120" w:after="120" w:line="240" w:lineRule="auto"/>
      <w:textAlignment w:val="baseline"/>
    </w:pPr>
    <w:rPr>
      <w:rFonts w:cs="Times New Roman"/>
      <w:i/>
      <w:iCs/>
      <w:color w:val="00000A"/>
      <w:sz w:val="24"/>
      <w:szCs w:val="24"/>
      <w:lang w:val="de-DE" w:eastAsia="ja-JP"/>
    </w:rPr>
  </w:style>
  <w:style w:type="paragraph" w:customStyle="1" w:styleId="11">
    <w:name w:val="Указатель1"/>
    <w:basedOn w:val="Normal"/>
    <w:uiPriority w:val="99"/>
    <w:rsid w:val="00504C3E"/>
    <w:pPr>
      <w:widowControl w:val="0"/>
      <w:suppressLineNumbers/>
      <w:overflowPunct w:val="0"/>
      <w:spacing w:after="0" w:line="240" w:lineRule="auto"/>
      <w:textAlignment w:val="baseline"/>
    </w:pPr>
    <w:rPr>
      <w:rFonts w:cs="Times New Roman"/>
      <w:color w:val="00000A"/>
      <w:sz w:val="24"/>
      <w:szCs w:val="24"/>
      <w:lang w:val="de-DE" w:eastAsia="ja-JP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504C3E"/>
    <w:pPr>
      <w:widowControl w:val="0"/>
      <w:overflowPunct w:val="0"/>
      <w:spacing w:after="0" w:line="240" w:lineRule="auto"/>
      <w:textAlignment w:val="baseline"/>
    </w:pPr>
    <w:rPr>
      <w:rFonts w:cs="Times New Roman"/>
      <w:color w:val="00000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504C3E"/>
    <w:pPr>
      <w:widowControl w:val="0"/>
      <w:tabs>
        <w:tab w:val="center" w:pos="4677"/>
        <w:tab w:val="right" w:pos="9355"/>
      </w:tabs>
      <w:overflowPunct w:val="0"/>
      <w:spacing w:after="0" w:line="240" w:lineRule="auto"/>
      <w:textAlignment w:val="baseline"/>
    </w:pPr>
    <w:rPr>
      <w:rFonts w:cs="Times New Roman"/>
      <w:color w:val="00000A"/>
      <w:sz w:val="24"/>
      <w:szCs w:val="24"/>
      <w:lang w:val="de-DE"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4C3E"/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rsid w:val="00504C3E"/>
    <w:pPr>
      <w:widowControl w:val="0"/>
      <w:tabs>
        <w:tab w:val="center" w:pos="4677"/>
        <w:tab w:val="right" w:pos="9355"/>
      </w:tabs>
      <w:overflowPunct w:val="0"/>
      <w:spacing w:after="0" w:line="240" w:lineRule="auto"/>
      <w:textAlignment w:val="baseline"/>
    </w:pPr>
    <w:rPr>
      <w:rFonts w:cs="Times New Roman"/>
      <w:color w:val="00000A"/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4C3E"/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ja-JP"/>
    </w:rPr>
  </w:style>
  <w:style w:type="paragraph" w:customStyle="1" w:styleId="12">
    <w:name w:val="Текст выноски1"/>
    <w:basedOn w:val="Normal"/>
    <w:uiPriority w:val="99"/>
    <w:rsid w:val="00504C3E"/>
    <w:pPr>
      <w:widowControl w:val="0"/>
      <w:overflowPunct w:val="0"/>
      <w:spacing w:after="0" w:line="240" w:lineRule="auto"/>
      <w:textAlignment w:val="baseline"/>
    </w:pPr>
    <w:rPr>
      <w:rFonts w:ascii="Tahoma" w:hAnsi="Tahoma" w:cs="Tahoma"/>
      <w:color w:val="00000A"/>
      <w:sz w:val="16"/>
      <w:szCs w:val="16"/>
      <w:lang w:val="de-DE" w:eastAsia="ja-JP"/>
    </w:rPr>
  </w:style>
  <w:style w:type="paragraph" w:customStyle="1" w:styleId="13">
    <w:name w:val="Обычный (веб)1"/>
    <w:basedOn w:val="Normal"/>
    <w:uiPriority w:val="99"/>
    <w:rsid w:val="00504C3E"/>
    <w:pPr>
      <w:suppressAutoHyphens w:val="0"/>
      <w:overflowPunct w:val="0"/>
      <w:spacing w:before="280" w:after="280" w:line="240" w:lineRule="auto"/>
    </w:pPr>
    <w:rPr>
      <w:rFonts w:ascii="Helvetica" w:eastAsia="Times New Roman" w:hAnsi="Helvetica" w:cs="Helvetica"/>
      <w:color w:val="00000A"/>
      <w:sz w:val="20"/>
      <w:szCs w:val="20"/>
      <w:lang w:eastAsia="ru-RU"/>
    </w:rPr>
  </w:style>
  <w:style w:type="paragraph" w:customStyle="1" w:styleId="21">
    <w:name w:val="Список 21"/>
    <w:basedOn w:val="Normal"/>
    <w:uiPriority w:val="99"/>
    <w:rsid w:val="00504C3E"/>
    <w:pPr>
      <w:overflowPunct w:val="0"/>
      <w:spacing w:after="0" w:line="240" w:lineRule="auto"/>
      <w:ind w:left="566" w:hanging="283"/>
      <w:jc w:val="both"/>
    </w:pPr>
    <w:rPr>
      <w:rFonts w:cs="Times New Roman"/>
      <w:color w:val="00000A"/>
      <w:sz w:val="24"/>
      <w:szCs w:val="24"/>
      <w:lang w:eastAsia="ar-SA"/>
    </w:rPr>
  </w:style>
  <w:style w:type="paragraph" w:customStyle="1" w:styleId="31">
    <w:name w:val="Список 31"/>
    <w:basedOn w:val="Normal"/>
    <w:uiPriority w:val="99"/>
    <w:rsid w:val="00504C3E"/>
    <w:pPr>
      <w:overflowPunct w:val="0"/>
      <w:spacing w:after="0" w:line="240" w:lineRule="auto"/>
      <w:ind w:left="849" w:hanging="283"/>
      <w:jc w:val="both"/>
    </w:pPr>
    <w:rPr>
      <w:rFonts w:cs="Times New Roman"/>
      <w:color w:val="00000A"/>
      <w:sz w:val="24"/>
      <w:szCs w:val="24"/>
      <w:lang w:eastAsia="ar-SA"/>
    </w:rPr>
  </w:style>
  <w:style w:type="paragraph" w:customStyle="1" w:styleId="a4">
    <w:name w:val="Содержимое таблицы"/>
    <w:basedOn w:val="Normal"/>
    <w:uiPriority w:val="99"/>
    <w:rsid w:val="00504C3E"/>
    <w:pPr>
      <w:widowControl w:val="0"/>
      <w:overflowPunct w:val="0"/>
      <w:spacing w:after="0" w:line="240" w:lineRule="auto"/>
      <w:textAlignment w:val="baseline"/>
    </w:pPr>
    <w:rPr>
      <w:rFonts w:cs="Times New Roman"/>
      <w:color w:val="00000A"/>
      <w:sz w:val="24"/>
      <w:szCs w:val="24"/>
      <w:lang w:val="de-DE" w:eastAsia="ja-JP"/>
    </w:rPr>
  </w:style>
  <w:style w:type="paragraph" w:customStyle="1" w:styleId="a5">
    <w:name w:val="Заголовок таблицы"/>
    <w:basedOn w:val="a4"/>
    <w:uiPriority w:val="99"/>
    <w:rsid w:val="00504C3E"/>
  </w:style>
  <w:style w:type="paragraph" w:styleId="BalloonText">
    <w:name w:val="Balloon Text"/>
    <w:basedOn w:val="Normal"/>
    <w:link w:val="BalloonTextChar"/>
    <w:uiPriority w:val="99"/>
    <w:semiHidden/>
    <w:rsid w:val="00504C3E"/>
    <w:pPr>
      <w:widowControl w:val="0"/>
      <w:overflowPunct w:val="0"/>
      <w:spacing w:after="0" w:line="240" w:lineRule="auto"/>
      <w:textAlignment w:val="baseline"/>
    </w:pPr>
    <w:rPr>
      <w:rFonts w:ascii="Tahoma" w:hAnsi="Tahoma" w:cs="Tahoma"/>
      <w:color w:val="00000A"/>
      <w:sz w:val="16"/>
      <w:szCs w:val="16"/>
      <w:lang w:val="de-DE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C3E"/>
    <w:rPr>
      <w:rFonts w:ascii="Tahoma" w:eastAsia="Times New Roman" w:hAnsi="Tahoma" w:cs="Tahoma"/>
      <w:color w:val="00000A"/>
      <w:kern w:val="1"/>
      <w:sz w:val="16"/>
      <w:szCs w:val="16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46</Pages>
  <Words>16304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трампампам</dc:creator>
  <cp:keywords/>
  <dc:description/>
  <cp:lastModifiedBy>user</cp:lastModifiedBy>
  <cp:revision>20</cp:revision>
  <dcterms:created xsi:type="dcterms:W3CDTF">2016-11-15T05:31:00Z</dcterms:created>
  <dcterms:modified xsi:type="dcterms:W3CDTF">2020-02-08T11:28:00Z</dcterms:modified>
</cp:coreProperties>
</file>