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FA" w:rsidRDefault="00FB4CFA" w:rsidP="00963D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7pt;width:596.5pt;height:827.25pt;z-index:251658240">
            <v:imagedata r:id="rId7" o:title=""/>
            <w10:wrap type="square"/>
          </v:shape>
        </w:pict>
      </w:r>
    </w:p>
    <w:p w:rsidR="00FB4CFA" w:rsidRDefault="00FB4CFA" w:rsidP="001745E3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FB4CFA" w:rsidRDefault="00FB4CFA" w:rsidP="001745E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«Биология»,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1/15), на основе Основной образовательной программы основного общего образования МАОУ «Гимназия №9».</w:t>
      </w:r>
    </w:p>
    <w:p w:rsidR="00FB4CFA" w:rsidRDefault="00FB4CFA" w:rsidP="001745E3">
      <w:p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ориентирована </w:t>
      </w:r>
      <w:r>
        <w:rPr>
          <w:rFonts w:ascii="Times New Roman" w:hAnsi="Times New Roman"/>
          <w:b/>
          <w:sz w:val="24"/>
          <w:szCs w:val="24"/>
        </w:rPr>
        <w:t xml:space="preserve">для учащихся 6 -ых классов. </w:t>
      </w:r>
      <w:r>
        <w:rPr>
          <w:rFonts w:ascii="Times New Roman" w:hAnsi="Times New Roman"/>
          <w:sz w:val="24"/>
          <w:szCs w:val="24"/>
        </w:rPr>
        <w:t xml:space="preserve">Уровень изучения предмета - базовый. </w:t>
      </w:r>
    </w:p>
    <w:p w:rsidR="00FB4CFA" w:rsidRDefault="00FB4CFA" w:rsidP="001745E3">
      <w:p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рассчитано на </w:t>
      </w:r>
      <w:r>
        <w:rPr>
          <w:rFonts w:ascii="Times New Roman" w:hAnsi="Times New Roman"/>
          <w:b/>
          <w:sz w:val="24"/>
          <w:szCs w:val="24"/>
        </w:rPr>
        <w:t>1 учебный час в неделю</w:t>
      </w:r>
      <w:r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b/>
          <w:sz w:val="24"/>
          <w:szCs w:val="24"/>
        </w:rPr>
        <w:t xml:space="preserve">35 учебных часов в год. </w:t>
      </w:r>
    </w:p>
    <w:p w:rsidR="00FB4CFA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биологии представлен в предметной области «Естественно-научные дисциплины». </w:t>
      </w:r>
    </w:p>
    <w:p w:rsidR="00FB4CFA" w:rsidRDefault="00FB4CFA" w:rsidP="001745E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B4CFA" w:rsidRDefault="00FB4CFA" w:rsidP="001745E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FB4CFA" w:rsidRDefault="00FB4CFA" w:rsidP="001745E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B4CFA" w:rsidRDefault="00FB4CFA" w:rsidP="001745E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 освоение важнейших знаний об основных понятиях биологии и биологической терминологии;</w:t>
      </w:r>
    </w:p>
    <w:p w:rsidR="00FB4CFA" w:rsidRDefault="00FB4CFA" w:rsidP="001745E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умениями наблюдать биологические явления, проводить лабораторный эксперимент;</w:t>
      </w:r>
    </w:p>
    <w:p w:rsidR="00FB4CFA" w:rsidRDefault="00FB4CFA" w:rsidP="001745E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FB4CFA" w:rsidRDefault="00FB4CFA" w:rsidP="001745E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FB4CFA" w:rsidRDefault="00FB4CFA" w:rsidP="001745E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• 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B4CFA" w:rsidRDefault="00FB4CFA" w:rsidP="001745E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биологии в 6-х классах МАОУ «Гимназия №9» выбрана содержательная линия Пасечника В.В.. Главные особенности учебно-методического комплекта (УМК) по биологии состоят в том, что они обеспечивают преемственность в последующих классах уровней основного общего и среднего общего образования, реализуют принципы деятельностного подхода, что полностью соответствует цели организации образовательной деятельности в МАОУ «Гимназия №9» и образовательным запросам обучающихся гимназии.</w:t>
      </w:r>
    </w:p>
    <w:p w:rsidR="00FB4CFA" w:rsidRDefault="00FB4CFA" w:rsidP="001745E3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4CFA" w:rsidRDefault="00FB4CFA" w:rsidP="001745E3">
      <w:pPr>
        <w:spacing w:line="276" w:lineRule="auto"/>
        <w:ind w:right="-81" w:firstLine="567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выполнения всех видов обучающих работ по биологии в 6 классе в УМК имеются учебник, учебные пособия: </w:t>
      </w:r>
    </w:p>
    <w:p w:rsidR="00FB4CFA" w:rsidRDefault="00FB4CFA" w:rsidP="001745E3">
      <w:pPr>
        <w:spacing w:line="276" w:lineRule="auto"/>
        <w:ind w:right="1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Пасечник В. В. Биология Многообразие покрытосеменных растений. 6 класс. Учебник / М.:  Дрофа, Вертикаль.,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</w:rPr>
          <w:t>2014 г</w:t>
        </w:r>
      </w:smartTag>
      <w:r>
        <w:rPr>
          <w:rFonts w:ascii="Times New Roman" w:hAnsi="Times New Roman"/>
          <w:sz w:val="24"/>
        </w:rPr>
        <w:t>.</w:t>
      </w:r>
    </w:p>
    <w:p w:rsidR="00FB4CFA" w:rsidRDefault="00FB4CFA" w:rsidP="001745E3">
      <w:pPr>
        <w:spacing w:line="276" w:lineRule="auto"/>
        <w:ind w:right="-8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FA" w:rsidRPr="00DF743B" w:rsidRDefault="00FB4CFA" w:rsidP="001745E3">
      <w:pPr>
        <w:spacing w:line="276" w:lineRule="auto"/>
        <w:ind w:right="-8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FA" w:rsidRDefault="00FB4CFA" w:rsidP="001745E3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обучающимися:</w:t>
      </w:r>
    </w:p>
    <w:p w:rsidR="00FB4CFA" w:rsidRDefault="00FB4CFA" w:rsidP="001745E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Урок, урок-практикум, урок-исследование учебная игра, лабораторная работа, практическая работа, экскурсия с творческими заданиями, защита исследовательского проекта, индивидуальное занятие.</w:t>
      </w:r>
    </w:p>
    <w:p w:rsidR="00FB4CFA" w:rsidRDefault="00FB4CFA" w:rsidP="001745E3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виды и формы контроля:</w:t>
      </w:r>
    </w:p>
    <w:p w:rsidR="00FB4CFA" w:rsidRDefault="00FB4CFA" w:rsidP="001745E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работа, контрольная работа, практическая работа.</w:t>
      </w:r>
    </w:p>
    <w:p w:rsidR="00FB4CFA" w:rsidRDefault="00FB4CFA" w:rsidP="001745E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(за четверть, полугодие) выставляется как среднеарифметическая всех перечисленных оценок.</w:t>
      </w:r>
    </w:p>
    <w:p w:rsidR="00FB4CFA" w:rsidRDefault="00FB4CFA" w:rsidP="001745E3">
      <w:pPr>
        <w:pStyle w:val="dash041e0431044b0447043d044b0439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РЕЗУЛЬТАТЫ ОСВОЕНИЯ КУРСА «БИОЛОГИЯ» 6 КЛАСС</w:t>
      </w:r>
    </w:p>
    <w:p w:rsidR="00FB4CFA" w:rsidRPr="00963D89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би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ологии в 6 классе ученик научит</w:t>
      </w:r>
      <w:r w:rsidRPr="006E21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ся определять важнейшие биологические понятия: 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органы цветковых растений (корень, побег), их видоизменения, классификация (царство, отдел, класс, семейство,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род, вид), природные сообщества;</w:t>
      </w:r>
    </w:p>
    <w:p w:rsidR="00FB4CFA" w:rsidRDefault="00FB4CFA" w:rsidP="001745E3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Предметными результатами изучения предмета «Биология» являются следующие умения: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745E3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</w:p>
    <w:p w:rsidR="00FB4CFA" w:rsidRDefault="00FB4CFA" w:rsidP="001745E3">
      <w:pPr>
        <w:pStyle w:val="NormalWeb"/>
        <w:spacing w:line="276" w:lineRule="auto"/>
        <w:rPr>
          <w:sz w:val="27"/>
        </w:rPr>
      </w:pPr>
      <w:r>
        <w:rPr>
          <w:b/>
        </w:rPr>
        <w:t>Обучающийся научится: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  <w:rPr>
          <w:b/>
        </w:rPr>
      </w:pPr>
      <w:r>
        <w:t>знать и соблюдать правила работы в кабинете биологии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</w:pPr>
      <w:r>
        <w:t>выделять существенные признаки покрытосеменных растений и процессов, характерных для них; осуществлять классификацию биологических объектов  на основе определения их принадлежности к определенной систематической группе;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</w:pPr>
      <w:r>
        <w:t>раскрывать роль биологии в практической деятельности людей; роль различных организмов в жизни человека;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</w:pPr>
      <w:r>
        <w:t>объяснять общность происхождения и эволюции систематических групп растений и на примерах сопоставления биологических объектов;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</w:pPr>
      <w:r>
        <w:t>выявлять примеры и раскрывать сущность приспособленности организмов к среде обитания;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</w:pPr>
      <w:r>
        <w:t>различать и сравнивать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</w:pPr>
      <w: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B4CFA" w:rsidRDefault="00FB4CFA" w:rsidP="001745E3">
      <w:pPr>
        <w:pStyle w:val="NormalWeb"/>
        <w:numPr>
          <w:ilvl w:val="0"/>
          <w:numId w:val="10"/>
        </w:numPr>
        <w:spacing w:line="276" w:lineRule="auto"/>
        <w:rPr>
          <w:sz w:val="27"/>
        </w:rPr>
      </w:pPr>
      <w:r>
        <w:t>знать и аргументировать основные правила поведения в природе; анализировать и оценивать последствия деятельности человека</w:t>
      </w:r>
      <w:r>
        <w:rPr>
          <w:sz w:val="27"/>
        </w:rPr>
        <w:t xml:space="preserve"> в природе;</w:t>
      </w:r>
    </w:p>
    <w:p w:rsidR="00FB4CFA" w:rsidRDefault="00FB4CFA" w:rsidP="001745E3">
      <w:pPr>
        <w:pStyle w:val="NormalWeb"/>
        <w:spacing w:line="276" w:lineRule="auto"/>
        <w:rPr>
          <w:b/>
        </w:rPr>
      </w:pPr>
      <w:r>
        <w:rPr>
          <w:b/>
        </w:rPr>
        <w:t>Обучающийся получит возможность научиться:</w:t>
      </w:r>
    </w:p>
    <w:p w:rsidR="00FB4CFA" w:rsidRDefault="00FB4CFA" w:rsidP="001745E3">
      <w:pPr>
        <w:pStyle w:val="NormalWeb"/>
        <w:numPr>
          <w:ilvl w:val="0"/>
          <w:numId w:val="11"/>
        </w:numPr>
        <w:spacing w:line="276" w:lineRule="auto"/>
      </w:pPr>
      <w:r>
        <w:t>находить информацию о растениях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B4CFA" w:rsidRDefault="00FB4CFA" w:rsidP="001745E3">
      <w:pPr>
        <w:pStyle w:val="NormalWeb"/>
        <w:numPr>
          <w:ilvl w:val="0"/>
          <w:numId w:val="11"/>
        </w:numPr>
        <w:spacing w:line="276" w:lineRule="auto"/>
      </w:pPr>
      <w:r>
        <w:t>основам исследовательской и проектной деятельности по изучению растительных организмов, включая умения формулировать задачи, представлять работу на защиту и защищать ее.</w:t>
      </w:r>
    </w:p>
    <w:p w:rsidR="00FB4CFA" w:rsidRDefault="00FB4CFA" w:rsidP="001745E3">
      <w:pPr>
        <w:pStyle w:val="NormalWeb"/>
        <w:numPr>
          <w:ilvl w:val="0"/>
          <w:numId w:val="11"/>
        </w:numPr>
        <w:spacing w:line="276" w:lineRule="auto"/>
      </w:pPr>
      <w:r>
        <w:t>использовать приемы оказания первой помощи при отравлении ядовитыми растениями; работы с определителями растений; размножения и выращивания культурных растений;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B4CFA" w:rsidRDefault="00FB4CFA" w:rsidP="001745E3">
      <w:pPr>
        <w:pStyle w:val="NormalWeb"/>
        <w:numPr>
          <w:ilvl w:val="0"/>
          <w:numId w:val="11"/>
        </w:numPr>
        <w:spacing w:line="276" w:lineRule="auto"/>
      </w:pPr>
      <w:r>
        <w:t>создавать собственные письменные и устные сообщения о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B4CFA" w:rsidRDefault="00FB4CFA" w:rsidP="001745E3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работать в группе сверстников при решении познавательных задач связанных </w:t>
      </w:r>
    </w:p>
    <w:p w:rsidR="00FB4CFA" w:rsidRDefault="00FB4CFA" w:rsidP="001745E3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изучением особенностей строения живых организмов.</w:t>
      </w:r>
    </w:p>
    <w:p w:rsidR="00FB4CFA" w:rsidRDefault="00FB4CFA" w:rsidP="001745E3">
      <w:pPr>
        <w:widowControl w:val="0"/>
        <w:spacing w:line="276" w:lineRule="auto"/>
        <w:rPr>
          <w:rFonts w:ascii="Times New Roman" w:hAnsi="Times New Roman"/>
          <w:b/>
          <w:sz w:val="24"/>
        </w:rPr>
      </w:pP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745E3">
        <w:rPr>
          <w:rFonts w:ascii="Times New Roman" w:hAnsi="Times New Roman"/>
          <w:b/>
          <w:sz w:val="24"/>
          <w:szCs w:val="24"/>
          <w:u w:val="single"/>
        </w:rPr>
        <w:t>Личностные результаты: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У обучающегося будут сформированы</w:t>
      </w:r>
      <w:r w:rsidRPr="001745E3">
        <w:rPr>
          <w:rFonts w:ascii="Times New Roman" w:hAnsi="Times New Roman"/>
          <w:sz w:val="24"/>
          <w:szCs w:val="24"/>
        </w:rPr>
        <w:t xml:space="preserve">: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Готовность и способность обучающихся к саморазвитию и самообразованию на основе мотивации к обучению и познанию;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Ответственное отношения к учению; уважительное отношения к труду, наличие опыта участия в социально значимом труде.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Целостное мировоззрение, соответствующее современному уровню развития науки и общественной практики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</w:t>
      </w:r>
      <w:r w:rsidRPr="001745E3">
        <w:rPr>
          <w:rFonts w:ascii="Times New Roman" w:hAnsi="Times New Roman"/>
          <w:b/>
          <w:sz w:val="24"/>
          <w:szCs w:val="24"/>
        </w:rPr>
        <w:t>Обучающийся получит возможность для формирования:</w:t>
      </w:r>
      <w:r w:rsidRPr="001745E3">
        <w:rPr>
          <w:rFonts w:ascii="Times New Roman" w:hAnsi="Times New Roman"/>
          <w:sz w:val="24"/>
          <w:szCs w:val="24"/>
        </w:rPr>
        <w:t xml:space="preserve">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основ российской гражданской идентичности гуманистических и демократических ценностных ориентаций;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целостного, социально ориентированного взгляда на мир в его единстве и разнообразии природы, народов, культур и религий;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этических чувств, доброжелательности и эмоционально – нравственной отзывчивости, понимания и сопереживания всем людям.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осознания значения семьи в жизни человека осознание ценности здорового и безопасного образа жизни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практической деятельности в жизненных ситуациях;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-осознанно использовать знания основных правил поведения в природе и основ здорового образа жизни в быту;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745E3">
        <w:rPr>
          <w:rFonts w:ascii="Times New Roman" w:hAnsi="Times New Roman"/>
          <w:sz w:val="24"/>
          <w:szCs w:val="24"/>
        </w:rPr>
        <w:t>-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745E3">
        <w:rPr>
          <w:rFonts w:ascii="Times New Roman" w:hAnsi="Times New Roman"/>
          <w:b/>
          <w:sz w:val="24"/>
          <w:szCs w:val="24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Регулятивные УУД</w:t>
      </w:r>
      <w:r w:rsidRPr="001745E3">
        <w:rPr>
          <w:rFonts w:ascii="Times New Roman" w:hAnsi="Times New Roman"/>
          <w:sz w:val="24"/>
          <w:szCs w:val="24"/>
        </w:rPr>
        <w:t xml:space="preserve"> 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Обучающий научится: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</w:t>
      </w: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 Оценивать правильность выполнения учебной задачи, собственные возможности ее решения.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преобразовывать практическую задачу в познавательную;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оценивать правильность выполнения учебной задачи, собственные возможности её решения;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</w:t>
      </w:r>
      <w:r w:rsidRPr="001745E3">
        <w:rPr>
          <w:rFonts w:ascii="Times New Roman" w:hAnsi="Times New Roman"/>
          <w:b/>
          <w:sz w:val="24"/>
          <w:szCs w:val="24"/>
        </w:rPr>
        <w:t>Познавательные УУД</w:t>
      </w:r>
      <w:r w:rsidRPr="001745E3">
        <w:rPr>
          <w:rFonts w:ascii="Times New Roman" w:hAnsi="Times New Roman"/>
          <w:sz w:val="24"/>
          <w:szCs w:val="24"/>
        </w:rPr>
        <w:t xml:space="preserve"> 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Обучающий научится: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</w:t>
      </w: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Смысловому  чтению.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</w:t>
      </w: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Экологически мыслить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 создавать, применять и преобразовывать знаки и символы, модели и схемы для решения учебных и познавательных задач;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компетентностям в области использования информационно-коммуникационных технологий (далее ИКТ– компетенции);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 </w:t>
      </w:r>
      <w:r w:rsidRPr="001745E3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1745E3">
        <w:rPr>
          <w:rFonts w:ascii="Times New Roman" w:hAnsi="Times New Roman"/>
          <w:sz w:val="24"/>
          <w:szCs w:val="24"/>
        </w:rPr>
        <w:t xml:space="preserve"> 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</w:t>
      </w:r>
      <w:r w:rsidRPr="001745E3">
        <w:rPr>
          <w:rFonts w:ascii="Times New Roman" w:hAnsi="Times New Roman"/>
          <w:sz w:val="24"/>
          <w:szCs w:val="24"/>
        </w:rPr>
        <w:sym w:font="Symbol" w:char="F0B7"/>
      </w:r>
      <w:r w:rsidRPr="001745E3">
        <w:rPr>
          <w:rFonts w:ascii="Times New Roman" w:hAnsi="Times New Roman"/>
          <w:sz w:val="24"/>
          <w:szCs w:val="24"/>
        </w:rPr>
        <w:t xml:space="preserve">  Компетентностям в области использования информационно-коммуникационных технологий 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5E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 xml:space="preserve"> </w:t>
      </w:r>
      <w:r w:rsidRPr="001745E3">
        <w:rPr>
          <w:rFonts w:ascii="Times New Roman" w:hAnsi="Times New Roman"/>
          <w:b/>
          <w:sz w:val="24"/>
          <w:szCs w:val="24"/>
        </w:rPr>
        <w:t xml:space="preserve">- </w:t>
      </w:r>
      <w:r w:rsidRPr="001745E3">
        <w:rPr>
          <w:rFonts w:ascii="Times New Roman" w:hAnsi="Times New Roman"/>
          <w:sz w:val="24"/>
          <w:szCs w:val="24"/>
        </w:rPr>
        <w:t xml:space="preserve"> применять экологическое мышление в познавательной, коммуникативной, социальной практике и профессиональной ориентации.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определять возможные источники необходимых сведений, производить поиск информации, анализировать и оценивать ее достоверность умение организовывать учебное сотрудничество и совместную деятельность с учителем и сверстниками; работать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-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</w:p>
    <w:p w:rsidR="00FB4CFA" w:rsidRPr="001745E3" w:rsidRDefault="00FB4CFA" w:rsidP="001745E3">
      <w:pPr>
        <w:spacing w:line="276" w:lineRule="auto"/>
        <w:rPr>
          <w:rFonts w:ascii="Times New Roman" w:hAnsi="Times New Roman"/>
          <w:sz w:val="24"/>
          <w:szCs w:val="24"/>
        </w:rPr>
      </w:pPr>
      <w:r w:rsidRPr="001745E3">
        <w:rPr>
          <w:rFonts w:ascii="Times New Roman" w:hAnsi="Times New Roman"/>
          <w:sz w:val="24"/>
          <w:szCs w:val="24"/>
        </w:rPr>
        <w:t>речью;</w:t>
      </w:r>
    </w:p>
    <w:p w:rsidR="00FB4CFA" w:rsidRPr="006E21A7" w:rsidRDefault="00FB4CFA" w:rsidP="001745E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В 6 классе программа структурирована по четырём разделам: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● Строение и многообразие покрытосеменных растений;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● Жизнь растений;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● Классификация растений;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● Природные сообщества.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Раздел 1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E21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Строение и многообразие покрытосеменных растений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 (14 часов)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Основные виды деятельности: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 лабораторных работ по инструктивной карточке и оформление их результатов. Работа с текстом и иллюстрациями учебника. Сотрудничество с одноклассниками при обсуждении.</w:t>
      </w:r>
      <w:r w:rsidRPr="006E21A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Демонстрация:</w:t>
      </w:r>
    </w:p>
    <w:p w:rsidR="00FB4CFA" w:rsidRPr="006E21A7" w:rsidRDefault="00FB4CFA" w:rsidP="001745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Внешнее и внутреннее строение корня.</w:t>
      </w:r>
    </w:p>
    <w:p w:rsidR="00FB4CFA" w:rsidRPr="006E21A7" w:rsidRDefault="00FB4CFA" w:rsidP="001745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Строение почек (вегетативной и генеративной) и расположение их на стебле.</w:t>
      </w:r>
    </w:p>
    <w:p w:rsidR="00FB4CFA" w:rsidRPr="006E21A7" w:rsidRDefault="00FB4CFA" w:rsidP="001745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Строение листа.</w:t>
      </w:r>
    </w:p>
    <w:p w:rsidR="00FB4CFA" w:rsidRPr="006E21A7" w:rsidRDefault="00FB4CFA" w:rsidP="001745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Макро- и микростроение стебля.</w:t>
      </w:r>
    </w:p>
    <w:p w:rsidR="00FB4CFA" w:rsidRPr="006E21A7" w:rsidRDefault="00FB4CFA" w:rsidP="001745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соцветий.</w:t>
      </w:r>
    </w:p>
    <w:p w:rsidR="00FB4CFA" w:rsidRPr="006E21A7" w:rsidRDefault="00FB4CFA" w:rsidP="001745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Сухие и сочные плоды.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1, 2. Строение семян двудольных и однодольных растений.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Виды корней. Стержневая и мочковатая корневые системы.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Корневой чехлик и корневые волоски.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Строение почек. Расположение почек на стебле.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Листья простые и сложные, их жилкование и листорасположение.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Строение кожицы листа. Клеточное строение листа.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Внутреннее строение ветки дерева.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Видоизменённые побеги (клубень, луковица).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Строение цветка.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соцветий.</w:t>
      </w:r>
    </w:p>
    <w:p w:rsidR="00FB4CFA" w:rsidRPr="006E21A7" w:rsidRDefault="00FB4CFA" w:rsidP="001745E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Классификация плодов.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Раздел 2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E21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Жизнь растений</w:t>
      </w:r>
      <w:r w:rsidRPr="006E21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(11 часов)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Основные виды деятельности: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с текстом и иллюстрациями учебника. Сотрудничество с одноклассника ми при обсуждении вопросов о почвенном питании растений, при оценивании вреда при внесении значительных доз удобрений, о защите окружающей среды.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Демонстрация:</w:t>
      </w:r>
    </w:p>
    <w:p w:rsidR="00FB4CFA" w:rsidRPr="006E21A7" w:rsidRDefault="00FB4CFA" w:rsidP="001745E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Опыты, доказывающие значение воды, воздуха и тепла для прорастания семян.</w:t>
      </w:r>
    </w:p>
    <w:p w:rsidR="00FB4CFA" w:rsidRPr="006E21A7" w:rsidRDefault="00FB4CFA" w:rsidP="001745E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Питание проростков запасными веществами семени.</w:t>
      </w:r>
    </w:p>
    <w:p w:rsidR="00FB4CFA" w:rsidRPr="006E21A7" w:rsidRDefault="00FB4CFA" w:rsidP="001745E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Поглощение растениями углекислого газа и выделение кислорода на свету.</w:t>
      </w:r>
    </w:p>
    <w:p w:rsidR="00FB4CFA" w:rsidRPr="006E21A7" w:rsidRDefault="00FB4CFA" w:rsidP="001745E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крахмала.</w:t>
      </w:r>
    </w:p>
    <w:p w:rsidR="00FB4CFA" w:rsidRPr="006E21A7" w:rsidRDefault="00FB4CFA" w:rsidP="001745E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Дыхание растений.</w:t>
      </w:r>
    </w:p>
    <w:p w:rsidR="00FB4CFA" w:rsidRPr="006E21A7" w:rsidRDefault="00FB4CFA" w:rsidP="001745E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Испарение воды листьями.</w:t>
      </w:r>
    </w:p>
    <w:p w:rsidR="00FB4CFA" w:rsidRPr="006E21A7" w:rsidRDefault="00FB4CFA" w:rsidP="001745E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Передвижение органических веществ по лубу.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FB4CFA" w:rsidRPr="006E21A7" w:rsidRDefault="00FB4CFA" w:rsidP="001745E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Передвижение воды и минеральных веществ по стеблю.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 1: 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Строение и жизнь растений.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Раздел 3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E21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Классификация растений 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(6 часов)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3-4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 (выбор растений зависит от специализации растениеводства в местности).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Основные виды деятельности: 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Работа с текстом и иллюстрациями учебника. Сотрудничество с одноклассниками при обсуждении результатов. Составление морфологического описания растений. Подготовка сообщений.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Демонстрация:</w:t>
      </w:r>
    </w:p>
    <w:p w:rsidR="00FB4CFA" w:rsidRPr="006E21A7" w:rsidRDefault="00FB4CFA" w:rsidP="001745E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 Опыты, доказывающие значение воды, воздуха и тепла для прорастания семян.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1.Строение пшеницы (ржи, ячменя).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Раздел 4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E21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Природные сообщества</w:t>
      </w:r>
      <w:r w:rsidRPr="006E21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(4 часа).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Основные виды деятельности: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с текстом и иллюстрациями учебника, другими источниками информации. Сотрудничество с одноклассника ми при обсуждении результатов самостоятельной работы, получен ной информации Работа и сотрудничество в группах по изучению местных растений и обсуждении результатов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наблюдений,</w:t>
      </w: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составлении отчета по экскурсии.</w:t>
      </w:r>
    </w:p>
    <w:p w:rsidR="00FB4CFA" w:rsidRPr="006E21A7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FB4CFA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color w:val="000000"/>
          <w:sz w:val="24"/>
          <w:szCs w:val="24"/>
          <w:lang w:eastAsia="ru-RU"/>
        </w:rPr>
        <w:t>Фенологические наблюдения за весенними явлениями в природных сообществах.</w:t>
      </w:r>
    </w:p>
    <w:p w:rsidR="00FB4CFA" w:rsidRPr="00B15186" w:rsidRDefault="00FB4CFA" w:rsidP="001745E3">
      <w:pPr>
        <w:spacing w:before="100" w:beforeAutospacing="1" w:after="100" w:afterAutospacing="1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15186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Итого: 35 часов</w:t>
      </w:r>
    </w:p>
    <w:p w:rsidR="00FB4CFA" w:rsidRPr="006E21A7" w:rsidRDefault="00FB4CFA" w:rsidP="001745E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1A7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с указанием количества часов, отводимых на освоение каждой темы.</w:t>
      </w:r>
    </w:p>
    <w:p w:rsidR="00FB4CFA" w:rsidRDefault="00FB4CFA" w:rsidP="001745E3">
      <w:pPr>
        <w:spacing w:line="276" w:lineRule="auto"/>
      </w:pPr>
      <w:bookmarkStart w:id="0" w:name="_GoBack"/>
      <w:bookmarkEnd w:id="0"/>
    </w:p>
    <w:sectPr w:rsidR="00FB4CFA" w:rsidSect="008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FA" w:rsidRDefault="00FB4CFA" w:rsidP="00963D89">
      <w:pPr>
        <w:spacing w:after="0" w:line="240" w:lineRule="auto"/>
      </w:pPr>
      <w:r>
        <w:separator/>
      </w:r>
    </w:p>
  </w:endnote>
  <w:endnote w:type="continuationSeparator" w:id="0">
    <w:p w:rsidR="00FB4CFA" w:rsidRDefault="00FB4CFA" w:rsidP="009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FA" w:rsidRDefault="00FB4CFA" w:rsidP="00963D89">
      <w:pPr>
        <w:spacing w:after="0" w:line="240" w:lineRule="auto"/>
      </w:pPr>
      <w:r>
        <w:separator/>
      </w:r>
    </w:p>
  </w:footnote>
  <w:footnote w:type="continuationSeparator" w:id="0">
    <w:p w:rsidR="00FB4CFA" w:rsidRDefault="00FB4CFA" w:rsidP="0096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33D"/>
    <w:multiLevelType w:val="multilevel"/>
    <w:tmpl w:val="5BE257E6"/>
    <w:lvl w:ilvl="0">
      <w:start w:val="1"/>
      <w:numFmt w:val="bullet"/>
      <w:lvlText w:val=""/>
      <w:lvlJc w:val="left"/>
      <w:pPr>
        <w:tabs>
          <w:tab w:val="left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76"/>
        </w:tabs>
        <w:ind w:left="14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836"/>
        </w:tabs>
        <w:ind w:left="18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56"/>
        </w:tabs>
        <w:ind w:left="25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916"/>
        </w:tabs>
        <w:ind w:left="29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636"/>
        </w:tabs>
        <w:ind w:left="36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96"/>
        </w:tabs>
        <w:ind w:left="3996" w:hanging="360"/>
      </w:pPr>
      <w:rPr>
        <w:rFonts w:ascii="OpenSymbol" w:hAnsi="OpenSymbol"/>
      </w:rPr>
    </w:lvl>
  </w:abstractNum>
  <w:abstractNum w:abstractNumId="1">
    <w:nsid w:val="107643C4"/>
    <w:multiLevelType w:val="multilevel"/>
    <w:tmpl w:val="DD1A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1251E"/>
    <w:multiLevelType w:val="multilevel"/>
    <w:tmpl w:val="53B2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E250BC"/>
    <w:multiLevelType w:val="multilevel"/>
    <w:tmpl w:val="99D64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 w:hint="default"/>
      </w:rPr>
    </w:lvl>
  </w:abstractNum>
  <w:abstractNum w:abstractNumId="4">
    <w:nsid w:val="376029B8"/>
    <w:multiLevelType w:val="multilevel"/>
    <w:tmpl w:val="5DFC1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E139E7"/>
    <w:multiLevelType w:val="multilevel"/>
    <w:tmpl w:val="1354F2BC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6">
    <w:nsid w:val="3A660EB5"/>
    <w:multiLevelType w:val="multilevel"/>
    <w:tmpl w:val="DCD0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7F3D91"/>
    <w:multiLevelType w:val="multilevel"/>
    <w:tmpl w:val="52588E9C"/>
    <w:lvl w:ilvl="0">
      <w:start w:val="1"/>
      <w:numFmt w:val="bullet"/>
      <w:lvlText w:val=""/>
      <w:lvlJc w:val="left"/>
      <w:pPr>
        <w:tabs>
          <w:tab w:val="left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00"/>
        </w:tabs>
        <w:ind w:left="3900" w:hanging="360"/>
      </w:pPr>
      <w:rPr>
        <w:rFonts w:ascii="OpenSymbol" w:hAnsi="OpenSymbol"/>
      </w:rPr>
    </w:lvl>
  </w:abstractNum>
  <w:abstractNum w:abstractNumId="8">
    <w:nsid w:val="45650555"/>
    <w:multiLevelType w:val="multilevel"/>
    <w:tmpl w:val="6F50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1D1D48"/>
    <w:multiLevelType w:val="multilevel"/>
    <w:tmpl w:val="5C743B9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404" w:hanging="180"/>
      </w:pPr>
      <w:rPr>
        <w:rFonts w:cs="Times New Roman" w:hint="default"/>
      </w:rPr>
    </w:lvl>
  </w:abstractNum>
  <w:abstractNum w:abstractNumId="10">
    <w:nsid w:val="4DD9562F"/>
    <w:multiLevelType w:val="multilevel"/>
    <w:tmpl w:val="3F086A68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11">
    <w:nsid w:val="4E1C5347"/>
    <w:multiLevelType w:val="multilevel"/>
    <w:tmpl w:val="AA5C12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04" w:hanging="180"/>
      </w:pPr>
      <w:rPr>
        <w:rFonts w:cs="Times New Roman"/>
      </w:rPr>
    </w:lvl>
  </w:abstractNum>
  <w:abstractNum w:abstractNumId="12">
    <w:nsid w:val="534F36E3"/>
    <w:multiLevelType w:val="multilevel"/>
    <w:tmpl w:val="C4C6517E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13">
    <w:nsid w:val="55BC496D"/>
    <w:multiLevelType w:val="multilevel"/>
    <w:tmpl w:val="2B34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4">
    <w:nsid w:val="59A85C18"/>
    <w:multiLevelType w:val="multilevel"/>
    <w:tmpl w:val="9C7E0656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15">
    <w:nsid w:val="5EB47B5C"/>
    <w:multiLevelType w:val="multilevel"/>
    <w:tmpl w:val="A5FC5906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16">
    <w:nsid w:val="69C03609"/>
    <w:multiLevelType w:val="multilevel"/>
    <w:tmpl w:val="45BA6262"/>
    <w:lvl w:ilvl="0">
      <w:start w:val="1"/>
      <w:numFmt w:val="bullet"/>
      <w:lvlText w:val=""/>
      <w:lvlJc w:val="left"/>
      <w:pPr>
        <w:tabs>
          <w:tab w:val="left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00"/>
        </w:tabs>
        <w:ind w:left="3900" w:hanging="360"/>
      </w:pPr>
      <w:rPr>
        <w:rFonts w:ascii="OpenSymbol" w:hAnsi="OpenSymbol"/>
      </w:rPr>
    </w:lvl>
  </w:abstractNum>
  <w:abstractNum w:abstractNumId="17">
    <w:nsid w:val="6B7B0C02"/>
    <w:multiLevelType w:val="multilevel"/>
    <w:tmpl w:val="85D0E3B0"/>
    <w:lvl w:ilvl="0">
      <w:start w:val="1"/>
      <w:numFmt w:val="bullet"/>
      <w:lvlText w:val=""/>
      <w:lvlJc w:val="left"/>
      <w:pPr>
        <w:tabs>
          <w:tab w:val="left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76"/>
        </w:tabs>
        <w:ind w:left="14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836"/>
        </w:tabs>
        <w:ind w:left="18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56"/>
        </w:tabs>
        <w:ind w:left="25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916"/>
        </w:tabs>
        <w:ind w:left="29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636"/>
        </w:tabs>
        <w:ind w:left="36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96"/>
        </w:tabs>
        <w:ind w:left="3996" w:hanging="360"/>
      </w:pPr>
      <w:rPr>
        <w:rFonts w:ascii="OpenSymbol" w:hAnsi="OpenSymbol"/>
      </w:rPr>
    </w:lvl>
  </w:abstractNum>
  <w:abstractNum w:abstractNumId="18">
    <w:nsid w:val="6C41384B"/>
    <w:multiLevelType w:val="multilevel"/>
    <w:tmpl w:val="F9F23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7D353D5D"/>
    <w:multiLevelType w:val="multilevel"/>
    <w:tmpl w:val="A5BCB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7"/>
  </w:num>
  <w:num w:numId="7">
    <w:abstractNumId w:val="5"/>
  </w:num>
  <w:num w:numId="8">
    <w:abstractNumId w:val="16"/>
  </w:num>
  <w:num w:numId="9">
    <w:abstractNumId w:val="15"/>
  </w:num>
  <w:num w:numId="10">
    <w:abstractNumId w:val="18"/>
  </w:num>
  <w:num w:numId="11">
    <w:abstractNumId w:val="13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A2"/>
    <w:rsid w:val="001745E3"/>
    <w:rsid w:val="0020137F"/>
    <w:rsid w:val="0022631A"/>
    <w:rsid w:val="002D28E2"/>
    <w:rsid w:val="002D5B96"/>
    <w:rsid w:val="0030555F"/>
    <w:rsid w:val="00511736"/>
    <w:rsid w:val="00515F85"/>
    <w:rsid w:val="005E565A"/>
    <w:rsid w:val="00630C36"/>
    <w:rsid w:val="006E21A7"/>
    <w:rsid w:val="0081232E"/>
    <w:rsid w:val="0089466B"/>
    <w:rsid w:val="00963D89"/>
    <w:rsid w:val="00A037A2"/>
    <w:rsid w:val="00A539E8"/>
    <w:rsid w:val="00B15186"/>
    <w:rsid w:val="00DF743B"/>
    <w:rsid w:val="00FB220C"/>
    <w:rsid w:val="00F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85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5F85"/>
    <w:pPr>
      <w:keepNext/>
      <w:spacing w:before="240" w:after="60" w:line="240" w:lineRule="exact"/>
      <w:ind w:firstLine="284"/>
      <w:jc w:val="both"/>
      <w:outlineLvl w:val="3"/>
    </w:pPr>
    <w:rPr>
      <w:rFonts w:eastAsia="Times New Roman"/>
      <w:b/>
      <w:color w:val="000000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15F85"/>
    <w:rPr>
      <w:rFonts w:ascii="Calibri" w:hAnsi="Calibri" w:cs="Times New Roman"/>
      <w:b/>
      <w:color w:val="000000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515F8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vtor1">
    <w:name w:val="avtor1"/>
    <w:uiPriority w:val="99"/>
    <w:rsid w:val="00515F85"/>
    <w:rPr>
      <w:rFonts w:ascii="SchoolBookC" w:eastAsia="Times New Roman" w:hAnsi="SchoolBookC"/>
      <w:i/>
      <w:color w:val="000000"/>
      <w:szCs w:val="20"/>
    </w:rPr>
  </w:style>
  <w:style w:type="paragraph" w:customStyle="1" w:styleId="dash0410043104370430044600200441043f04380441043a0430char1">
    <w:name w:val="dash0410_0431_0437_0430_0446_0020_0441_043f_0438_0441_043a_0430__char1"/>
    <w:uiPriority w:val="99"/>
    <w:rsid w:val="00515F85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ash041e0431044b0447043d044b0439char1">
    <w:name w:val="dash041e_0431_044b_0447_043d_044b_0439__char1"/>
    <w:uiPriority w:val="99"/>
    <w:rsid w:val="00515F85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2">
    <w:name w:val="c2"/>
    <w:basedOn w:val="Normal"/>
    <w:uiPriority w:val="99"/>
    <w:rsid w:val="00515F85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paragraph" w:customStyle="1" w:styleId="c20">
    <w:name w:val="c20"/>
    <w:basedOn w:val="Normal"/>
    <w:uiPriority w:val="99"/>
    <w:rsid w:val="00515F85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c3">
    <w:name w:val="c3"/>
    <w:basedOn w:val="Normal"/>
    <w:uiPriority w:val="99"/>
    <w:rsid w:val="00515F85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paragraph" w:styleId="NormalWeb">
    <w:name w:val="Normal (Web)"/>
    <w:basedOn w:val="Normal"/>
    <w:link w:val="NormalWebChar"/>
    <w:uiPriority w:val="99"/>
    <w:rsid w:val="00515F85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15F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6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D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D89"/>
    <w:rPr>
      <w:rFonts w:cs="Times New Roman"/>
    </w:rPr>
  </w:style>
  <w:style w:type="paragraph" w:customStyle="1" w:styleId="1">
    <w:name w:val="Без интервала1"/>
    <w:uiPriority w:val="99"/>
    <w:rsid w:val="00963D89"/>
    <w:rPr>
      <w:rFonts w:eastAsia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10</Pages>
  <Words>2633</Words>
  <Characters>15014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Администратор</cp:lastModifiedBy>
  <cp:revision>9</cp:revision>
  <dcterms:created xsi:type="dcterms:W3CDTF">2018-04-13T18:37:00Z</dcterms:created>
  <dcterms:modified xsi:type="dcterms:W3CDTF">2019-09-17T07:20:00Z</dcterms:modified>
</cp:coreProperties>
</file>