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33" w:rsidRPr="00D36905" w:rsidRDefault="00CB7797" w:rsidP="002D7333">
      <w:pPr>
        <w:jc w:val="center"/>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drawing>
          <wp:anchor distT="0" distB="0" distL="114300" distR="114300" simplePos="0" relativeHeight="251659264" behindDoc="0" locked="0" layoutInCell="1" allowOverlap="1">
            <wp:simplePos x="0" y="0"/>
            <wp:positionH relativeFrom="column">
              <wp:posOffset>-1099185</wp:posOffset>
            </wp:positionH>
            <wp:positionV relativeFrom="paragraph">
              <wp:posOffset>-720090</wp:posOffset>
            </wp:positionV>
            <wp:extent cx="7560945" cy="2971800"/>
            <wp:effectExtent l="19050" t="0" r="1905" b="0"/>
            <wp:wrapNone/>
            <wp:docPr id="5" name="Рисунок 1" descr="C:\Users\Илья\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лья\Desktop\5.jpg"/>
                    <pic:cNvPicPr>
                      <a:picLocks noChangeAspect="1" noChangeArrowheads="1"/>
                    </pic:cNvPicPr>
                  </pic:nvPicPr>
                  <pic:blipFill>
                    <a:blip r:embed="rId7" cstate="print"/>
                    <a:srcRect b="72267"/>
                    <a:stretch>
                      <a:fillRect/>
                    </a:stretch>
                  </pic:blipFill>
                  <pic:spPr bwMode="auto">
                    <a:xfrm>
                      <a:off x="0" y="0"/>
                      <a:ext cx="7560945" cy="2971800"/>
                    </a:xfrm>
                    <a:prstGeom prst="rect">
                      <a:avLst/>
                    </a:prstGeom>
                    <a:noFill/>
                    <a:ln w="9525">
                      <a:noFill/>
                      <a:miter lim="800000"/>
                      <a:headEnd/>
                      <a:tailEnd/>
                    </a:ln>
                  </pic:spPr>
                </pic:pic>
              </a:graphicData>
            </a:graphic>
          </wp:anchor>
        </w:drawing>
      </w:r>
      <w:r w:rsidR="002D7333" w:rsidRPr="00D36905">
        <w:rPr>
          <w:rFonts w:ascii="Times New Roman" w:hAnsi="Times New Roman"/>
          <w:b/>
          <w:color w:val="000000" w:themeColor="text1"/>
          <w:sz w:val="28"/>
          <w:szCs w:val="28"/>
        </w:rPr>
        <w:t>МУНИЦИПАЛЬНОЕ</w:t>
      </w:r>
      <w:r w:rsidR="002D7333" w:rsidRPr="00D36905">
        <w:rPr>
          <w:rFonts w:ascii="Times New Roman" w:hAnsi="Times New Roman"/>
          <w:color w:val="000000" w:themeColor="text1"/>
          <w:sz w:val="28"/>
          <w:szCs w:val="28"/>
        </w:rPr>
        <w:t xml:space="preserve"> </w:t>
      </w:r>
      <w:r w:rsidR="002D7333" w:rsidRPr="00D36905">
        <w:rPr>
          <w:rFonts w:ascii="Times New Roman" w:hAnsi="Times New Roman"/>
          <w:b/>
          <w:color w:val="000000" w:themeColor="text1"/>
          <w:sz w:val="28"/>
          <w:szCs w:val="28"/>
        </w:rPr>
        <w:t>АВТОНОМНОЕ ОБЩЕОБРАЗОВАТЕЛЬНОЕ УЧРЕЖДЕНИЕ ГОРОДСКОГО ОКРУГА КОРОЛЕВ МОСКОВСКОЙ ОБЛАСТИ «ГИМНАЗИЯ № 9»</w:t>
      </w:r>
    </w:p>
    <w:p w:rsidR="002D7333" w:rsidRPr="00D36905" w:rsidRDefault="002D7333" w:rsidP="002D7333">
      <w:pPr>
        <w:spacing w:after="0"/>
        <w:rPr>
          <w:rFonts w:ascii="Times New Roman" w:hAnsi="Times New Roman"/>
          <w:color w:val="000000" w:themeColor="text1"/>
          <w:sz w:val="24"/>
          <w:szCs w:val="24"/>
        </w:rPr>
      </w:pPr>
      <w:r w:rsidRPr="00D36905">
        <w:rPr>
          <w:rFonts w:ascii="Times New Roman" w:hAnsi="Times New Roman"/>
          <w:color w:val="000000" w:themeColor="text1"/>
          <w:sz w:val="24"/>
          <w:szCs w:val="24"/>
        </w:rPr>
        <w:t>«СОГЛАСОВАНО»              «СОГЛАСОВАНО»                        «УТВЕРЖДАЮ»</w:t>
      </w:r>
    </w:p>
    <w:p w:rsidR="002D7333" w:rsidRPr="00D36905" w:rsidRDefault="004829F4" w:rsidP="002D7333">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Руководитель МО    </w:t>
      </w:r>
      <w:r w:rsidR="002D7333" w:rsidRPr="00D36905">
        <w:rPr>
          <w:rFonts w:ascii="Times New Roman" w:hAnsi="Times New Roman"/>
          <w:color w:val="000000" w:themeColor="text1"/>
          <w:sz w:val="24"/>
          <w:szCs w:val="24"/>
        </w:rPr>
        <w:t>Заместитель руководителя по УВР   Директор МАОУ «Гимназия №9»</w:t>
      </w:r>
    </w:p>
    <w:p w:rsidR="002D7333" w:rsidRPr="00D36905" w:rsidRDefault="002D7333" w:rsidP="002D7333">
      <w:pPr>
        <w:spacing w:after="0"/>
        <w:rPr>
          <w:rFonts w:ascii="Times New Roman" w:hAnsi="Times New Roman"/>
          <w:color w:val="000000" w:themeColor="text1"/>
          <w:sz w:val="24"/>
          <w:szCs w:val="24"/>
        </w:rPr>
      </w:pPr>
      <w:r w:rsidRPr="00D36905">
        <w:rPr>
          <w:rFonts w:ascii="Times New Roman" w:hAnsi="Times New Roman"/>
          <w:color w:val="000000" w:themeColor="text1"/>
          <w:sz w:val="24"/>
          <w:szCs w:val="24"/>
        </w:rPr>
        <w:t>_________________            ________________________               _______________________</w:t>
      </w:r>
    </w:p>
    <w:p w:rsidR="002D7333" w:rsidRPr="00D36905" w:rsidRDefault="002D7333" w:rsidP="002D7333">
      <w:pPr>
        <w:spacing w:after="0"/>
        <w:rPr>
          <w:rFonts w:ascii="Times New Roman" w:hAnsi="Times New Roman"/>
          <w:color w:val="000000" w:themeColor="text1"/>
          <w:sz w:val="24"/>
          <w:szCs w:val="24"/>
        </w:rPr>
      </w:pPr>
      <w:r w:rsidRPr="00D36905">
        <w:rPr>
          <w:rFonts w:ascii="Times New Roman" w:hAnsi="Times New Roman"/>
          <w:color w:val="000000" w:themeColor="text1"/>
          <w:sz w:val="24"/>
          <w:szCs w:val="24"/>
        </w:rPr>
        <w:t xml:space="preserve">   / А.А. Костина/                            /Т.В. Зайцева/                                    /В.В. Хабарова/</w:t>
      </w:r>
    </w:p>
    <w:p w:rsidR="002D7333" w:rsidRPr="00D36905" w:rsidRDefault="002D7333" w:rsidP="002D7333">
      <w:pPr>
        <w:spacing w:after="0"/>
        <w:rPr>
          <w:rFonts w:ascii="Times New Roman" w:hAnsi="Times New Roman"/>
          <w:color w:val="000000" w:themeColor="text1"/>
          <w:sz w:val="24"/>
          <w:szCs w:val="24"/>
        </w:rPr>
      </w:pPr>
      <w:r w:rsidRPr="00D36905">
        <w:rPr>
          <w:rFonts w:ascii="Times New Roman" w:hAnsi="Times New Roman"/>
          <w:color w:val="000000" w:themeColor="text1"/>
          <w:sz w:val="24"/>
          <w:szCs w:val="24"/>
        </w:rPr>
        <w:t>от __ августа  201</w:t>
      </w:r>
      <w:r w:rsidR="004829F4">
        <w:rPr>
          <w:rFonts w:ascii="Times New Roman" w:hAnsi="Times New Roman"/>
          <w:color w:val="000000" w:themeColor="text1"/>
          <w:sz w:val="24"/>
          <w:szCs w:val="24"/>
        </w:rPr>
        <w:t>8</w:t>
      </w:r>
      <w:r w:rsidRPr="00D36905">
        <w:rPr>
          <w:rFonts w:ascii="Times New Roman" w:hAnsi="Times New Roman"/>
          <w:color w:val="000000" w:themeColor="text1"/>
          <w:sz w:val="24"/>
          <w:szCs w:val="24"/>
        </w:rPr>
        <w:t>г.                 от __ августа 201</w:t>
      </w:r>
      <w:r w:rsidR="004829F4">
        <w:rPr>
          <w:rFonts w:ascii="Times New Roman" w:hAnsi="Times New Roman"/>
          <w:color w:val="000000" w:themeColor="text1"/>
          <w:sz w:val="24"/>
          <w:szCs w:val="24"/>
        </w:rPr>
        <w:t>8</w:t>
      </w:r>
      <w:r w:rsidRPr="00D36905">
        <w:rPr>
          <w:rFonts w:ascii="Times New Roman" w:hAnsi="Times New Roman"/>
          <w:color w:val="000000" w:themeColor="text1"/>
          <w:sz w:val="24"/>
          <w:szCs w:val="24"/>
        </w:rPr>
        <w:t>г.                             от ___________ 201</w:t>
      </w:r>
      <w:r w:rsidR="004829F4">
        <w:rPr>
          <w:rFonts w:ascii="Times New Roman" w:hAnsi="Times New Roman"/>
          <w:color w:val="000000" w:themeColor="text1"/>
          <w:sz w:val="24"/>
          <w:szCs w:val="24"/>
        </w:rPr>
        <w:t>8</w:t>
      </w:r>
      <w:r w:rsidRPr="00D36905">
        <w:rPr>
          <w:rFonts w:ascii="Times New Roman" w:hAnsi="Times New Roman"/>
          <w:color w:val="000000" w:themeColor="text1"/>
          <w:sz w:val="24"/>
          <w:szCs w:val="24"/>
        </w:rPr>
        <w:t>г.</w:t>
      </w:r>
    </w:p>
    <w:p w:rsidR="002D7333" w:rsidRPr="00D36905" w:rsidRDefault="002D7333" w:rsidP="002D7333">
      <w:pPr>
        <w:rPr>
          <w:rFonts w:ascii="Times New Roman" w:hAnsi="Times New Roman"/>
          <w:color w:val="000000" w:themeColor="text1"/>
          <w:sz w:val="24"/>
          <w:szCs w:val="24"/>
        </w:rPr>
      </w:pPr>
    </w:p>
    <w:p w:rsidR="002D7333" w:rsidRPr="00D36905" w:rsidRDefault="002D7333" w:rsidP="002D7333">
      <w:pPr>
        <w:rPr>
          <w:rFonts w:ascii="Times New Roman" w:hAnsi="Times New Roman"/>
          <w:color w:val="000000" w:themeColor="text1"/>
          <w:sz w:val="24"/>
          <w:szCs w:val="24"/>
        </w:rPr>
      </w:pPr>
    </w:p>
    <w:p w:rsidR="002D7333" w:rsidRDefault="002D7333" w:rsidP="002D7333">
      <w:pPr>
        <w:rPr>
          <w:rFonts w:ascii="Times New Roman" w:hAnsi="Times New Roman"/>
          <w:color w:val="000000" w:themeColor="text1"/>
          <w:sz w:val="24"/>
          <w:szCs w:val="24"/>
        </w:rPr>
      </w:pPr>
    </w:p>
    <w:p w:rsidR="00CB7797" w:rsidRDefault="00CB7797" w:rsidP="002D7333">
      <w:pPr>
        <w:rPr>
          <w:rFonts w:ascii="Times New Roman" w:hAnsi="Times New Roman"/>
          <w:color w:val="000000" w:themeColor="text1"/>
          <w:sz w:val="24"/>
          <w:szCs w:val="24"/>
        </w:rPr>
      </w:pPr>
    </w:p>
    <w:p w:rsidR="00CB7797" w:rsidRPr="00D36905" w:rsidRDefault="00CB7797" w:rsidP="002D7333">
      <w:pPr>
        <w:rPr>
          <w:rFonts w:ascii="Times New Roman" w:hAnsi="Times New Roman"/>
          <w:color w:val="000000" w:themeColor="text1"/>
          <w:sz w:val="24"/>
          <w:szCs w:val="24"/>
        </w:rPr>
      </w:pPr>
    </w:p>
    <w:p w:rsidR="002D7333" w:rsidRPr="00D36905" w:rsidRDefault="002D7333" w:rsidP="002D7333">
      <w:pPr>
        <w:tabs>
          <w:tab w:val="left" w:pos="7545"/>
        </w:tabs>
        <w:rPr>
          <w:rFonts w:ascii="Times New Roman" w:hAnsi="Times New Roman"/>
          <w:color w:val="000000" w:themeColor="text1"/>
          <w:sz w:val="24"/>
          <w:szCs w:val="24"/>
        </w:rPr>
      </w:pPr>
      <w:r w:rsidRPr="00D36905">
        <w:rPr>
          <w:rFonts w:ascii="Times New Roman" w:hAnsi="Times New Roman"/>
          <w:color w:val="000000" w:themeColor="text1"/>
          <w:sz w:val="24"/>
          <w:szCs w:val="24"/>
        </w:rPr>
        <w:tab/>
      </w:r>
    </w:p>
    <w:p w:rsidR="00CB7797" w:rsidRDefault="002D7333" w:rsidP="002D7333">
      <w:pPr>
        <w:pStyle w:val="a5"/>
        <w:tabs>
          <w:tab w:val="left" w:pos="708"/>
        </w:tabs>
        <w:jc w:val="center"/>
        <w:rPr>
          <w:rFonts w:ascii="Times New Roman" w:hAnsi="Times New Roman" w:cs="Times New Roman"/>
          <w:b/>
          <w:color w:val="000000" w:themeColor="text1"/>
          <w:sz w:val="32"/>
          <w:szCs w:val="32"/>
        </w:rPr>
      </w:pPr>
      <w:r w:rsidRPr="00D36905">
        <w:rPr>
          <w:rFonts w:ascii="Times New Roman" w:hAnsi="Times New Roman" w:cs="Times New Roman"/>
          <w:b/>
          <w:color w:val="000000" w:themeColor="text1"/>
          <w:sz w:val="32"/>
          <w:szCs w:val="32"/>
        </w:rPr>
        <w:t xml:space="preserve">РАБОЧАЯ ПРОГРАММА </w:t>
      </w:r>
    </w:p>
    <w:p w:rsidR="002D7333" w:rsidRPr="00D36905" w:rsidRDefault="002D7333" w:rsidP="002D7333">
      <w:pPr>
        <w:pStyle w:val="a5"/>
        <w:tabs>
          <w:tab w:val="left" w:pos="708"/>
        </w:tabs>
        <w:jc w:val="center"/>
        <w:rPr>
          <w:rFonts w:ascii="Times New Roman" w:hAnsi="Times New Roman" w:cs="Times New Roman"/>
          <w:b/>
          <w:color w:val="000000" w:themeColor="text1"/>
          <w:sz w:val="32"/>
          <w:szCs w:val="32"/>
        </w:rPr>
      </w:pPr>
      <w:r w:rsidRPr="00D36905">
        <w:rPr>
          <w:rFonts w:ascii="Times New Roman" w:hAnsi="Times New Roman" w:cs="Times New Roman"/>
          <w:b/>
          <w:color w:val="000000" w:themeColor="text1"/>
          <w:sz w:val="32"/>
          <w:szCs w:val="32"/>
        </w:rPr>
        <w:t>КУРСА ВНЕУРОЧНОЙ ДЕЯТЕЛЬНОСТИ</w:t>
      </w:r>
    </w:p>
    <w:p w:rsidR="002D7333" w:rsidRPr="00D36905" w:rsidRDefault="002D7333" w:rsidP="002D7333">
      <w:pPr>
        <w:pStyle w:val="a5"/>
        <w:tabs>
          <w:tab w:val="left" w:pos="708"/>
        </w:tabs>
        <w:jc w:val="center"/>
        <w:rPr>
          <w:rFonts w:ascii="Times New Roman" w:hAnsi="Times New Roman" w:cs="Times New Roman"/>
          <w:b/>
          <w:color w:val="000000" w:themeColor="text1"/>
          <w:sz w:val="32"/>
          <w:szCs w:val="32"/>
        </w:rPr>
      </w:pPr>
    </w:p>
    <w:p w:rsidR="002D7333" w:rsidRPr="00D36905" w:rsidRDefault="002D7333" w:rsidP="002D7333">
      <w:pPr>
        <w:pStyle w:val="a5"/>
        <w:tabs>
          <w:tab w:val="left" w:pos="708"/>
        </w:tabs>
        <w:ind w:left="360"/>
        <w:jc w:val="center"/>
        <w:rPr>
          <w:rFonts w:ascii="Times New Roman" w:hAnsi="Times New Roman" w:cs="Times New Roman"/>
          <w:b/>
          <w:color w:val="000000" w:themeColor="text1"/>
          <w:sz w:val="28"/>
          <w:szCs w:val="28"/>
        </w:rPr>
      </w:pPr>
      <w:r w:rsidRPr="00D36905">
        <w:rPr>
          <w:rFonts w:ascii="Times New Roman" w:hAnsi="Times New Roman" w:cs="Times New Roman"/>
          <w:b/>
          <w:color w:val="000000" w:themeColor="text1"/>
          <w:sz w:val="28"/>
          <w:szCs w:val="28"/>
        </w:rPr>
        <w:t>ХОРОВАЯ ШКОЛА</w:t>
      </w:r>
    </w:p>
    <w:p w:rsidR="002D7333" w:rsidRPr="00D36905" w:rsidRDefault="002D7333" w:rsidP="002D7333">
      <w:pPr>
        <w:pStyle w:val="a5"/>
        <w:tabs>
          <w:tab w:val="left" w:pos="708"/>
        </w:tabs>
        <w:ind w:left="360"/>
        <w:jc w:val="center"/>
        <w:rPr>
          <w:rFonts w:ascii="Times New Roman" w:hAnsi="Times New Roman" w:cs="Times New Roman"/>
          <w:b/>
          <w:color w:val="000000" w:themeColor="text1"/>
          <w:sz w:val="28"/>
          <w:szCs w:val="28"/>
        </w:rPr>
      </w:pPr>
      <w:r w:rsidRPr="00D36905">
        <w:rPr>
          <w:rFonts w:ascii="Times New Roman" w:hAnsi="Times New Roman" w:cs="Times New Roman"/>
          <w:b/>
          <w:color w:val="000000" w:themeColor="text1"/>
          <w:sz w:val="28"/>
          <w:szCs w:val="28"/>
        </w:rPr>
        <w:t>4 класс</w:t>
      </w:r>
    </w:p>
    <w:p w:rsidR="002D7333" w:rsidRPr="00D36905" w:rsidRDefault="002D7333" w:rsidP="002D7333">
      <w:pPr>
        <w:pStyle w:val="a5"/>
        <w:tabs>
          <w:tab w:val="left" w:pos="708"/>
        </w:tabs>
        <w:rPr>
          <w:rFonts w:ascii="Times New Roman" w:hAnsi="Times New Roman" w:cs="Times New Roman"/>
          <w:color w:val="000000" w:themeColor="text1"/>
          <w:sz w:val="28"/>
          <w:szCs w:val="28"/>
        </w:rPr>
      </w:pPr>
    </w:p>
    <w:p w:rsidR="002D7333" w:rsidRPr="00D36905" w:rsidRDefault="002D7333" w:rsidP="002D7333">
      <w:pPr>
        <w:pStyle w:val="a5"/>
        <w:tabs>
          <w:tab w:val="left" w:pos="708"/>
        </w:tabs>
        <w:rPr>
          <w:rFonts w:ascii="Times New Roman" w:hAnsi="Times New Roman" w:cs="Times New Roman"/>
          <w:b/>
          <w:color w:val="000000" w:themeColor="text1"/>
          <w:sz w:val="28"/>
          <w:szCs w:val="28"/>
        </w:rPr>
      </w:pPr>
    </w:p>
    <w:p w:rsidR="002D7333" w:rsidRPr="00D36905" w:rsidRDefault="002D7333" w:rsidP="002D7333">
      <w:pPr>
        <w:pStyle w:val="a5"/>
        <w:tabs>
          <w:tab w:val="left" w:pos="708"/>
        </w:tabs>
        <w:rPr>
          <w:rFonts w:ascii="Times New Roman" w:hAnsi="Times New Roman" w:cs="Times New Roman"/>
          <w:b/>
          <w:color w:val="000000" w:themeColor="text1"/>
          <w:sz w:val="28"/>
          <w:szCs w:val="28"/>
        </w:rPr>
      </w:pPr>
    </w:p>
    <w:p w:rsidR="002D7333" w:rsidRPr="00D36905" w:rsidRDefault="002D7333" w:rsidP="002D7333">
      <w:pPr>
        <w:pStyle w:val="a5"/>
        <w:tabs>
          <w:tab w:val="left" w:pos="708"/>
        </w:tabs>
        <w:rPr>
          <w:rFonts w:ascii="Times New Roman" w:hAnsi="Times New Roman" w:cs="Times New Roman"/>
          <w:b/>
          <w:color w:val="000000" w:themeColor="text1"/>
          <w:sz w:val="28"/>
          <w:szCs w:val="28"/>
        </w:rPr>
      </w:pPr>
    </w:p>
    <w:p w:rsidR="002D7333" w:rsidRPr="00D36905" w:rsidRDefault="002D7333" w:rsidP="002D7333">
      <w:pPr>
        <w:pStyle w:val="a5"/>
        <w:tabs>
          <w:tab w:val="left" w:pos="708"/>
        </w:tabs>
        <w:jc w:val="right"/>
        <w:rPr>
          <w:rFonts w:ascii="Times New Roman" w:hAnsi="Times New Roman" w:cs="Times New Roman"/>
          <w:color w:val="000000" w:themeColor="text1"/>
          <w:sz w:val="28"/>
          <w:szCs w:val="28"/>
        </w:rPr>
      </w:pPr>
      <w:r w:rsidRPr="00D36905">
        <w:rPr>
          <w:rFonts w:ascii="Times New Roman" w:hAnsi="Times New Roman" w:cs="Times New Roman"/>
          <w:b/>
          <w:color w:val="000000" w:themeColor="text1"/>
          <w:sz w:val="28"/>
          <w:szCs w:val="28"/>
        </w:rPr>
        <w:t>Составитель</w:t>
      </w:r>
      <w:r w:rsidRPr="00D36905">
        <w:rPr>
          <w:rFonts w:ascii="Times New Roman" w:hAnsi="Times New Roman" w:cs="Times New Roman"/>
          <w:color w:val="000000" w:themeColor="text1"/>
          <w:sz w:val="28"/>
          <w:szCs w:val="28"/>
        </w:rPr>
        <w:t xml:space="preserve">: </w:t>
      </w:r>
    </w:p>
    <w:p w:rsidR="002D7333" w:rsidRPr="00D36905" w:rsidRDefault="002D7333" w:rsidP="002D7333">
      <w:pPr>
        <w:pStyle w:val="a5"/>
        <w:tabs>
          <w:tab w:val="left" w:pos="708"/>
        </w:tabs>
        <w:jc w:val="right"/>
        <w:rPr>
          <w:rFonts w:ascii="Times New Roman" w:hAnsi="Times New Roman" w:cs="Times New Roman"/>
          <w:color w:val="000000" w:themeColor="text1"/>
          <w:sz w:val="28"/>
          <w:szCs w:val="28"/>
        </w:rPr>
      </w:pPr>
      <w:r w:rsidRPr="00D36905">
        <w:rPr>
          <w:rFonts w:ascii="Times New Roman" w:hAnsi="Times New Roman" w:cs="Times New Roman"/>
          <w:color w:val="000000" w:themeColor="text1"/>
          <w:sz w:val="28"/>
          <w:szCs w:val="28"/>
        </w:rPr>
        <w:t xml:space="preserve">Рудич Ольга Николаевна, </w:t>
      </w:r>
    </w:p>
    <w:p w:rsidR="002D7333" w:rsidRPr="00D36905" w:rsidRDefault="002D7333" w:rsidP="002D7333">
      <w:pPr>
        <w:pStyle w:val="a5"/>
        <w:tabs>
          <w:tab w:val="left" w:pos="708"/>
        </w:tabs>
        <w:jc w:val="right"/>
        <w:rPr>
          <w:rFonts w:ascii="Times New Roman" w:hAnsi="Times New Roman" w:cs="Times New Roman"/>
          <w:color w:val="000000" w:themeColor="text1"/>
          <w:sz w:val="28"/>
          <w:szCs w:val="28"/>
        </w:rPr>
      </w:pPr>
      <w:r w:rsidRPr="00D36905">
        <w:rPr>
          <w:rFonts w:ascii="Times New Roman" w:hAnsi="Times New Roman" w:cs="Times New Roman"/>
          <w:color w:val="000000" w:themeColor="text1"/>
          <w:sz w:val="28"/>
          <w:szCs w:val="28"/>
        </w:rPr>
        <w:t>учитель первой  квалификационной</w:t>
      </w:r>
    </w:p>
    <w:p w:rsidR="002D7333" w:rsidRPr="00D36905" w:rsidRDefault="002D7333" w:rsidP="002D7333">
      <w:pPr>
        <w:pStyle w:val="a5"/>
        <w:tabs>
          <w:tab w:val="left" w:pos="708"/>
        </w:tabs>
        <w:jc w:val="right"/>
        <w:rPr>
          <w:rFonts w:ascii="Times New Roman" w:hAnsi="Times New Roman" w:cs="Times New Roman"/>
          <w:color w:val="000000" w:themeColor="text1"/>
          <w:sz w:val="28"/>
          <w:szCs w:val="28"/>
        </w:rPr>
      </w:pPr>
      <w:r w:rsidRPr="00D36905">
        <w:rPr>
          <w:rFonts w:ascii="Times New Roman" w:hAnsi="Times New Roman" w:cs="Times New Roman"/>
          <w:color w:val="000000" w:themeColor="text1"/>
          <w:sz w:val="28"/>
          <w:szCs w:val="28"/>
        </w:rPr>
        <w:t xml:space="preserve"> категории</w:t>
      </w:r>
    </w:p>
    <w:p w:rsidR="002D7333" w:rsidRPr="00D36905" w:rsidRDefault="002D7333" w:rsidP="002D7333">
      <w:pPr>
        <w:rPr>
          <w:rFonts w:ascii="Times New Roman" w:hAnsi="Times New Roman" w:cs="Times New Roman"/>
          <w:color w:val="000000" w:themeColor="text1"/>
          <w:sz w:val="28"/>
          <w:szCs w:val="28"/>
        </w:rPr>
      </w:pPr>
    </w:p>
    <w:p w:rsidR="002D7333" w:rsidRPr="00D36905" w:rsidRDefault="002D7333" w:rsidP="002D7333">
      <w:pPr>
        <w:rPr>
          <w:rFonts w:ascii="Times New Roman" w:hAnsi="Times New Roman" w:cs="Times New Roman"/>
          <w:color w:val="000000" w:themeColor="text1"/>
          <w:sz w:val="28"/>
          <w:szCs w:val="28"/>
        </w:rPr>
      </w:pPr>
    </w:p>
    <w:p w:rsidR="002D7333" w:rsidRPr="00D36905" w:rsidRDefault="002D7333" w:rsidP="002D7333">
      <w:pPr>
        <w:rPr>
          <w:rFonts w:ascii="Times New Roman" w:hAnsi="Times New Roman" w:cs="Times New Roman"/>
          <w:color w:val="000000" w:themeColor="text1"/>
          <w:sz w:val="28"/>
          <w:szCs w:val="28"/>
        </w:rPr>
      </w:pPr>
    </w:p>
    <w:p w:rsidR="002D7333" w:rsidRPr="00D36905" w:rsidRDefault="002D7333" w:rsidP="002D7333">
      <w:pPr>
        <w:rPr>
          <w:rFonts w:ascii="Times New Roman" w:hAnsi="Times New Roman" w:cs="Times New Roman"/>
          <w:color w:val="000000" w:themeColor="text1"/>
          <w:sz w:val="28"/>
          <w:szCs w:val="28"/>
        </w:rPr>
      </w:pPr>
    </w:p>
    <w:p w:rsidR="002D7333" w:rsidRPr="00D36905" w:rsidRDefault="002D7333" w:rsidP="002D7333">
      <w:pPr>
        <w:rPr>
          <w:rFonts w:ascii="Times New Roman" w:hAnsi="Times New Roman" w:cs="Times New Roman"/>
          <w:color w:val="000000" w:themeColor="text1"/>
          <w:sz w:val="28"/>
          <w:szCs w:val="28"/>
        </w:rPr>
      </w:pPr>
    </w:p>
    <w:p w:rsidR="002D7333" w:rsidRPr="00D36905" w:rsidRDefault="002D7333" w:rsidP="002D7333">
      <w:pPr>
        <w:rPr>
          <w:rFonts w:ascii="Times New Roman" w:hAnsi="Times New Roman" w:cs="Times New Roman"/>
          <w:color w:val="000000" w:themeColor="text1"/>
          <w:sz w:val="28"/>
          <w:szCs w:val="28"/>
        </w:rPr>
      </w:pPr>
    </w:p>
    <w:p w:rsidR="002D7333" w:rsidRDefault="002D7333" w:rsidP="002D7333">
      <w:pPr>
        <w:tabs>
          <w:tab w:val="left" w:pos="2565"/>
        </w:tabs>
        <w:jc w:val="center"/>
        <w:rPr>
          <w:rFonts w:ascii="Times New Roman" w:hAnsi="Times New Roman" w:cs="Times New Roman"/>
          <w:b/>
          <w:color w:val="000000" w:themeColor="text1"/>
          <w:sz w:val="28"/>
          <w:szCs w:val="28"/>
        </w:rPr>
      </w:pPr>
      <w:r w:rsidRPr="00D36905">
        <w:rPr>
          <w:rFonts w:ascii="Times New Roman" w:hAnsi="Times New Roman" w:cs="Times New Roman"/>
          <w:b/>
          <w:color w:val="000000" w:themeColor="text1"/>
          <w:sz w:val="28"/>
          <w:szCs w:val="28"/>
        </w:rPr>
        <w:t>Королев 201</w:t>
      </w:r>
      <w:r w:rsidR="00CB7797">
        <w:rPr>
          <w:rFonts w:ascii="Times New Roman" w:hAnsi="Times New Roman" w:cs="Times New Roman"/>
          <w:b/>
          <w:color w:val="000000" w:themeColor="text1"/>
          <w:sz w:val="28"/>
          <w:szCs w:val="28"/>
        </w:rPr>
        <w:t>9</w:t>
      </w:r>
    </w:p>
    <w:p w:rsidR="004829F4" w:rsidRPr="00D36905" w:rsidRDefault="004829F4" w:rsidP="002D7333">
      <w:pPr>
        <w:tabs>
          <w:tab w:val="left" w:pos="2565"/>
        </w:tabs>
        <w:jc w:val="center"/>
        <w:rPr>
          <w:rFonts w:ascii="Times New Roman" w:hAnsi="Times New Roman" w:cs="Times New Roman"/>
          <w:b/>
          <w:color w:val="000000" w:themeColor="text1"/>
          <w:sz w:val="28"/>
          <w:szCs w:val="28"/>
        </w:rPr>
      </w:pPr>
    </w:p>
    <w:p w:rsidR="00F447BC" w:rsidRPr="00C24272" w:rsidRDefault="00F447BC" w:rsidP="002D7333">
      <w:pPr>
        <w:spacing w:before="100" w:beforeAutospacing="1" w:after="100" w:afterAutospacing="1" w:line="240" w:lineRule="auto"/>
        <w:ind w:left="720"/>
        <w:jc w:val="both"/>
        <w:outlineLvl w:val="0"/>
        <w:rPr>
          <w:rFonts w:ascii="Times New Roman" w:eastAsia="Times New Roman" w:hAnsi="Times New Roman" w:cs="Times New Roman"/>
          <w:b/>
          <w:bCs/>
          <w:color w:val="000000" w:themeColor="text1"/>
          <w:kern w:val="36"/>
          <w:sz w:val="24"/>
          <w:szCs w:val="24"/>
          <w:lang w:eastAsia="ru-RU"/>
        </w:rPr>
      </w:pPr>
      <w:r w:rsidRPr="00C24272">
        <w:rPr>
          <w:rFonts w:ascii="Times New Roman" w:eastAsia="Times New Roman" w:hAnsi="Times New Roman" w:cs="Times New Roman"/>
          <w:b/>
          <w:bCs/>
          <w:color w:val="000000" w:themeColor="text1"/>
          <w:kern w:val="36"/>
          <w:sz w:val="24"/>
          <w:szCs w:val="24"/>
          <w:lang w:eastAsia="ru-RU"/>
        </w:rPr>
        <w:t xml:space="preserve">Пояснительная записка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Программа внеуро</w:t>
      </w:r>
      <w:r w:rsidR="00C24272" w:rsidRPr="00C24272">
        <w:rPr>
          <w:rFonts w:ascii="Times New Roman" w:eastAsia="Times New Roman" w:hAnsi="Times New Roman" w:cs="Times New Roman"/>
          <w:color w:val="000000" w:themeColor="text1"/>
          <w:sz w:val="24"/>
          <w:szCs w:val="24"/>
          <w:lang w:eastAsia="ru-RU"/>
        </w:rPr>
        <w:t>чной деятельности «Хоровая школа</w:t>
      </w:r>
      <w:r w:rsidRPr="00C24272">
        <w:rPr>
          <w:rFonts w:ascii="Times New Roman" w:eastAsia="Times New Roman" w:hAnsi="Times New Roman" w:cs="Times New Roman"/>
          <w:color w:val="000000" w:themeColor="text1"/>
          <w:sz w:val="24"/>
          <w:szCs w:val="24"/>
          <w:lang w:eastAsia="ru-RU"/>
        </w:rPr>
        <w:t xml:space="preserve">» является адаптированной образовательной программой, разработанной на основе Федерального государственного образовательного стандарта начального общего образования (далее – ФГОС НОО), 2014. </w:t>
      </w:r>
    </w:p>
    <w:p w:rsidR="00021682" w:rsidRDefault="00F447BC" w:rsidP="005F7808">
      <w:pPr>
        <w:spacing w:before="100" w:beforeAutospacing="1" w:after="100" w:afterAutospacing="1" w:line="240" w:lineRule="auto"/>
        <w:jc w:val="both"/>
        <w:rPr>
          <w:rFonts w:ascii="Times New Roman" w:hAnsi="Times New Roman" w:cs="Times New Roman"/>
        </w:rPr>
      </w:pPr>
      <w:r w:rsidRPr="00C24272">
        <w:rPr>
          <w:rFonts w:ascii="Times New Roman" w:eastAsia="Times New Roman" w:hAnsi="Times New Roman" w:cs="Times New Roman"/>
          <w:color w:val="000000" w:themeColor="text1"/>
          <w:sz w:val="24"/>
          <w:szCs w:val="24"/>
          <w:lang w:eastAsia="ru-RU"/>
        </w:rPr>
        <w:t xml:space="preserve">Программа соответствует требованиям Федеральным государственным образовательным стандартом (далее - ФГОС), Концепции духовно-нравственного развития и воспитания гражданина России, планируемых результатов с учетом Федеральных государственных требований </w:t>
      </w:r>
      <w:r w:rsidR="00C24272" w:rsidRPr="00C24272">
        <w:rPr>
          <w:rFonts w:ascii="Times New Roman" w:eastAsia="Times New Roman" w:hAnsi="Times New Roman" w:cs="Times New Roman"/>
          <w:color w:val="000000"/>
          <w:sz w:val="24"/>
          <w:szCs w:val="24"/>
          <w:lang w:eastAsia="ru-RU"/>
        </w:rPr>
        <w:t xml:space="preserve">планируемых результатов с учетом Федеральных государственных требований , </w:t>
      </w:r>
      <w:r w:rsidR="00021682">
        <w:rPr>
          <w:rFonts w:ascii="Times New Roman" w:hAnsi="Times New Roman" w:cs="Times New Roman"/>
        </w:rPr>
        <w:t>Основной образовательной программой начального общего образования МАОУ «Гимназия №9»</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C24272">
        <w:rPr>
          <w:rFonts w:ascii="Times New Roman" w:eastAsia="Times New Roman" w:hAnsi="Times New Roman" w:cs="Times New Roman"/>
          <w:b/>
          <w:color w:val="000000" w:themeColor="text1"/>
          <w:sz w:val="24"/>
          <w:szCs w:val="24"/>
          <w:lang w:eastAsia="ru-RU"/>
        </w:rPr>
        <w:t xml:space="preserve">Направление программы внеурочной деятельности - общекультурное. </w:t>
      </w:r>
    </w:p>
    <w:p w:rsidR="00F447BC" w:rsidRPr="00C24272" w:rsidRDefault="00F447BC" w:rsidP="002D733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Данная рабочая программа является модифицированной, разработана на основе типовых программ по хоровому пению для детей младшего школьного возраста: М.И. </w:t>
      </w:r>
      <w:proofErr w:type="spellStart"/>
      <w:r w:rsidRPr="00C24272">
        <w:rPr>
          <w:rFonts w:ascii="Times New Roman" w:eastAsia="Times New Roman" w:hAnsi="Times New Roman" w:cs="Times New Roman"/>
          <w:color w:val="000000" w:themeColor="text1"/>
          <w:sz w:val="24"/>
          <w:szCs w:val="24"/>
          <w:lang w:eastAsia="ru-RU"/>
        </w:rPr>
        <w:t>Белоусенко</w:t>
      </w:r>
      <w:proofErr w:type="spellEnd"/>
      <w:r w:rsidRPr="00C24272">
        <w:rPr>
          <w:rFonts w:ascii="Times New Roman" w:eastAsia="Times New Roman" w:hAnsi="Times New Roman" w:cs="Times New Roman"/>
          <w:color w:val="000000" w:themeColor="text1"/>
          <w:sz w:val="24"/>
          <w:szCs w:val="24"/>
          <w:lang w:eastAsia="ru-RU"/>
        </w:rPr>
        <w:t xml:space="preserve"> «Постановка певческого голоса. Белгород, 2006г; Д., </w:t>
      </w:r>
      <w:proofErr w:type="spellStart"/>
      <w:r w:rsidRPr="00C24272">
        <w:rPr>
          <w:rFonts w:ascii="Times New Roman" w:eastAsia="Times New Roman" w:hAnsi="Times New Roman" w:cs="Times New Roman"/>
          <w:color w:val="000000" w:themeColor="text1"/>
          <w:sz w:val="24"/>
          <w:szCs w:val="24"/>
          <w:lang w:eastAsia="ru-RU"/>
        </w:rPr>
        <w:t>Огороднова</w:t>
      </w:r>
      <w:proofErr w:type="spellEnd"/>
      <w:r w:rsidRPr="00C24272">
        <w:rPr>
          <w:rFonts w:ascii="Times New Roman" w:eastAsia="Times New Roman" w:hAnsi="Times New Roman" w:cs="Times New Roman"/>
          <w:color w:val="000000" w:themeColor="text1"/>
          <w:sz w:val="24"/>
          <w:szCs w:val="24"/>
          <w:lang w:eastAsia="ru-RU"/>
        </w:rPr>
        <w:t xml:space="preserve"> «Музыкально – певческое воспитание детей», Никифорова Ю.С. «Детский академический хор», Москва, 2003г., «Хоровой класс ДМШ и ДШИ» В. Попова, М., 1988г.</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Программа внеурочной деятельности «Хоровое пение 1-4 класс» базируется на основных нормативных документах РФ:</w:t>
      </w:r>
    </w:p>
    <w:p w:rsidR="00F447BC" w:rsidRPr="00C24272" w:rsidRDefault="00F447BC" w:rsidP="005F7808">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Федеральный закон от 29.12.2012 №273-ФЗ (ред. От 25.11.2013) «Об образовании в Российской Федерации» (с </w:t>
      </w:r>
      <w:proofErr w:type="spellStart"/>
      <w:r w:rsidRPr="00C24272">
        <w:rPr>
          <w:rFonts w:ascii="Times New Roman" w:eastAsia="Times New Roman" w:hAnsi="Times New Roman" w:cs="Times New Roman"/>
          <w:color w:val="000000" w:themeColor="text1"/>
          <w:sz w:val="24"/>
          <w:szCs w:val="24"/>
          <w:lang w:eastAsia="ru-RU"/>
        </w:rPr>
        <w:t>изм</w:t>
      </w:r>
      <w:proofErr w:type="spellEnd"/>
      <w:r w:rsidRPr="00C24272">
        <w:rPr>
          <w:rFonts w:ascii="Times New Roman" w:eastAsia="Times New Roman" w:hAnsi="Times New Roman" w:cs="Times New Roman"/>
          <w:color w:val="000000" w:themeColor="text1"/>
          <w:sz w:val="24"/>
          <w:szCs w:val="24"/>
          <w:lang w:eastAsia="ru-RU"/>
        </w:rPr>
        <w:t xml:space="preserve">. и доп. </w:t>
      </w:r>
      <w:proofErr w:type="spellStart"/>
      <w:r w:rsidRPr="00C24272">
        <w:rPr>
          <w:rFonts w:ascii="Times New Roman" w:eastAsia="Times New Roman" w:hAnsi="Times New Roman" w:cs="Times New Roman"/>
          <w:color w:val="000000" w:themeColor="text1"/>
          <w:sz w:val="24"/>
          <w:szCs w:val="24"/>
          <w:lang w:eastAsia="ru-RU"/>
        </w:rPr>
        <w:t>вст</w:t>
      </w:r>
      <w:proofErr w:type="spellEnd"/>
      <w:r w:rsidRPr="00C24272">
        <w:rPr>
          <w:rFonts w:ascii="Times New Roman" w:eastAsia="Times New Roman" w:hAnsi="Times New Roman" w:cs="Times New Roman"/>
          <w:color w:val="000000" w:themeColor="text1"/>
          <w:sz w:val="24"/>
          <w:szCs w:val="24"/>
          <w:lang w:eastAsia="ru-RU"/>
        </w:rPr>
        <w:t xml:space="preserve"> в силу с 01.01.2014)</w:t>
      </w:r>
    </w:p>
    <w:p w:rsidR="00F447BC" w:rsidRPr="00C24272" w:rsidRDefault="00F447BC" w:rsidP="005F7808">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Приказ Министерства образования и науки РФ от 06.10.2009 года № 373 «Об утверждении и введении в действие федерального государственного стандарта начального общего образования», (зарегистрирован в Минюсте 22.12.2009, </w:t>
      </w:r>
      <w:proofErr w:type="spellStart"/>
      <w:r w:rsidRPr="00C24272">
        <w:rPr>
          <w:rFonts w:ascii="Times New Roman" w:eastAsia="Times New Roman" w:hAnsi="Times New Roman" w:cs="Times New Roman"/>
          <w:color w:val="000000" w:themeColor="text1"/>
          <w:sz w:val="24"/>
          <w:szCs w:val="24"/>
          <w:lang w:eastAsia="ru-RU"/>
        </w:rPr>
        <w:t>рег</w:t>
      </w:r>
      <w:proofErr w:type="spellEnd"/>
      <w:r w:rsidRPr="00C24272">
        <w:rPr>
          <w:rFonts w:ascii="Times New Roman" w:eastAsia="Times New Roman" w:hAnsi="Times New Roman" w:cs="Times New Roman"/>
          <w:color w:val="000000" w:themeColor="text1"/>
          <w:sz w:val="24"/>
          <w:szCs w:val="24"/>
          <w:lang w:eastAsia="ru-RU"/>
        </w:rPr>
        <w:t>. № 17785).</w:t>
      </w:r>
    </w:p>
    <w:p w:rsidR="00F447BC" w:rsidRPr="00C24272" w:rsidRDefault="00F447BC" w:rsidP="005F7808">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F447BC" w:rsidRPr="00C24272" w:rsidRDefault="00F447BC" w:rsidP="005F7808">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Письмо Минобрнауки РФ от12.05.2011 № 03-296 «Об организации внеурочной деятельности при введении федерального государственного образовательного стандарта»;</w:t>
      </w:r>
    </w:p>
    <w:p w:rsidR="00F447BC" w:rsidRPr="00C24272" w:rsidRDefault="00F447BC" w:rsidP="005F7808">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Письмо Минобрнауки РФ от 11.12.2006 № 06-1844 «О примерных требованиях к программам дополнительного образования детей»;</w:t>
      </w:r>
    </w:p>
    <w:p w:rsidR="00F447BC" w:rsidRPr="00C24272" w:rsidRDefault="00F447BC" w:rsidP="005F7808">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Министерства образования и науки России от 04.10.2010 года № 986.</w:t>
      </w:r>
    </w:p>
    <w:p w:rsidR="00F447BC" w:rsidRPr="00C24272" w:rsidRDefault="00F447BC" w:rsidP="005F7808">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Приказ Министерства образования и науки Российской Федерации от 28 декабря 2010 г. № 2106 «Об утверждении федеральных требований к общеобразовательным учреждениям в части охраны здоровья обучающихся, воспитанников»;</w:t>
      </w:r>
    </w:p>
    <w:p w:rsidR="00F447BC" w:rsidRPr="00C24272" w:rsidRDefault="00F447BC" w:rsidP="005F7808">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lastRenderedPageBreak/>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Хоровое пение относится к самым доступным видам коллективного музыкального исполнительства и является важным средством формирования художественного и эстетического вкуса, формирует гражданскую позицию подрастающего поколения.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Помимо воспитательных и образовательных составляющих, есть и физиологический аспект: тренировка голосового аппарата в раннем возрасте формирует здоровый голос взрослого человека. Младший школьник знакомится со технологиями охраны голоса, дыхательной и звукообразующей системы и здоровья в целом.</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Актуальность программы связана с ростом числа детских коллективов, расширением их концертно-исполнительской деятельности, стилем сочинений, которые пишутся с расчетом на голосовые возможности детей. В певческой деятельности творческое самовыражение обучающихся формируется в ансамблевом пении, хоровом пении одноголосном и многоголосном исполнении образцов вокальной классической музыки, народных и современных песен с сопровождением и без сопровождения, в обогащении опыта вокальной импровизации.</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bCs/>
          <w:color w:val="000000" w:themeColor="text1"/>
          <w:sz w:val="24"/>
          <w:szCs w:val="24"/>
          <w:lang w:eastAsia="ru-RU"/>
        </w:rPr>
        <w:t>Цель</w:t>
      </w:r>
      <w:r w:rsidR="00D36905" w:rsidRPr="00C24272">
        <w:rPr>
          <w:rFonts w:ascii="Times New Roman" w:eastAsia="Times New Roman" w:hAnsi="Times New Roman" w:cs="Times New Roman"/>
          <w:b/>
          <w:bCs/>
          <w:color w:val="000000" w:themeColor="text1"/>
          <w:sz w:val="24"/>
          <w:szCs w:val="24"/>
          <w:lang w:eastAsia="ru-RU"/>
        </w:rPr>
        <w:t xml:space="preserve">: </w:t>
      </w:r>
      <w:r w:rsidR="00D36905" w:rsidRPr="00C24272">
        <w:rPr>
          <w:rFonts w:ascii="Times New Roman" w:eastAsia="Times New Roman" w:hAnsi="Times New Roman" w:cs="Times New Roman"/>
          <w:color w:val="000000" w:themeColor="text1"/>
          <w:sz w:val="24"/>
          <w:szCs w:val="24"/>
          <w:lang w:eastAsia="ru-RU"/>
        </w:rPr>
        <w:t>р</w:t>
      </w:r>
      <w:r w:rsidRPr="00C24272">
        <w:rPr>
          <w:rFonts w:ascii="Times New Roman" w:eastAsia="Times New Roman" w:hAnsi="Times New Roman" w:cs="Times New Roman"/>
          <w:color w:val="000000" w:themeColor="text1"/>
          <w:sz w:val="24"/>
          <w:szCs w:val="24"/>
          <w:lang w:eastAsia="ru-RU"/>
        </w:rPr>
        <w:t>азвитие личности младшего школьника в новой системе ценностей современного общества РФ средствами музыкально-хорового искусства.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Цель программы соответствует требованиям к личностным результатам освоения Основной Образовательной Программы, установленным ФГОС.</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bCs/>
          <w:color w:val="000000" w:themeColor="text1"/>
          <w:sz w:val="24"/>
          <w:szCs w:val="24"/>
          <w:lang w:eastAsia="ru-RU"/>
        </w:rPr>
        <w:t>Задачи</w:t>
      </w:r>
      <w:r w:rsidRPr="00C24272">
        <w:rPr>
          <w:rFonts w:ascii="Times New Roman" w:eastAsia="Times New Roman" w:hAnsi="Times New Roman" w:cs="Times New Roman"/>
          <w:color w:val="000000" w:themeColor="text1"/>
          <w:sz w:val="24"/>
          <w:szCs w:val="24"/>
          <w:lang w:eastAsia="ru-RU"/>
        </w:rPr>
        <w:t xml:space="preserve"> программы раскрывают логику достижения цели при организации практической деятельности обучающихся.</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 xml:space="preserve">формирование </w:t>
      </w:r>
      <w:r w:rsidRPr="00C24272">
        <w:rPr>
          <w:rFonts w:ascii="Times New Roman" w:eastAsia="Times New Roman" w:hAnsi="Times New Roman" w:cs="Times New Roman"/>
          <w:color w:val="000000" w:themeColor="text1"/>
          <w:sz w:val="24"/>
          <w:szCs w:val="24"/>
          <w:lang w:eastAsia="ru-RU"/>
        </w:rPr>
        <w:t>основ вокально-хоровой культуры и хорового мышления, как вида коллективного музицирования;</w:t>
      </w:r>
      <w:r w:rsidRPr="00C24272">
        <w:rPr>
          <w:rFonts w:ascii="Times New Roman" w:eastAsia="Times New Roman" w:hAnsi="Times New Roman" w:cs="Times New Roman"/>
          <w:i/>
          <w:iCs/>
          <w:color w:val="000000" w:themeColor="text1"/>
          <w:sz w:val="24"/>
          <w:szCs w:val="24"/>
          <w:lang w:eastAsia="ru-RU"/>
        </w:rPr>
        <w:t xml:space="preserve"> </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приобщение</w:t>
      </w:r>
      <w:r w:rsidRPr="00C24272">
        <w:rPr>
          <w:rFonts w:ascii="Times New Roman" w:eastAsia="Times New Roman" w:hAnsi="Times New Roman" w:cs="Times New Roman"/>
          <w:color w:val="000000" w:themeColor="text1"/>
          <w:sz w:val="24"/>
          <w:szCs w:val="24"/>
          <w:lang w:eastAsia="ru-RU"/>
        </w:rPr>
        <w:t xml:space="preserve"> учащихся 4 классов к сокровищнице отечественного и мирового вокально-песенного, хорового искусства;</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выявление</w:t>
      </w:r>
      <w:r w:rsidRPr="00C24272">
        <w:rPr>
          <w:rFonts w:ascii="Times New Roman" w:eastAsia="Times New Roman" w:hAnsi="Times New Roman" w:cs="Times New Roman"/>
          <w:color w:val="000000" w:themeColor="text1"/>
          <w:sz w:val="24"/>
          <w:szCs w:val="24"/>
          <w:lang w:eastAsia="ru-RU"/>
        </w:rPr>
        <w:t xml:space="preserve"> связи музыки и жизни, как отражение жизни в музыкальном искусстве;</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развитие</w:t>
      </w:r>
      <w:r w:rsidRPr="00C24272">
        <w:rPr>
          <w:rFonts w:ascii="Times New Roman" w:eastAsia="Times New Roman" w:hAnsi="Times New Roman" w:cs="Times New Roman"/>
          <w:color w:val="000000" w:themeColor="text1"/>
          <w:sz w:val="24"/>
          <w:szCs w:val="24"/>
          <w:lang w:eastAsia="ru-RU"/>
        </w:rPr>
        <w:t xml:space="preserve"> интереса к хоровой музыке и музыкальной – хоровой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учебно-хоровой деятельности;</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развитие</w:t>
      </w:r>
      <w:r w:rsidRPr="00C24272">
        <w:rPr>
          <w:rFonts w:ascii="Times New Roman" w:eastAsia="Times New Roman" w:hAnsi="Times New Roman" w:cs="Times New Roman"/>
          <w:color w:val="000000" w:themeColor="text1"/>
          <w:sz w:val="24"/>
          <w:szCs w:val="24"/>
          <w:lang w:eastAsia="ru-RU"/>
        </w:rPr>
        <w:t xml:space="preserve"> одарённости и природных способностей учеников 4 классов;</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овладение</w:t>
      </w:r>
      <w:r w:rsidRPr="00C24272">
        <w:rPr>
          <w:rFonts w:ascii="Times New Roman" w:eastAsia="Times New Roman" w:hAnsi="Times New Roman" w:cs="Times New Roman"/>
          <w:color w:val="000000" w:themeColor="text1"/>
          <w:sz w:val="24"/>
          <w:szCs w:val="24"/>
          <w:lang w:eastAsia="ru-RU"/>
        </w:rPr>
        <w:t xml:space="preserve"> практическими вокальными УУД хорового многоголосия; </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воспитание</w:t>
      </w:r>
      <w:r w:rsidRPr="00C24272">
        <w:rPr>
          <w:rFonts w:ascii="Times New Roman" w:eastAsia="Times New Roman" w:hAnsi="Times New Roman" w:cs="Times New Roman"/>
          <w:color w:val="000000" w:themeColor="text1"/>
          <w:sz w:val="24"/>
          <w:szCs w:val="24"/>
          <w:lang w:eastAsia="ru-RU"/>
        </w:rPr>
        <w:t xml:space="preserve"> эмоционально-ценностного отношения к хоровому искусству, художественного вкуса, нравственных и эстетических чувств, таких как:</w:t>
      </w:r>
    </w:p>
    <w:p w:rsidR="00F447BC" w:rsidRPr="00C24272" w:rsidRDefault="00F447BC" w:rsidP="00D36905">
      <w:pPr>
        <w:pStyle w:val="a4"/>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любовь к ближнему, к своему народу, к Родине; уважения к истории, традициям, музыкальной культуре разных народов мира;</w:t>
      </w:r>
    </w:p>
    <w:p w:rsidR="00F447BC" w:rsidRPr="00C24272" w:rsidRDefault="00F447BC" w:rsidP="00D36905">
      <w:pPr>
        <w:pStyle w:val="a4"/>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lastRenderedPageBreak/>
        <w:t>освоение</w:t>
      </w:r>
      <w:r w:rsidRPr="00C24272">
        <w:rPr>
          <w:rFonts w:ascii="Times New Roman" w:eastAsia="Times New Roman" w:hAnsi="Times New Roman" w:cs="Times New Roman"/>
          <w:color w:val="000000" w:themeColor="text1"/>
          <w:sz w:val="24"/>
          <w:szCs w:val="24"/>
          <w:lang w:eastAsia="ru-RU"/>
        </w:rPr>
        <w:t xml:space="preserve"> знаний о музыке, композиторах, исполнителях русской и мировой культуры. </w:t>
      </w:r>
    </w:p>
    <w:p w:rsidR="00F447BC" w:rsidRPr="00C24272" w:rsidRDefault="00F447BC" w:rsidP="002D733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Реализация программы внеурочной деятельности</w:t>
      </w:r>
      <w:r w:rsidR="002D7333" w:rsidRPr="00C24272">
        <w:rPr>
          <w:rFonts w:ascii="Times New Roman" w:eastAsia="Times New Roman" w:hAnsi="Times New Roman" w:cs="Times New Roman"/>
          <w:color w:val="000000" w:themeColor="text1"/>
          <w:sz w:val="24"/>
          <w:szCs w:val="24"/>
          <w:lang w:eastAsia="ru-RU"/>
        </w:rPr>
        <w:t xml:space="preserve"> </w:t>
      </w:r>
      <w:r w:rsidRPr="00C24272">
        <w:rPr>
          <w:rFonts w:ascii="Times New Roman" w:eastAsia="Times New Roman" w:hAnsi="Times New Roman" w:cs="Times New Roman"/>
          <w:color w:val="000000" w:themeColor="text1"/>
          <w:sz w:val="24"/>
          <w:szCs w:val="24"/>
          <w:lang w:eastAsia="ru-RU"/>
        </w:rPr>
        <w:t xml:space="preserve">направлена на учеников начальной школы и предусматривает перспективное развитие навыков хорового мастерства в средней и старшей школе. </w:t>
      </w:r>
      <w:r w:rsidR="002D7333" w:rsidRPr="00C24272">
        <w:rPr>
          <w:rFonts w:ascii="Times New Roman" w:eastAsia="Times New Roman" w:hAnsi="Times New Roman" w:cs="Times New Roman"/>
          <w:color w:val="000000" w:themeColor="text1"/>
          <w:sz w:val="24"/>
          <w:szCs w:val="24"/>
          <w:lang w:eastAsia="ru-RU"/>
        </w:rPr>
        <w:t>Гимназия</w:t>
      </w:r>
      <w:r w:rsidRPr="00C24272">
        <w:rPr>
          <w:rFonts w:ascii="Times New Roman" w:eastAsia="Times New Roman" w:hAnsi="Times New Roman" w:cs="Times New Roman"/>
          <w:color w:val="000000" w:themeColor="text1"/>
          <w:sz w:val="24"/>
          <w:szCs w:val="24"/>
          <w:lang w:eastAsia="ru-RU"/>
        </w:rPr>
        <w:t xml:space="preserve"> создает условия для активного участия обучающихся по данной программе во внеурочной деятельности школы по общекультурному направлению.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color w:val="000000" w:themeColor="text1"/>
          <w:sz w:val="24"/>
          <w:szCs w:val="24"/>
          <w:lang w:eastAsia="ru-RU"/>
        </w:rPr>
        <w:t>Форма занятий – групповая.</w:t>
      </w:r>
      <w:r w:rsidRPr="00C24272">
        <w:rPr>
          <w:rFonts w:ascii="Times New Roman" w:eastAsia="Times New Roman" w:hAnsi="Times New Roman" w:cs="Times New Roman"/>
          <w:color w:val="000000" w:themeColor="text1"/>
          <w:sz w:val="24"/>
          <w:szCs w:val="24"/>
          <w:lang w:eastAsia="ru-RU"/>
        </w:rPr>
        <w:t xml:space="preserve"> На хоровых занятиях органически сочетаются фронтальное воздействие руководителя на всех учащихся - коллективное воздействие и индивидуальный подход к каждому участнику коллектива, т.е органически сочетаются групповые и дифференцированные формы работы.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Занятия планируются с учётом возрастных, психологических и индивидуальных особенностей обучающихся. </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Содержание программы включает в себя </w:t>
      </w:r>
      <w:r w:rsidRPr="00C24272">
        <w:rPr>
          <w:rFonts w:ascii="Times New Roman" w:eastAsia="Times New Roman" w:hAnsi="Times New Roman" w:cs="Times New Roman"/>
          <w:b/>
          <w:color w:val="000000" w:themeColor="text1"/>
          <w:sz w:val="24"/>
          <w:szCs w:val="24"/>
          <w:lang w:eastAsia="ru-RU"/>
        </w:rPr>
        <w:t>занятия разных типов</w:t>
      </w:r>
      <w:r w:rsidRPr="00C24272">
        <w:rPr>
          <w:rFonts w:ascii="Times New Roman" w:eastAsia="Times New Roman" w:hAnsi="Times New Roman" w:cs="Times New Roman"/>
          <w:color w:val="000000" w:themeColor="text1"/>
          <w:sz w:val="24"/>
          <w:szCs w:val="24"/>
          <w:lang w:eastAsia="ru-RU"/>
        </w:rPr>
        <w:t xml:space="preserve">, на которых решаются вокальные, творческие и воспитательные задачи. </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-беседа;</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-практические занятия;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урок-концерт;</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-репетиция;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-концерт;</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-индивидуальная работа с учащимися;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-выездное занятие;</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-мастер-класс;</w:t>
      </w:r>
    </w:p>
    <w:p w:rsidR="00F447BC" w:rsidRPr="00C24272" w:rsidRDefault="00F447BC" w:rsidP="00622EB1">
      <w:pPr>
        <w:shd w:val="clear" w:color="auto" w:fill="FFFFFF"/>
        <w:spacing w:after="0"/>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-участие в конкурсах и фестивалях.</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 рамках одного занятия сочетаются разные </w:t>
      </w:r>
      <w:r w:rsidRPr="00C24272">
        <w:rPr>
          <w:rFonts w:ascii="Times New Roman" w:eastAsia="Times New Roman" w:hAnsi="Times New Roman" w:cs="Times New Roman"/>
          <w:b/>
          <w:color w:val="000000" w:themeColor="text1"/>
          <w:sz w:val="24"/>
          <w:szCs w:val="24"/>
          <w:lang w:eastAsia="ru-RU"/>
        </w:rPr>
        <w:t>виды деятельности</w:t>
      </w:r>
      <w:r w:rsidRPr="00C24272">
        <w:rPr>
          <w:rFonts w:ascii="Times New Roman" w:eastAsia="Times New Roman" w:hAnsi="Times New Roman" w:cs="Times New Roman"/>
          <w:color w:val="000000" w:themeColor="text1"/>
          <w:sz w:val="24"/>
          <w:szCs w:val="24"/>
          <w:lang w:eastAsia="ru-RU"/>
        </w:rPr>
        <w:t>:</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вокально-хоровая работа;</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элементы хорового сольфеджио;</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ритмические упражнения;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дыхательная гимнастика</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творческие задания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театрализация</w:t>
      </w:r>
    </w:p>
    <w:p w:rsidR="00F447BC" w:rsidRPr="00C24272" w:rsidRDefault="00F447BC" w:rsidP="00622E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пластическое интонирование и др.</w:t>
      </w:r>
    </w:p>
    <w:p w:rsidR="00F447BC" w:rsidRPr="00C24272" w:rsidRDefault="00F447BC" w:rsidP="00622EB1">
      <w:pPr>
        <w:shd w:val="clear" w:color="auto" w:fill="FFFFFF"/>
        <w:spacing w:after="0" w:line="240" w:lineRule="auto"/>
        <w:ind w:left="1440"/>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bCs/>
          <w:color w:val="000000" w:themeColor="text1"/>
          <w:sz w:val="24"/>
          <w:szCs w:val="24"/>
          <w:lang w:eastAsia="ru-RU"/>
        </w:rPr>
        <w:t>Режим занятий</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4 класс – </w:t>
      </w:r>
      <w:r w:rsidR="002D7333" w:rsidRPr="00C24272">
        <w:rPr>
          <w:rFonts w:ascii="Times New Roman" w:eastAsia="Times New Roman" w:hAnsi="Times New Roman" w:cs="Times New Roman"/>
          <w:color w:val="000000" w:themeColor="text1"/>
          <w:sz w:val="24"/>
          <w:szCs w:val="24"/>
          <w:lang w:eastAsia="ru-RU"/>
        </w:rPr>
        <w:t xml:space="preserve"> 1 час в неделю (</w:t>
      </w:r>
      <w:r w:rsidRPr="00C24272">
        <w:rPr>
          <w:rFonts w:ascii="Times New Roman" w:eastAsia="Times New Roman" w:hAnsi="Times New Roman" w:cs="Times New Roman"/>
          <w:color w:val="000000" w:themeColor="text1"/>
          <w:sz w:val="24"/>
          <w:szCs w:val="24"/>
          <w:lang w:eastAsia="ru-RU"/>
        </w:rPr>
        <w:t>34 учебные недели</w:t>
      </w:r>
      <w:r w:rsidR="002D7333" w:rsidRPr="00C24272">
        <w:rPr>
          <w:rFonts w:ascii="Times New Roman" w:eastAsia="Times New Roman" w:hAnsi="Times New Roman" w:cs="Times New Roman"/>
          <w:color w:val="000000" w:themeColor="text1"/>
          <w:sz w:val="24"/>
          <w:szCs w:val="24"/>
          <w:lang w:eastAsia="ru-RU"/>
        </w:rPr>
        <w:t>)</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Количество участников хорового урока от 15 человек и более. Основанием зачисления в состав хора является заявление родителей.</w:t>
      </w:r>
    </w:p>
    <w:p w:rsidR="00F447BC" w:rsidRPr="00C24272" w:rsidRDefault="00F447BC" w:rsidP="002D7333">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ru-RU"/>
        </w:rPr>
      </w:pPr>
      <w:r w:rsidRPr="00C24272">
        <w:rPr>
          <w:rFonts w:ascii="Cambria" w:eastAsia="Times New Roman" w:hAnsi="Cambria" w:cs="Times New Roman"/>
          <w:b/>
          <w:bCs/>
          <w:color w:val="000000" w:themeColor="text1"/>
          <w:sz w:val="24"/>
          <w:szCs w:val="24"/>
          <w:lang w:eastAsia="ru-RU"/>
        </w:rPr>
        <w:t>Ожидаемые результаты реализации</w:t>
      </w:r>
      <w:r w:rsidRPr="00C24272">
        <w:rPr>
          <w:rFonts w:ascii="Cambria" w:eastAsia="Times New Roman" w:hAnsi="Cambria" w:cs="Times New Roman"/>
          <w:b/>
          <w:bCs/>
          <w:i/>
          <w:iCs/>
          <w:color w:val="000000" w:themeColor="text1"/>
          <w:sz w:val="24"/>
          <w:szCs w:val="24"/>
          <w:lang w:eastAsia="ru-RU"/>
        </w:rPr>
        <w:t xml:space="preserve"> </w:t>
      </w:r>
      <w:r w:rsidRPr="00C24272">
        <w:rPr>
          <w:rFonts w:ascii="Cambria" w:eastAsia="Times New Roman" w:hAnsi="Cambria" w:cs="Times New Roman"/>
          <w:b/>
          <w:bCs/>
          <w:color w:val="000000" w:themeColor="text1"/>
          <w:sz w:val="24"/>
          <w:szCs w:val="24"/>
          <w:lang w:eastAsia="ru-RU"/>
        </w:rPr>
        <w:t xml:space="preserve">внеурочной деятельности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bCs/>
          <w:color w:val="000000" w:themeColor="text1"/>
          <w:sz w:val="24"/>
          <w:szCs w:val="24"/>
          <w:lang w:eastAsia="ru-RU"/>
        </w:rPr>
        <w:t>Личностные результаты освоения программы:</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lastRenderedPageBreak/>
        <w:t>Формирование основ гражданской идентичности, формирование основ гражданской идентичности,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формирование эмоциональное отношение к искусству;</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формирование духовно-нравственных ценностей, эстетических потребностей и эмоциональности и чувств;</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реализация творческого потенциала в процессе коллективного музицирования;</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Развитие навыков сотрудничества со взрослыми и сверстниками во время урочной, репетиционной и концертной деятельности, умения работать в коллективе;</w:t>
      </w:r>
    </w:p>
    <w:p w:rsidR="00F447BC" w:rsidRPr="00C24272" w:rsidRDefault="00F447BC" w:rsidP="005F780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b/>
          <w:bCs/>
          <w:color w:val="000000" w:themeColor="text1"/>
          <w:sz w:val="24"/>
          <w:szCs w:val="24"/>
          <w:lang w:eastAsia="ru-RU"/>
        </w:rPr>
        <w:t>Метапредметные результаты освоения программы:</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регулятивные УУД:</w:t>
      </w:r>
    </w:p>
    <w:p w:rsidR="00F447BC" w:rsidRPr="00C24272" w:rsidRDefault="00F447BC" w:rsidP="005F780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планировать свои действия с творческой задачей и условиями её реализации;</w:t>
      </w:r>
    </w:p>
    <w:p w:rsidR="00F447BC" w:rsidRPr="00C24272" w:rsidRDefault="00F447BC" w:rsidP="005F780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самостоятельно выделять и формулировать познавательные цели урока;</w:t>
      </w:r>
    </w:p>
    <w:p w:rsidR="00F447BC" w:rsidRPr="00C24272" w:rsidRDefault="00F447BC" w:rsidP="005F780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выстраивать самостоятельный творческий маршрут общения с искусством;</w:t>
      </w:r>
    </w:p>
    <w:p w:rsidR="00F447BC" w:rsidRPr="00C24272" w:rsidRDefault="00F447BC" w:rsidP="005F780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создавать исполнительский план хорового произведения;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коммуникативные УУД:</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участвовать в жизни микро- и </w:t>
      </w:r>
      <w:proofErr w:type="spellStart"/>
      <w:r w:rsidRPr="00C24272">
        <w:rPr>
          <w:rFonts w:ascii="Times New Roman" w:eastAsia="Times New Roman" w:hAnsi="Times New Roman" w:cs="Times New Roman"/>
          <w:color w:val="000000" w:themeColor="text1"/>
          <w:sz w:val="24"/>
          <w:szCs w:val="24"/>
          <w:lang w:eastAsia="ru-RU"/>
        </w:rPr>
        <w:t>макросоциума</w:t>
      </w:r>
      <w:proofErr w:type="spellEnd"/>
      <w:r w:rsidRPr="00C24272">
        <w:rPr>
          <w:rFonts w:ascii="Times New Roman" w:eastAsia="Times New Roman" w:hAnsi="Times New Roman" w:cs="Times New Roman"/>
          <w:color w:val="000000" w:themeColor="text1"/>
          <w:sz w:val="24"/>
          <w:szCs w:val="24"/>
          <w:lang w:eastAsia="ru-RU"/>
        </w:rPr>
        <w:t xml:space="preserve"> (группы, класса, школы, города, региона и др.) – участие в концертных выступлениях различного уровня (класс, школа, район, город, регион);</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уметь слушать и слышать мнение других людей, излагать свои мысли о музыке;</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работать над унисоном в хоре и хоровой партии;</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осознавать свою роль в многоголосном пении;</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работа над произведениями с сопровождением разного уровня сложности и самостоятельности (дублирующим голос и не дублирующим голос);</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работать с </w:t>
      </w:r>
      <w:proofErr w:type="spellStart"/>
      <w:r w:rsidRPr="00C24272">
        <w:rPr>
          <w:rFonts w:ascii="Times New Roman" w:eastAsia="Times New Roman" w:hAnsi="Times New Roman" w:cs="Times New Roman"/>
          <w:color w:val="000000" w:themeColor="text1"/>
          <w:sz w:val="24"/>
          <w:szCs w:val="24"/>
          <w:lang w:eastAsia="ru-RU"/>
        </w:rPr>
        <w:t>минусовками</w:t>
      </w:r>
      <w:proofErr w:type="spellEnd"/>
      <w:r w:rsidRPr="00C24272">
        <w:rPr>
          <w:rFonts w:ascii="Times New Roman" w:eastAsia="Times New Roman" w:hAnsi="Times New Roman" w:cs="Times New Roman"/>
          <w:color w:val="000000" w:themeColor="text1"/>
          <w:sz w:val="24"/>
          <w:szCs w:val="24"/>
          <w:lang w:eastAsia="ru-RU"/>
        </w:rPr>
        <w:t>;</w:t>
      </w:r>
    </w:p>
    <w:p w:rsidR="00F447BC" w:rsidRPr="00C24272" w:rsidRDefault="00F447BC" w:rsidP="005F780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применять знаково-символические и речевые средства для решения коммуникативных задач.</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познавательные УУД:</w:t>
      </w:r>
    </w:p>
    <w:p w:rsidR="00F447BC" w:rsidRPr="00C24272" w:rsidRDefault="00F447BC" w:rsidP="005F780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использовать знаково-символические средства (нотная грамота, теория музыки, музыкальная литература) для разучивания и исполнения хоровых произведений различной степени сложности;</w:t>
      </w:r>
    </w:p>
    <w:p w:rsidR="00F447BC" w:rsidRPr="00C24272" w:rsidRDefault="00F447BC" w:rsidP="005F780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w:t>
      </w:r>
    </w:p>
    <w:p w:rsidR="00F447BC" w:rsidRPr="00C24272" w:rsidRDefault="00F447BC" w:rsidP="005F780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расширять музыкальный кругозор.</w:t>
      </w:r>
    </w:p>
    <w:p w:rsidR="00F447BC" w:rsidRPr="00C24272" w:rsidRDefault="00F447BC" w:rsidP="005F780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C24272">
        <w:rPr>
          <w:rFonts w:ascii="Cambria" w:eastAsia="Times New Roman" w:hAnsi="Cambria" w:cs="Times New Roman"/>
          <w:b/>
          <w:bCs/>
          <w:color w:val="000000" w:themeColor="text1"/>
          <w:sz w:val="24"/>
          <w:szCs w:val="24"/>
          <w:lang w:eastAsia="ru-RU"/>
        </w:rPr>
        <w:t>Формы и виды контроля</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Виды контроля достижений результатов внеурочной деятельности: </w:t>
      </w:r>
    </w:p>
    <w:p w:rsidR="00F447BC" w:rsidRPr="00C24272" w:rsidRDefault="00F447BC" w:rsidP="005F7808">
      <w:pPr>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lastRenderedPageBreak/>
        <w:t xml:space="preserve">индивидуальная оценка результатов внеурочной деятельности каждого обучающегося на основании экспертной оценки личного портфолио – самооценка каждого участника хорового коллектива; </w:t>
      </w:r>
    </w:p>
    <w:p w:rsidR="00F447BC" w:rsidRPr="00C24272" w:rsidRDefault="00F447BC" w:rsidP="005F7808">
      <w:pPr>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коллективный результат внеурочной деятельности вокального ансамбля, хора в рамках общекультурного направления – участие в концертах разного уровня, самостоятельные мероприятия хорового коллектива - урок-концерт, открытый урок, мастер-класс, концерт, творческая мастерская, творческая презентация, отчётный концерт. </w:t>
      </w:r>
    </w:p>
    <w:p w:rsidR="00F447BC" w:rsidRPr="00C24272" w:rsidRDefault="00F447BC" w:rsidP="005F7808">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Формы подведения итогов освоения программы внеурочной деятельности: </w:t>
      </w:r>
    </w:p>
    <w:p w:rsidR="00F447BC" w:rsidRPr="00C24272" w:rsidRDefault="00F447BC" w:rsidP="005F780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участие ребенка в концертных выступлениях различного уровня (классного, школьного, районного, муниципального, регионального, всероссийского и международного);</w:t>
      </w:r>
    </w:p>
    <w:p w:rsidR="00F447BC" w:rsidRPr="00C24272" w:rsidRDefault="00F447BC" w:rsidP="005F780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участие в конкурсных программах различного уровня (классного, школьного, районного, муниципального, регионального, всероссийского и международного);</w:t>
      </w:r>
    </w:p>
    <w:p w:rsidR="00F447BC" w:rsidRPr="00C24272" w:rsidRDefault="00F447BC" w:rsidP="005F7808">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выполнение творческих и конкурсных работ художественно-эстетического цикла различного уровня (классного, школьного, районного, муниципального, регионального, всероссийского и международного).</w:t>
      </w:r>
    </w:p>
    <w:p w:rsidR="00F447BC" w:rsidRPr="00C24272" w:rsidRDefault="00F447BC" w:rsidP="005F780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C24272">
        <w:rPr>
          <w:rFonts w:ascii="Cambria" w:eastAsia="Times New Roman" w:hAnsi="Cambria" w:cs="Times New Roman"/>
          <w:b/>
          <w:bCs/>
          <w:color w:val="000000" w:themeColor="text1"/>
          <w:sz w:val="24"/>
          <w:szCs w:val="24"/>
          <w:lang w:eastAsia="ru-RU"/>
        </w:rPr>
        <w:t>Содержание программы</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Основа программы внеурочной деятельности</w:t>
      </w:r>
      <w:r w:rsidR="002D7333" w:rsidRPr="00C24272">
        <w:rPr>
          <w:rFonts w:ascii="Times New Roman" w:eastAsia="Times New Roman" w:hAnsi="Times New Roman" w:cs="Times New Roman"/>
          <w:color w:val="000000" w:themeColor="text1"/>
          <w:sz w:val="24"/>
          <w:szCs w:val="24"/>
          <w:lang w:eastAsia="ru-RU"/>
        </w:rPr>
        <w:t>:</w:t>
      </w:r>
      <w:r w:rsidR="00581B2E">
        <w:rPr>
          <w:rFonts w:ascii="Times New Roman" w:eastAsia="Times New Roman" w:hAnsi="Times New Roman" w:cs="Times New Roman"/>
          <w:color w:val="000000" w:themeColor="text1"/>
          <w:sz w:val="24"/>
          <w:szCs w:val="24"/>
          <w:lang w:eastAsia="ru-RU"/>
        </w:rPr>
        <w:t xml:space="preserve"> </w:t>
      </w:r>
      <w:r w:rsidRPr="00C24272">
        <w:rPr>
          <w:rFonts w:ascii="Times New Roman" w:eastAsia="Times New Roman" w:hAnsi="Times New Roman" w:cs="Times New Roman"/>
          <w:color w:val="000000" w:themeColor="text1"/>
          <w:sz w:val="24"/>
          <w:szCs w:val="24"/>
          <w:lang w:eastAsia="ru-RU"/>
        </w:rPr>
        <w:t xml:space="preserve">тематическое построение учебных задач. </w:t>
      </w:r>
    </w:p>
    <w:p w:rsidR="00F447BC" w:rsidRPr="00C24272" w:rsidRDefault="00F447BC" w:rsidP="002D733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Принцип построения учебно-тематического плана: от простого к сложному, от знаний к творчеству, от теории к практике, от практической деятельности к хоровым концертам.</w:t>
      </w:r>
    </w:p>
    <w:p w:rsidR="004B04DF"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Творчески  подходя к программе, нельзя разрушать тематической целостности и последовательности программы. Учебный материал, отобранный для занятий, является педагогически целесообразным, так как специфика вокального пения обусловливает особенности методической работы с певческим голосом.</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 </w:t>
      </w:r>
      <w:r w:rsidRPr="00C24272">
        <w:rPr>
          <w:rFonts w:ascii="Times New Roman" w:eastAsia="Times New Roman" w:hAnsi="Times New Roman" w:cs="Times New Roman"/>
          <w:b/>
          <w:color w:val="000000" w:themeColor="text1"/>
          <w:sz w:val="24"/>
          <w:szCs w:val="24"/>
          <w:lang w:eastAsia="ru-RU"/>
        </w:rPr>
        <w:t>Подчинение всего материала занятия его основной теме дает возможность педагогу достаточно свободно заменять одно произведение другим с аналогичным художественно - педагогическими задачами.</w:t>
      </w:r>
    </w:p>
    <w:p w:rsidR="00F447BC" w:rsidRPr="00C24272" w:rsidRDefault="00F447BC" w:rsidP="002D7333">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r w:rsidRPr="00C24272">
        <w:rPr>
          <w:rFonts w:ascii="Cambria" w:eastAsia="Times New Roman" w:hAnsi="Cambria" w:cs="Times New Roman"/>
          <w:b/>
          <w:bCs/>
          <w:color w:val="000000" w:themeColor="text1"/>
          <w:sz w:val="24"/>
          <w:szCs w:val="24"/>
          <w:lang w:eastAsia="ru-RU"/>
        </w:rPr>
        <w:t>Вокально-певческие задачи развития УУД в искусстве хорового пения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вокально-певческих задач:</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Певческая установка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lastRenderedPageBreak/>
        <w:t>Дыхание</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Pr="00C24272">
        <w:rPr>
          <w:rFonts w:ascii="Times New Roman" w:eastAsia="Times New Roman" w:hAnsi="Times New Roman" w:cs="Times New Roman"/>
          <w:color w:val="000000" w:themeColor="text1"/>
          <w:sz w:val="24"/>
          <w:szCs w:val="24"/>
          <w:lang w:eastAsia="ru-RU"/>
        </w:rPr>
        <w:t>внешне-физиологические</w:t>
      </w:r>
      <w:proofErr w:type="spellEnd"/>
      <w:r w:rsidRPr="00C24272">
        <w:rPr>
          <w:rFonts w:ascii="Times New Roman" w:eastAsia="Times New Roman" w:hAnsi="Times New Roman" w:cs="Times New Roman"/>
          <w:color w:val="000000" w:themeColor="text1"/>
          <w:sz w:val="24"/>
          <w:szCs w:val="24"/>
          <w:lang w:eastAsia="ru-RU"/>
        </w:rPr>
        <w:t xml:space="preserve"> признаки дыхания. Практикой выработаны три основных правила по формированию певческого дыхания:</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1) вдох делается быстро, легко и незаметно (не поднимая плеч);</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2) после вдоха перед пением следует на короткое время задержать дыхание;</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3) выдох производится ровно и постепенно (как будто нужно дуть на зажжённую свечу).</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К тому же привычка делать вдох через нос имеет </w:t>
      </w:r>
      <w:proofErr w:type="spellStart"/>
      <w:r w:rsidRPr="00C24272">
        <w:rPr>
          <w:rFonts w:ascii="Times New Roman" w:eastAsia="Times New Roman" w:hAnsi="Times New Roman" w:cs="Times New Roman"/>
          <w:color w:val="000000" w:themeColor="text1"/>
          <w:sz w:val="24"/>
          <w:szCs w:val="24"/>
          <w:lang w:eastAsia="ru-RU"/>
        </w:rPr>
        <w:t>здоровье-оберегающую</w:t>
      </w:r>
      <w:proofErr w:type="spellEnd"/>
      <w:r w:rsidRPr="00C24272">
        <w:rPr>
          <w:rFonts w:ascii="Times New Roman" w:eastAsia="Times New Roman" w:hAnsi="Times New Roman" w:cs="Times New Roman"/>
          <w:color w:val="000000" w:themeColor="text1"/>
          <w:sz w:val="24"/>
          <w:szCs w:val="24"/>
          <w:lang w:eastAsia="ru-RU"/>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Артикуляция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Правильное формирование гласных звуков.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lastRenderedPageBreak/>
        <w:t xml:space="preserve">Звук «а» требует округлённости звучания.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Гласный «о» близок к «а», но более затемнён по тембру. Глоточная полость округлой формы и несколько более расширена, чем при пении на «а».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 работе над гласными следует:</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а) добиваться округлённости звука, его высокой позиции;</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б) использовать пение закрытым ртом, при котором поднимается мягкое нёбо и во рту создаётся ощущение присутствия небольшого яблока;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C24272">
        <w:rPr>
          <w:rFonts w:ascii="Times New Roman" w:eastAsia="Times New Roman" w:hAnsi="Times New Roman" w:cs="Times New Roman"/>
          <w:color w:val="000000" w:themeColor="text1"/>
          <w:sz w:val="24"/>
          <w:szCs w:val="24"/>
          <w:lang w:eastAsia="ru-RU"/>
        </w:rPr>
        <w:t>й</w:t>
      </w:r>
      <w:proofErr w:type="spellEnd"/>
      <w:r w:rsidRPr="00C24272">
        <w:rPr>
          <w:rFonts w:ascii="Times New Roman" w:eastAsia="Times New Roman" w:hAnsi="Times New Roman" w:cs="Times New Roman"/>
          <w:color w:val="000000" w:themeColor="text1"/>
          <w:sz w:val="24"/>
          <w:szCs w:val="24"/>
          <w:lang w:eastAsia="ru-RU"/>
        </w:rPr>
        <w:t xml:space="preserve">», который ставится позади гласной: ай, ой, </w:t>
      </w:r>
      <w:proofErr w:type="spellStart"/>
      <w:r w:rsidRPr="00C24272">
        <w:rPr>
          <w:rFonts w:ascii="Times New Roman" w:eastAsia="Times New Roman" w:hAnsi="Times New Roman" w:cs="Times New Roman"/>
          <w:color w:val="000000" w:themeColor="text1"/>
          <w:sz w:val="24"/>
          <w:szCs w:val="24"/>
          <w:lang w:eastAsia="ru-RU"/>
        </w:rPr>
        <w:t>ий</w:t>
      </w:r>
      <w:proofErr w:type="spellEnd"/>
      <w:r w:rsidRPr="00C24272">
        <w:rPr>
          <w:rFonts w:ascii="Times New Roman" w:eastAsia="Times New Roman" w:hAnsi="Times New Roman" w:cs="Times New Roman"/>
          <w:color w:val="000000" w:themeColor="text1"/>
          <w:sz w:val="24"/>
          <w:szCs w:val="24"/>
          <w:lang w:eastAsia="ru-RU"/>
        </w:rPr>
        <w:t>;</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г) педагогу тщательно следить не только за формой, но и за активностью артикуляционного аппарата.</w:t>
      </w:r>
    </w:p>
    <w:p w:rsidR="00F447BC" w:rsidRPr="00C24272" w:rsidRDefault="00F447BC" w:rsidP="005F7808">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Важная задача для педагога - научить детей связному и отчётливому исполнению гласных в сочетании с согласными, то есть певческой кантилене и дикции.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Чёткость произношения согласных зависит от активной работы мышц языка, губ и мягкого нёба. Чёткое формирование согласных «</w:t>
      </w:r>
      <w:proofErr w:type="spellStart"/>
      <w:r w:rsidRPr="00C24272">
        <w:rPr>
          <w:rFonts w:ascii="Times New Roman" w:eastAsia="Times New Roman" w:hAnsi="Times New Roman" w:cs="Times New Roman"/>
          <w:color w:val="000000" w:themeColor="text1"/>
          <w:sz w:val="24"/>
          <w:szCs w:val="24"/>
          <w:lang w:eastAsia="ru-RU"/>
        </w:rPr>
        <w:t>д</w:t>
      </w:r>
      <w:proofErr w:type="spellEnd"/>
      <w:r w:rsidRPr="00C24272">
        <w:rPr>
          <w:rFonts w:ascii="Times New Roman" w:eastAsia="Times New Roman" w:hAnsi="Times New Roman" w:cs="Times New Roman"/>
          <w:color w:val="000000" w:themeColor="text1"/>
          <w:sz w:val="24"/>
          <w:szCs w:val="24"/>
          <w:lang w:eastAsia="ru-RU"/>
        </w:rPr>
        <w:t xml:space="preserve">, л, </w:t>
      </w:r>
      <w:proofErr w:type="spellStart"/>
      <w:r w:rsidRPr="00C24272">
        <w:rPr>
          <w:rFonts w:ascii="Times New Roman" w:eastAsia="Times New Roman" w:hAnsi="Times New Roman" w:cs="Times New Roman"/>
          <w:color w:val="000000" w:themeColor="text1"/>
          <w:sz w:val="24"/>
          <w:szCs w:val="24"/>
          <w:lang w:eastAsia="ru-RU"/>
        </w:rPr>
        <w:t>н</w:t>
      </w:r>
      <w:proofErr w:type="spellEnd"/>
      <w:r w:rsidRPr="00C24272">
        <w:rPr>
          <w:rFonts w:ascii="Times New Roman" w:eastAsia="Times New Roman" w:hAnsi="Times New Roman" w:cs="Times New Roman"/>
          <w:color w:val="000000" w:themeColor="text1"/>
          <w:sz w:val="24"/>
          <w:szCs w:val="24"/>
          <w:lang w:eastAsia="ru-RU"/>
        </w:rPr>
        <w:t xml:space="preserve">, </w:t>
      </w:r>
      <w:proofErr w:type="spellStart"/>
      <w:r w:rsidRPr="00C24272">
        <w:rPr>
          <w:rFonts w:ascii="Times New Roman" w:eastAsia="Times New Roman" w:hAnsi="Times New Roman" w:cs="Times New Roman"/>
          <w:color w:val="000000" w:themeColor="text1"/>
          <w:sz w:val="24"/>
          <w:szCs w:val="24"/>
          <w:lang w:eastAsia="ru-RU"/>
        </w:rPr>
        <w:t>р</w:t>
      </w:r>
      <w:proofErr w:type="spellEnd"/>
      <w:r w:rsidRPr="00C24272">
        <w:rPr>
          <w:rFonts w:ascii="Times New Roman" w:eastAsia="Times New Roman" w:hAnsi="Times New Roman" w:cs="Times New Roman"/>
          <w:color w:val="000000" w:themeColor="text1"/>
          <w:sz w:val="24"/>
          <w:szCs w:val="24"/>
          <w:lang w:eastAsia="ru-RU"/>
        </w:rPr>
        <w:t xml:space="preserve">, т, </w:t>
      </w:r>
      <w:proofErr w:type="spellStart"/>
      <w:r w:rsidRPr="00C24272">
        <w:rPr>
          <w:rFonts w:ascii="Times New Roman" w:eastAsia="Times New Roman" w:hAnsi="Times New Roman" w:cs="Times New Roman"/>
          <w:color w:val="000000" w:themeColor="text1"/>
          <w:sz w:val="24"/>
          <w:szCs w:val="24"/>
          <w:lang w:eastAsia="ru-RU"/>
        </w:rPr>
        <w:t>ц</w:t>
      </w:r>
      <w:proofErr w:type="spellEnd"/>
      <w:r w:rsidRPr="00C24272">
        <w:rPr>
          <w:rFonts w:ascii="Times New Roman" w:eastAsia="Times New Roman" w:hAnsi="Times New Roman" w:cs="Times New Roman"/>
          <w:color w:val="000000" w:themeColor="text1"/>
          <w:sz w:val="24"/>
          <w:szCs w:val="24"/>
          <w:lang w:eastAsia="ru-RU"/>
        </w:rPr>
        <w:t xml:space="preserve">» невозможно без активных движений кончика языка, отталкивающихся от верхних зубов или мягкого нёба.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Согласные «б, </w:t>
      </w:r>
      <w:proofErr w:type="spellStart"/>
      <w:r w:rsidRPr="00C24272">
        <w:rPr>
          <w:rFonts w:ascii="Times New Roman" w:eastAsia="Times New Roman" w:hAnsi="Times New Roman" w:cs="Times New Roman"/>
          <w:color w:val="000000" w:themeColor="text1"/>
          <w:sz w:val="24"/>
          <w:szCs w:val="24"/>
          <w:lang w:eastAsia="ru-RU"/>
        </w:rPr>
        <w:t>п</w:t>
      </w:r>
      <w:proofErr w:type="spellEnd"/>
      <w:r w:rsidRPr="00C24272">
        <w:rPr>
          <w:rFonts w:ascii="Times New Roman" w:eastAsia="Times New Roman" w:hAnsi="Times New Roman" w:cs="Times New Roman"/>
          <w:color w:val="000000" w:themeColor="text1"/>
          <w:sz w:val="24"/>
          <w:szCs w:val="24"/>
          <w:lang w:eastAsia="ru-RU"/>
        </w:rPr>
        <w:t xml:space="preserve">, г, к, </w:t>
      </w:r>
      <w:proofErr w:type="spellStart"/>
      <w:r w:rsidRPr="00C24272">
        <w:rPr>
          <w:rFonts w:ascii="Times New Roman" w:eastAsia="Times New Roman" w:hAnsi="Times New Roman" w:cs="Times New Roman"/>
          <w:color w:val="000000" w:themeColor="text1"/>
          <w:sz w:val="24"/>
          <w:szCs w:val="24"/>
          <w:lang w:eastAsia="ru-RU"/>
        </w:rPr>
        <w:t>х</w:t>
      </w:r>
      <w:proofErr w:type="spellEnd"/>
      <w:r w:rsidRPr="00C24272">
        <w:rPr>
          <w:rFonts w:ascii="Times New Roman" w:eastAsia="Times New Roman" w:hAnsi="Times New Roman" w:cs="Times New Roman"/>
          <w:color w:val="000000" w:themeColor="text1"/>
          <w:sz w:val="24"/>
          <w:szCs w:val="24"/>
          <w:lang w:eastAsia="ru-RU"/>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Для «размягчения» звука следует применять слоги с согласным «л», а при звуковой вялости - слоги с согласным «</w:t>
      </w:r>
      <w:proofErr w:type="spellStart"/>
      <w:r w:rsidRPr="00C24272">
        <w:rPr>
          <w:rFonts w:ascii="Times New Roman" w:eastAsia="Times New Roman" w:hAnsi="Times New Roman" w:cs="Times New Roman"/>
          <w:color w:val="000000" w:themeColor="text1"/>
          <w:sz w:val="24"/>
          <w:szCs w:val="24"/>
          <w:lang w:eastAsia="ru-RU"/>
        </w:rPr>
        <w:t>д</w:t>
      </w:r>
      <w:proofErr w:type="spellEnd"/>
      <w:r w:rsidRPr="00C24272">
        <w:rPr>
          <w:rFonts w:ascii="Times New Roman" w:eastAsia="Times New Roman" w:hAnsi="Times New Roman" w:cs="Times New Roman"/>
          <w:color w:val="000000" w:themeColor="text1"/>
          <w:sz w:val="24"/>
          <w:szCs w:val="24"/>
          <w:lang w:eastAsia="ru-RU"/>
        </w:rPr>
        <w:t>». При этом педагогу не следует бояться словесных пояснений в отношении механики образования гласных и согласных звуков.</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Подвижности голоса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w:t>
      </w:r>
      <w:r w:rsidRPr="00C24272">
        <w:rPr>
          <w:rFonts w:ascii="Times New Roman" w:eastAsia="Times New Roman" w:hAnsi="Times New Roman" w:cs="Times New Roman"/>
          <w:color w:val="000000" w:themeColor="text1"/>
          <w:sz w:val="24"/>
          <w:szCs w:val="24"/>
          <w:lang w:eastAsia="ru-RU"/>
        </w:rPr>
        <w:lastRenderedPageBreak/>
        <w:t xml:space="preserve">необходимыми отклонениями от основного темпа (ускорением или замедлением), усилением или ослаблением звучности. </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Расширение певческого диапазона детей</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Этому виду работы хорошо способствуют технические упражнения, начиная с </w:t>
      </w:r>
      <w:proofErr w:type="spellStart"/>
      <w:r w:rsidRPr="00C24272">
        <w:rPr>
          <w:rFonts w:ascii="Times New Roman" w:eastAsia="Times New Roman" w:hAnsi="Times New Roman" w:cs="Times New Roman"/>
          <w:color w:val="000000" w:themeColor="text1"/>
          <w:sz w:val="24"/>
          <w:szCs w:val="24"/>
          <w:lang w:eastAsia="ru-RU"/>
        </w:rPr>
        <w:t>примарных</w:t>
      </w:r>
      <w:proofErr w:type="spellEnd"/>
      <w:r w:rsidRPr="00C24272">
        <w:rPr>
          <w:rFonts w:ascii="Times New Roman" w:eastAsia="Times New Roman" w:hAnsi="Times New Roman" w:cs="Times New Roman"/>
          <w:color w:val="000000" w:themeColor="text1"/>
          <w:sz w:val="24"/>
          <w:szCs w:val="24"/>
          <w:lang w:eastAsia="ru-RU"/>
        </w:rPr>
        <w:t xml:space="preserve"> звуков среднего регистра, требующих минимума затраты мышечной энергии голосового аппарата.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Для определения ширины диапазона педагогу следует выявить </w:t>
      </w:r>
      <w:proofErr w:type="spellStart"/>
      <w:r w:rsidRPr="00C24272">
        <w:rPr>
          <w:rFonts w:ascii="Times New Roman" w:eastAsia="Times New Roman" w:hAnsi="Times New Roman" w:cs="Times New Roman"/>
          <w:color w:val="000000" w:themeColor="text1"/>
          <w:sz w:val="24"/>
          <w:szCs w:val="24"/>
          <w:lang w:eastAsia="ru-RU"/>
        </w:rPr>
        <w:t>примарные</w:t>
      </w:r>
      <w:proofErr w:type="spellEnd"/>
      <w:r w:rsidRPr="00C24272">
        <w:rPr>
          <w:rFonts w:ascii="Times New Roman" w:eastAsia="Times New Roman" w:hAnsi="Times New Roman" w:cs="Times New Roman"/>
          <w:color w:val="000000" w:themeColor="text1"/>
          <w:sz w:val="24"/>
          <w:szCs w:val="24"/>
          <w:lang w:eastAsia="ru-RU"/>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Развитие чувства метроритма</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Выразительность и эмоциональность исполнения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Работа над чистотой интонирования</w:t>
      </w:r>
      <w:r w:rsidRPr="00C24272">
        <w:rPr>
          <w:rFonts w:ascii="Times New Roman" w:eastAsia="Times New Roman" w:hAnsi="Times New Roman" w:cs="Times New Roman"/>
          <w:color w:val="000000" w:themeColor="text1"/>
          <w:sz w:val="24"/>
          <w:szCs w:val="24"/>
          <w:lang w:eastAsia="ru-RU"/>
        </w:rPr>
        <w:t>.</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C24272">
        <w:rPr>
          <w:rFonts w:ascii="Times New Roman" w:eastAsia="Times New Roman" w:hAnsi="Times New Roman" w:cs="Times New Roman"/>
          <w:color w:val="000000" w:themeColor="text1"/>
          <w:sz w:val="24"/>
          <w:szCs w:val="24"/>
          <w:lang w:eastAsia="ru-RU"/>
        </w:rPr>
        <w:t>пропевание</w:t>
      </w:r>
      <w:proofErr w:type="spellEnd"/>
      <w:r w:rsidRPr="00C24272">
        <w:rPr>
          <w:rFonts w:ascii="Times New Roman" w:eastAsia="Times New Roman" w:hAnsi="Times New Roman" w:cs="Times New Roman"/>
          <w:color w:val="000000" w:themeColor="text1"/>
          <w:sz w:val="24"/>
          <w:szCs w:val="24"/>
          <w:lang w:eastAsia="ru-RU"/>
        </w:rPr>
        <w:t xml:space="preserve"> мелодии в форме легато и стаккато.</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lastRenderedPageBreak/>
        <w:t>Формирование чувства ансамбля</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C24272">
        <w:rPr>
          <w:rFonts w:ascii="Times New Roman" w:eastAsia="Times New Roman" w:hAnsi="Times New Roman" w:cs="Times New Roman"/>
          <w:color w:val="000000" w:themeColor="text1"/>
          <w:sz w:val="24"/>
          <w:szCs w:val="24"/>
          <w:lang w:eastAsia="ru-RU"/>
        </w:rPr>
        <w:t>артикулированию</w:t>
      </w:r>
      <w:proofErr w:type="spellEnd"/>
      <w:r w:rsidRPr="00C24272">
        <w:rPr>
          <w:rFonts w:ascii="Times New Roman" w:eastAsia="Times New Roman" w:hAnsi="Times New Roman" w:cs="Times New Roman"/>
          <w:color w:val="000000" w:themeColor="text1"/>
          <w:sz w:val="24"/>
          <w:szCs w:val="24"/>
          <w:lang w:eastAsia="ru-RU"/>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i/>
          <w:iCs/>
          <w:color w:val="000000" w:themeColor="text1"/>
          <w:sz w:val="24"/>
          <w:szCs w:val="24"/>
          <w:lang w:eastAsia="ru-RU"/>
        </w:rPr>
        <w:t>Формирование сценической культуры</w:t>
      </w:r>
    </w:p>
    <w:p w:rsidR="00F447BC" w:rsidRPr="00C24272" w:rsidRDefault="00F447BC" w:rsidP="005F780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Pr="00C24272">
        <w:rPr>
          <w:rFonts w:ascii="Times New Roman" w:eastAsia="Times New Roman" w:hAnsi="Times New Roman" w:cs="Times New Roman"/>
          <w:color w:val="000000" w:themeColor="text1"/>
          <w:sz w:val="24"/>
          <w:szCs w:val="24"/>
          <w:lang w:eastAsia="ru-RU"/>
        </w:rPr>
        <w:t>звукоусилительной</w:t>
      </w:r>
      <w:proofErr w:type="spellEnd"/>
      <w:r w:rsidRPr="00C24272">
        <w:rPr>
          <w:rFonts w:ascii="Times New Roman" w:eastAsia="Times New Roman" w:hAnsi="Times New Roman" w:cs="Times New Roman"/>
          <w:color w:val="000000" w:themeColor="text1"/>
          <w:sz w:val="24"/>
          <w:szCs w:val="24"/>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447BC" w:rsidRPr="00C24272" w:rsidRDefault="00F447BC" w:rsidP="005F780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 работе с вокальным коллективом необходимо руководствоваться следующими принципами:</w:t>
      </w:r>
    </w:p>
    <w:p w:rsidR="00F447BC" w:rsidRPr="00C24272"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 xml:space="preserve">Развивать голос из </w:t>
      </w:r>
      <w:proofErr w:type="spellStart"/>
      <w:r w:rsidRPr="00C24272">
        <w:rPr>
          <w:rFonts w:ascii="Times New Roman" w:eastAsia="Times New Roman" w:hAnsi="Times New Roman" w:cs="Times New Roman"/>
          <w:color w:val="000000" w:themeColor="text1"/>
          <w:sz w:val="24"/>
          <w:szCs w:val="24"/>
          <w:lang w:eastAsia="ru-RU"/>
        </w:rPr>
        <w:t>примарных</w:t>
      </w:r>
      <w:proofErr w:type="spellEnd"/>
      <w:r w:rsidRPr="00C24272">
        <w:rPr>
          <w:rFonts w:ascii="Times New Roman" w:eastAsia="Times New Roman" w:hAnsi="Times New Roman" w:cs="Times New Roman"/>
          <w:color w:val="000000" w:themeColor="text1"/>
          <w:sz w:val="24"/>
          <w:szCs w:val="24"/>
          <w:lang w:eastAsia="ru-RU"/>
        </w:rPr>
        <w:t xml:space="preserve"> тонов, без торопливости расширять диапазон.</w:t>
      </w:r>
    </w:p>
    <w:p w:rsidR="00F447BC" w:rsidRPr="00C24272"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Главным методом считать устное объяснение, показ учителя.</w:t>
      </w:r>
    </w:p>
    <w:p w:rsidR="00F447BC" w:rsidRPr="00C24272"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Критерием оценки считать качество звука, свободу при пении, не количество, а качество выученного материала.</w:t>
      </w:r>
    </w:p>
    <w:p w:rsidR="00F447BC" w:rsidRPr="00C24272"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Всю певческую работу связывать с развитием музыкального слуха.</w:t>
      </w:r>
    </w:p>
    <w:p w:rsidR="00F447BC" w:rsidRPr="00C24272"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Повторять выученное на каждом занятии, что является фундаментом для последующей работы.</w:t>
      </w:r>
    </w:p>
    <w:p w:rsidR="00F447BC" w:rsidRDefault="00F447BC" w:rsidP="005F7808">
      <w:pPr>
        <w:numPr>
          <w:ilvl w:val="0"/>
          <w:numId w:val="26"/>
        </w:num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C24272">
        <w:rPr>
          <w:rFonts w:ascii="Times New Roman" w:eastAsia="Times New Roman" w:hAnsi="Times New Roman" w:cs="Times New Roman"/>
          <w:color w:val="000000" w:themeColor="text1"/>
          <w:sz w:val="24"/>
          <w:szCs w:val="24"/>
          <w:lang w:eastAsia="ru-RU"/>
        </w:rPr>
        <w:t>Применять индивидуальный опрос, наблюдать за развитием каждого ученика.</w:t>
      </w:r>
    </w:p>
    <w:p w:rsidR="003D7FCA" w:rsidRPr="003D7FCA" w:rsidRDefault="003D7FCA" w:rsidP="003D7FCA">
      <w:pPr>
        <w:spacing w:before="100" w:beforeAutospacing="1" w:after="100" w:afterAutospacing="1"/>
        <w:ind w:left="720"/>
        <w:jc w:val="center"/>
        <w:rPr>
          <w:rFonts w:ascii="Times New Roman" w:eastAsia="Times New Roman" w:hAnsi="Times New Roman" w:cs="Times New Roman"/>
          <w:b/>
          <w:color w:val="000000" w:themeColor="text1"/>
          <w:sz w:val="24"/>
          <w:szCs w:val="24"/>
          <w:lang w:eastAsia="ru-RU"/>
        </w:rPr>
      </w:pPr>
      <w:r w:rsidRPr="003D7FCA">
        <w:rPr>
          <w:rFonts w:ascii="Times New Roman" w:eastAsia="Times New Roman" w:hAnsi="Times New Roman" w:cs="Times New Roman"/>
          <w:b/>
          <w:color w:val="000000" w:themeColor="text1"/>
          <w:sz w:val="24"/>
          <w:szCs w:val="24"/>
          <w:lang w:eastAsia="ru-RU"/>
        </w:rPr>
        <w:t>Календарно-тематическое планирование</w:t>
      </w:r>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4961"/>
        <w:gridCol w:w="709"/>
        <w:gridCol w:w="992"/>
        <w:gridCol w:w="852"/>
      </w:tblGrid>
      <w:tr w:rsidR="00581B2E" w:rsidRPr="009B1708" w:rsidTr="003D7FCA">
        <w:trPr>
          <w:trHeight w:val="601"/>
        </w:trPr>
        <w:tc>
          <w:tcPr>
            <w:tcW w:w="567" w:type="dxa"/>
            <w:vMerge w:val="restart"/>
          </w:tcPr>
          <w:p w:rsidR="00581B2E" w:rsidRPr="003D7FCA" w:rsidRDefault="00581B2E" w:rsidP="001A196E">
            <w:pPr>
              <w:pStyle w:val="a3"/>
              <w:spacing w:before="0" w:after="0"/>
              <w:jc w:val="center"/>
            </w:pPr>
            <w:r w:rsidRPr="003D7FCA">
              <w:t xml:space="preserve">№ </w:t>
            </w:r>
            <w:proofErr w:type="spellStart"/>
            <w:r w:rsidRPr="003D7FCA">
              <w:t>п</w:t>
            </w:r>
            <w:proofErr w:type="spellEnd"/>
            <w:r w:rsidRPr="003D7FCA">
              <w:t>/</w:t>
            </w:r>
            <w:proofErr w:type="spellStart"/>
            <w:r w:rsidRPr="003D7FCA">
              <w:t>п</w:t>
            </w:r>
            <w:proofErr w:type="spellEnd"/>
          </w:p>
        </w:tc>
        <w:tc>
          <w:tcPr>
            <w:tcW w:w="1985" w:type="dxa"/>
            <w:vMerge w:val="restart"/>
            <w:shd w:val="clear" w:color="auto" w:fill="auto"/>
          </w:tcPr>
          <w:p w:rsidR="00581B2E" w:rsidRPr="003D7FCA" w:rsidRDefault="00581B2E" w:rsidP="001A196E">
            <w:pPr>
              <w:pStyle w:val="a3"/>
              <w:spacing w:before="0" w:after="0"/>
              <w:jc w:val="center"/>
            </w:pPr>
            <w:r w:rsidRPr="003D7FCA">
              <w:t>Наименование разделов и тем</w:t>
            </w:r>
          </w:p>
        </w:tc>
        <w:tc>
          <w:tcPr>
            <w:tcW w:w="4961" w:type="dxa"/>
            <w:vMerge w:val="restart"/>
            <w:shd w:val="clear" w:color="auto" w:fill="auto"/>
          </w:tcPr>
          <w:p w:rsidR="00581B2E" w:rsidRPr="003D7FCA" w:rsidRDefault="00581B2E" w:rsidP="001A196E">
            <w:pPr>
              <w:pStyle w:val="a3"/>
              <w:spacing w:before="0" w:after="0"/>
              <w:jc w:val="center"/>
            </w:pPr>
            <w:r w:rsidRPr="003D7FCA">
              <w:t xml:space="preserve">Содержание </w:t>
            </w:r>
          </w:p>
        </w:tc>
        <w:tc>
          <w:tcPr>
            <w:tcW w:w="709" w:type="dxa"/>
            <w:vMerge w:val="restart"/>
          </w:tcPr>
          <w:p w:rsidR="00581B2E" w:rsidRPr="003D7FCA" w:rsidRDefault="00581B2E" w:rsidP="001A196E">
            <w:pPr>
              <w:pStyle w:val="a3"/>
              <w:spacing w:before="0" w:after="0"/>
              <w:jc w:val="center"/>
            </w:pPr>
            <w:r w:rsidRPr="003D7FCA">
              <w:t>Количество часов</w:t>
            </w:r>
          </w:p>
        </w:tc>
        <w:tc>
          <w:tcPr>
            <w:tcW w:w="1844" w:type="dxa"/>
            <w:gridSpan w:val="2"/>
          </w:tcPr>
          <w:p w:rsidR="00581B2E" w:rsidRPr="003D7FCA" w:rsidRDefault="00581B2E" w:rsidP="001A196E">
            <w:pPr>
              <w:pStyle w:val="a3"/>
              <w:spacing w:before="0" w:after="0"/>
              <w:jc w:val="center"/>
            </w:pPr>
            <w:r w:rsidRPr="003D7FCA">
              <w:t xml:space="preserve">Дата проведения занятия  </w:t>
            </w:r>
          </w:p>
        </w:tc>
      </w:tr>
      <w:tr w:rsidR="00581B2E" w:rsidRPr="009B1708" w:rsidTr="003D7FCA">
        <w:tc>
          <w:tcPr>
            <w:tcW w:w="567" w:type="dxa"/>
            <w:vMerge/>
          </w:tcPr>
          <w:p w:rsidR="00581B2E" w:rsidRPr="00581B2E" w:rsidRDefault="00581B2E" w:rsidP="001A196E">
            <w:pPr>
              <w:pStyle w:val="a3"/>
              <w:spacing w:before="0" w:after="0"/>
              <w:jc w:val="center"/>
              <w:rPr>
                <w:b/>
              </w:rPr>
            </w:pPr>
          </w:p>
        </w:tc>
        <w:tc>
          <w:tcPr>
            <w:tcW w:w="1985" w:type="dxa"/>
            <w:vMerge/>
            <w:shd w:val="clear" w:color="auto" w:fill="auto"/>
          </w:tcPr>
          <w:p w:rsidR="00581B2E" w:rsidRPr="00581B2E" w:rsidRDefault="00581B2E" w:rsidP="001A196E">
            <w:pPr>
              <w:pStyle w:val="a3"/>
              <w:spacing w:before="0" w:after="0"/>
              <w:jc w:val="center"/>
              <w:rPr>
                <w:b/>
              </w:rPr>
            </w:pPr>
          </w:p>
        </w:tc>
        <w:tc>
          <w:tcPr>
            <w:tcW w:w="4961" w:type="dxa"/>
            <w:vMerge/>
            <w:shd w:val="clear" w:color="auto" w:fill="auto"/>
          </w:tcPr>
          <w:p w:rsidR="00581B2E" w:rsidRPr="00581B2E" w:rsidRDefault="00581B2E" w:rsidP="001A196E">
            <w:pPr>
              <w:pStyle w:val="a3"/>
              <w:spacing w:before="0" w:after="0"/>
              <w:jc w:val="center"/>
              <w:rPr>
                <w:b/>
              </w:rPr>
            </w:pPr>
          </w:p>
        </w:tc>
        <w:tc>
          <w:tcPr>
            <w:tcW w:w="709" w:type="dxa"/>
            <w:vMerge/>
          </w:tcPr>
          <w:p w:rsidR="00581B2E" w:rsidRPr="00581B2E" w:rsidRDefault="00581B2E" w:rsidP="001A196E">
            <w:pPr>
              <w:pStyle w:val="a3"/>
              <w:spacing w:before="0" w:after="0"/>
              <w:jc w:val="center"/>
              <w:rPr>
                <w:b/>
              </w:rPr>
            </w:pPr>
          </w:p>
        </w:tc>
        <w:tc>
          <w:tcPr>
            <w:tcW w:w="992" w:type="dxa"/>
          </w:tcPr>
          <w:p w:rsidR="00581B2E" w:rsidRPr="003D7FCA" w:rsidRDefault="00581B2E" w:rsidP="001A196E">
            <w:pPr>
              <w:pStyle w:val="a3"/>
              <w:spacing w:before="0" w:after="0"/>
              <w:jc w:val="center"/>
            </w:pPr>
            <w:r w:rsidRPr="003D7FCA">
              <w:t>план</w:t>
            </w:r>
          </w:p>
        </w:tc>
        <w:tc>
          <w:tcPr>
            <w:tcW w:w="852" w:type="dxa"/>
          </w:tcPr>
          <w:p w:rsidR="00581B2E" w:rsidRPr="003D7FCA" w:rsidRDefault="00581B2E" w:rsidP="001A196E">
            <w:pPr>
              <w:pStyle w:val="a3"/>
              <w:spacing w:before="0" w:after="0"/>
              <w:jc w:val="center"/>
              <w:rPr>
                <w:b/>
              </w:rPr>
            </w:pPr>
            <w:r w:rsidRPr="003D7FCA">
              <w:t>факт</w:t>
            </w:r>
          </w:p>
        </w:tc>
      </w:tr>
      <w:tr w:rsidR="00581B2E" w:rsidRPr="009B1708" w:rsidTr="003D7FCA">
        <w:tc>
          <w:tcPr>
            <w:tcW w:w="567" w:type="dxa"/>
            <w:vMerge/>
          </w:tcPr>
          <w:p w:rsidR="00581B2E" w:rsidRPr="00581B2E" w:rsidRDefault="00581B2E" w:rsidP="001A196E">
            <w:pPr>
              <w:pStyle w:val="a3"/>
              <w:spacing w:before="0" w:after="0"/>
              <w:jc w:val="center"/>
              <w:rPr>
                <w:b/>
              </w:rPr>
            </w:pPr>
          </w:p>
        </w:tc>
        <w:tc>
          <w:tcPr>
            <w:tcW w:w="1985" w:type="dxa"/>
            <w:vMerge/>
            <w:shd w:val="clear" w:color="auto" w:fill="auto"/>
          </w:tcPr>
          <w:p w:rsidR="00581B2E" w:rsidRPr="00581B2E" w:rsidRDefault="00581B2E" w:rsidP="001A196E">
            <w:pPr>
              <w:pStyle w:val="a3"/>
              <w:spacing w:before="0" w:after="0"/>
              <w:jc w:val="center"/>
              <w:rPr>
                <w:b/>
              </w:rPr>
            </w:pPr>
          </w:p>
        </w:tc>
        <w:tc>
          <w:tcPr>
            <w:tcW w:w="4961" w:type="dxa"/>
            <w:vMerge/>
            <w:shd w:val="clear" w:color="auto" w:fill="auto"/>
          </w:tcPr>
          <w:p w:rsidR="00581B2E" w:rsidRPr="00581B2E" w:rsidRDefault="00581B2E" w:rsidP="001A196E">
            <w:pPr>
              <w:pStyle w:val="a3"/>
              <w:spacing w:before="0" w:after="0"/>
              <w:jc w:val="center"/>
              <w:rPr>
                <w:b/>
              </w:rPr>
            </w:pPr>
          </w:p>
        </w:tc>
        <w:tc>
          <w:tcPr>
            <w:tcW w:w="709" w:type="dxa"/>
            <w:vMerge/>
          </w:tcPr>
          <w:p w:rsidR="00581B2E" w:rsidRPr="00581B2E" w:rsidRDefault="00581B2E" w:rsidP="001A196E">
            <w:pPr>
              <w:pStyle w:val="a3"/>
              <w:spacing w:before="0" w:after="0"/>
              <w:jc w:val="center"/>
              <w:rPr>
                <w:b/>
              </w:rPr>
            </w:pPr>
          </w:p>
        </w:tc>
        <w:tc>
          <w:tcPr>
            <w:tcW w:w="992" w:type="dxa"/>
          </w:tcPr>
          <w:p w:rsidR="00581B2E" w:rsidRPr="00581B2E" w:rsidRDefault="00581B2E" w:rsidP="001A196E">
            <w:pPr>
              <w:pStyle w:val="a3"/>
              <w:spacing w:before="0" w:after="0"/>
              <w:jc w:val="center"/>
              <w:rPr>
                <w:b/>
              </w:rPr>
            </w:pPr>
          </w:p>
        </w:tc>
        <w:tc>
          <w:tcPr>
            <w:tcW w:w="852" w:type="dxa"/>
          </w:tcPr>
          <w:p w:rsidR="00581B2E" w:rsidRPr="00581B2E" w:rsidRDefault="00581B2E" w:rsidP="001A196E">
            <w:pPr>
              <w:pStyle w:val="a3"/>
              <w:spacing w:before="0" w:after="0"/>
              <w:jc w:val="center"/>
              <w:rPr>
                <w:b/>
              </w:rPr>
            </w:pPr>
          </w:p>
        </w:tc>
      </w:tr>
      <w:tr w:rsidR="00581B2E" w:rsidRPr="009B1708" w:rsidTr="003D7FCA">
        <w:tc>
          <w:tcPr>
            <w:tcW w:w="567" w:type="dxa"/>
          </w:tcPr>
          <w:p w:rsidR="00581B2E" w:rsidRPr="00581B2E" w:rsidRDefault="00581B2E" w:rsidP="001A196E">
            <w:pPr>
              <w:pStyle w:val="a3"/>
              <w:spacing w:before="0" w:after="0"/>
              <w:jc w:val="center"/>
            </w:pPr>
            <w:r w:rsidRPr="00581B2E">
              <w:t>1</w:t>
            </w:r>
          </w:p>
        </w:tc>
        <w:tc>
          <w:tcPr>
            <w:tcW w:w="1985" w:type="dxa"/>
            <w:shd w:val="clear" w:color="auto" w:fill="auto"/>
          </w:tcPr>
          <w:p w:rsidR="00581B2E" w:rsidRPr="00581B2E" w:rsidRDefault="00581B2E" w:rsidP="001A196E">
            <w:pPr>
              <w:pStyle w:val="a3"/>
              <w:spacing w:before="0" w:after="0"/>
              <w:jc w:val="center"/>
              <w:rPr>
                <w:b/>
              </w:rPr>
            </w:pPr>
            <w:r w:rsidRPr="00581B2E">
              <w:t>Песня- как одна из форм вокальной музыки</w:t>
            </w:r>
          </w:p>
        </w:tc>
        <w:tc>
          <w:tcPr>
            <w:tcW w:w="4961" w:type="dxa"/>
            <w:shd w:val="clear" w:color="auto" w:fill="auto"/>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Куплетная форма, как  характерный признак </w:t>
            </w:r>
            <w:proofErr w:type="spellStart"/>
            <w:r w:rsidRPr="00581B2E">
              <w:rPr>
                <w:rFonts w:ascii="Times New Roman" w:hAnsi="Times New Roman" w:cs="Times New Roman"/>
              </w:rPr>
              <w:t>песни,как</w:t>
            </w:r>
            <w:proofErr w:type="spellEnd"/>
            <w:r w:rsidRPr="00581B2E">
              <w:rPr>
                <w:rFonts w:ascii="Times New Roman" w:hAnsi="Times New Roman" w:cs="Times New Roman"/>
              </w:rPr>
              <w:t xml:space="preserve"> как одной из форм вокальной музыки. Значение куплета и припева . </w:t>
            </w:r>
          </w:p>
          <w:p w:rsidR="00581B2E" w:rsidRPr="00581B2E" w:rsidRDefault="00581B2E" w:rsidP="001A196E">
            <w:pPr>
              <w:rPr>
                <w:rFonts w:ascii="Times New Roman" w:hAnsi="Times New Roman" w:cs="Times New Roman"/>
              </w:rPr>
            </w:pPr>
            <w:r w:rsidRPr="00581B2E">
              <w:rPr>
                <w:rFonts w:ascii="Times New Roman" w:hAnsi="Times New Roman" w:cs="Times New Roman"/>
              </w:rPr>
              <w:t>«Слышишь песню»- вспомнить.</w:t>
            </w:r>
          </w:p>
          <w:p w:rsidR="00581B2E" w:rsidRPr="00581B2E" w:rsidRDefault="00581B2E" w:rsidP="001A196E">
            <w:pPr>
              <w:rPr>
                <w:rFonts w:ascii="Times New Roman" w:hAnsi="Times New Roman" w:cs="Times New Roman"/>
              </w:rPr>
            </w:pPr>
            <w:r w:rsidRPr="00581B2E">
              <w:rPr>
                <w:rFonts w:ascii="Times New Roman" w:hAnsi="Times New Roman" w:cs="Times New Roman"/>
              </w:rPr>
              <w:t>«Песня  о дружбе»  повторение.</w:t>
            </w:r>
          </w:p>
          <w:p w:rsidR="00581B2E" w:rsidRPr="00581B2E" w:rsidRDefault="00581B2E" w:rsidP="001A196E">
            <w:pPr>
              <w:rPr>
                <w:rFonts w:ascii="Times New Roman" w:hAnsi="Times New Roman" w:cs="Times New Roman"/>
              </w:rPr>
            </w:pPr>
            <w:r w:rsidRPr="00581B2E">
              <w:rPr>
                <w:rFonts w:ascii="Times New Roman" w:hAnsi="Times New Roman" w:cs="Times New Roman"/>
              </w:rPr>
              <w:t>«Гранатовое дерево» повторение.</w:t>
            </w:r>
          </w:p>
          <w:p w:rsidR="00581B2E" w:rsidRPr="00581B2E" w:rsidRDefault="00581B2E" w:rsidP="001A196E">
            <w:pPr>
              <w:pStyle w:val="a3"/>
              <w:spacing w:before="0" w:after="0"/>
              <w:jc w:val="center"/>
              <w:rPr>
                <w:b/>
              </w:rPr>
            </w:pPr>
            <w:r w:rsidRPr="00581B2E">
              <w:t>Прослушивание и деление на группы</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08.09.</w:t>
            </w:r>
          </w:p>
          <w:p w:rsidR="00581B2E" w:rsidRPr="00581B2E" w:rsidRDefault="00581B2E" w:rsidP="001A196E">
            <w:pPr>
              <w:pStyle w:val="a3"/>
              <w:spacing w:before="0" w:after="0"/>
              <w:jc w:val="center"/>
            </w:pPr>
            <w:r w:rsidRPr="00581B2E">
              <w:t>2016</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2</w:t>
            </w:r>
          </w:p>
        </w:tc>
        <w:tc>
          <w:tcPr>
            <w:tcW w:w="1985" w:type="dxa"/>
            <w:shd w:val="clear" w:color="auto" w:fill="auto"/>
          </w:tcPr>
          <w:p w:rsidR="00581B2E" w:rsidRPr="00581B2E" w:rsidRDefault="00581B2E" w:rsidP="001A196E">
            <w:pPr>
              <w:ind w:left="360"/>
              <w:rPr>
                <w:rFonts w:ascii="Times New Roman" w:hAnsi="Times New Roman" w:cs="Times New Roman"/>
              </w:rPr>
            </w:pPr>
            <w:r w:rsidRPr="00581B2E">
              <w:rPr>
                <w:rFonts w:ascii="Times New Roman" w:hAnsi="Times New Roman" w:cs="Times New Roman"/>
                <w:lang w:val="en-US"/>
              </w:rPr>
              <w:t>A</w:t>
            </w:r>
            <w:r w:rsidRPr="00581B2E">
              <w:rPr>
                <w:rFonts w:ascii="Times New Roman" w:hAnsi="Times New Roman" w:cs="Times New Roman"/>
              </w:rPr>
              <w:t xml:space="preserve"> </w:t>
            </w:r>
            <w:proofErr w:type="spellStart"/>
            <w:r w:rsidRPr="00581B2E">
              <w:rPr>
                <w:rFonts w:ascii="Times New Roman" w:hAnsi="Times New Roman" w:cs="Times New Roman"/>
                <w:lang w:val="en-US"/>
              </w:rPr>
              <w:t>capella</w:t>
            </w:r>
            <w:proofErr w:type="spellEnd"/>
          </w:p>
          <w:p w:rsidR="00581B2E" w:rsidRPr="00581B2E" w:rsidRDefault="00581B2E" w:rsidP="001A196E">
            <w:pPr>
              <w:pStyle w:val="a3"/>
              <w:spacing w:before="0" w:after="0"/>
              <w:jc w:val="center"/>
              <w:rPr>
                <w:b/>
              </w:rPr>
            </w:pPr>
          </w:p>
        </w:tc>
        <w:tc>
          <w:tcPr>
            <w:tcW w:w="4961" w:type="dxa"/>
            <w:shd w:val="clear" w:color="auto" w:fill="auto"/>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Понятие а </w:t>
            </w:r>
            <w:proofErr w:type="spellStart"/>
            <w:r w:rsidRPr="00581B2E">
              <w:rPr>
                <w:rFonts w:ascii="Times New Roman" w:hAnsi="Times New Roman" w:cs="Times New Roman"/>
                <w:lang w:val="en-US"/>
              </w:rPr>
              <w:t>capella</w:t>
            </w:r>
            <w:proofErr w:type="spellEnd"/>
            <w:r w:rsidRPr="00581B2E">
              <w:rPr>
                <w:rFonts w:ascii="Times New Roman" w:hAnsi="Times New Roman" w:cs="Times New Roman"/>
              </w:rPr>
              <w:t>- пение без сопровождения объяснение особенностей исполнения данным приёмом, его применение.</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«Слышишь песню» - петь а </w:t>
            </w:r>
            <w:proofErr w:type="spellStart"/>
            <w:r w:rsidRPr="00581B2E">
              <w:rPr>
                <w:rFonts w:ascii="Times New Roman" w:hAnsi="Times New Roman" w:cs="Times New Roman"/>
                <w:lang w:val="en-US"/>
              </w:rPr>
              <w:t>capella</w:t>
            </w:r>
            <w:proofErr w:type="spellEnd"/>
            <w:r w:rsidRPr="00581B2E">
              <w:rPr>
                <w:rFonts w:ascii="Times New Roman" w:hAnsi="Times New Roman" w:cs="Times New Roman"/>
              </w:rPr>
              <w:t xml:space="preserve"> каноном</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«Гранатовое дерево» повтор а </w:t>
            </w:r>
            <w:proofErr w:type="spellStart"/>
            <w:r w:rsidRPr="00581B2E">
              <w:rPr>
                <w:rFonts w:ascii="Times New Roman" w:hAnsi="Times New Roman" w:cs="Times New Roman"/>
                <w:lang w:val="en-US"/>
              </w:rPr>
              <w:t>capella</w:t>
            </w:r>
            <w:proofErr w:type="spellEnd"/>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15.09.</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pStyle w:val="a3"/>
              <w:spacing w:before="0" w:after="0"/>
            </w:pPr>
            <w:r w:rsidRPr="00581B2E">
              <w:t>3</w:t>
            </w:r>
          </w:p>
        </w:tc>
        <w:tc>
          <w:tcPr>
            <w:tcW w:w="1985" w:type="dxa"/>
            <w:shd w:val="clear" w:color="auto" w:fill="auto"/>
          </w:tcPr>
          <w:p w:rsidR="00581B2E" w:rsidRPr="00581B2E" w:rsidRDefault="00581B2E" w:rsidP="001A196E">
            <w:pPr>
              <w:pStyle w:val="a3"/>
              <w:spacing w:before="0" w:after="0"/>
              <w:jc w:val="center"/>
              <w:rPr>
                <w:b/>
              </w:rPr>
            </w:pPr>
            <w:r w:rsidRPr="00581B2E">
              <w:t>Фразировка в мелодии с преобладанием движения на одном звуке</w:t>
            </w:r>
          </w:p>
        </w:tc>
        <w:tc>
          <w:tcPr>
            <w:tcW w:w="4961" w:type="dxa"/>
            <w:shd w:val="clear" w:color="auto" w:fill="auto"/>
          </w:tcPr>
          <w:p w:rsidR="00581B2E" w:rsidRPr="00581B2E" w:rsidRDefault="00581B2E" w:rsidP="001A196E">
            <w:pPr>
              <w:rPr>
                <w:rFonts w:ascii="Times New Roman" w:hAnsi="Times New Roman" w:cs="Times New Roman"/>
              </w:rPr>
            </w:pPr>
            <w:r w:rsidRPr="00581B2E">
              <w:rPr>
                <w:rFonts w:ascii="Times New Roman" w:hAnsi="Times New Roman" w:cs="Times New Roman"/>
              </w:rPr>
              <w:t>Объяснение необходимости «подталкивать вперёд» до акцента мелодии с преобладанием движения на одном звуке при выстраивании фразировки</w:t>
            </w:r>
          </w:p>
          <w:p w:rsidR="00581B2E" w:rsidRPr="00581B2E" w:rsidRDefault="00581B2E" w:rsidP="001A196E">
            <w:pPr>
              <w:rPr>
                <w:rFonts w:ascii="Times New Roman" w:hAnsi="Times New Roman" w:cs="Times New Roman"/>
              </w:rPr>
            </w:pPr>
            <w:r w:rsidRPr="00581B2E">
              <w:rPr>
                <w:rFonts w:ascii="Times New Roman" w:hAnsi="Times New Roman" w:cs="Times New Roman"/>
              </w:rPr>
              <w:t>«</w:t>
            </w:r>
            <w:proofErr w:type="spellStart"/>
            <w:r w:rsidRPr="00581B2E">
              <w:rPr>
                <w:rFonts w:ascii="Times New Roman" w:hAnsi="Times New Roman" w:cs="Times New Roman"/>
              </w:rPr>
              <w:t>Барашеньки</w:t>
            </w:r>
            <w:proofErr w:type="spellEnd"/>
            <w:r w:rsidRPr="00581B2E">
              <w:rPr>
                <w:rFonts w:ascii="Times New Roman" w:hAnsi="Times New Roman" w:cs="Times New Roman"/>
              </w:rPr>
              <w:t xml:space="preserve">, </w:t>
            </w:r>
            <w:proofErr w:type="spellStart"/>
            <w:r w:rsidRPr="00581B2E">
              <w:rPr>
                <w:rFonts w:ascii="Times New Roman" w:hAnsi="Times New Roman" w:cs="Times New Roman"/>
              </w:rPr>
              <w:t>крутороженьки</w:t>
            </w:r>
            <w:proofErr w:type="spellEnd"/>
            <w:r w:rsidRPr="00581B2E">
              <w:rPr>
                <w:rFonts w:ascii="Times New Roman" w:hAnsi="Times New Roman" w:cs="Times New Roman"/>
              </w:rPr>
              <w:t>»</w:t>
            </w:r>
          </w:p>
          <w:p w:rsidR="00581B2E" w:rsidRPr="00581B2E" w:rsidRDefault="00581B2E" w:rsidP="001A196E">
            <w:pPr>
              <w:pStyle w:val="a3"/>
              <w:tabs>
                <w:tab w:val="left" w:pos="315"/>
              </w:tabs>
              <w:spacing w:before="0" w:after="0"/>
              <w:rPr>
                <w:b/>
              </w:rPr>
            </w:pPr>
            <w:r w:rsidRPr="00581B2E">
              <w:t>«Четыре таракана и сверчок»- разучивание 1 куплета, припева, выстраивание фраз.</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22.09.</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pStyle w:val="a3"/>
              <w:tabs>
                <w:tab w:val="left" w:pos="315"/>
              </w:tabs>
              <w:spacing w:before="0" w:after="0"/>
            </w:pPr>
            <w:r w:rsidRPr="00581B2E">
              <w:t>4</w:t>
            </w:r>
          </w:p>
        </w:tc>
        <w:tc>
          <w:tcPr>
            <w:tcW w:w="1985" w:type="dxa"/>
            <w:shd w:val="clear" w:color="auto" w:fill="auto"/>
          </w:tcPr>
          <w:p w:rsidR="00581B2E" w:rsidRPr="00581B2E" w:rsidRDefault="00581B2E" w:rsidP="001A196E">
            <w:pPr>
              <w:pStyle w:val="a3"/>
              <w:tabs>
                <w:tab w:val="left" w:pos="315"/>
              </w:tabs>
              <w:spacing w:before="0" w:after="0"/>
              <w:rPr>
                <w:b/>
              </w:rPr>
            </w:pPr>
            <w:r w:rsidRPr="00581B2E">
              <w:rPr>
                <w:b/>
              </w:rPr>
              <w:tab/>
            </w:r>
            <w:r w:rsidRPr="00581B2E">
              <w:t>Дикция в песнях с быстрым темпом</w:t>
            </w:r>
          </w:p>
        </w:tc>
        <w:tc>
          <w:tcPr>
            <w:tcW w:w="4961" w:type="dxa"/>
            <w:shd w:val="clear" w:color="auto" w:fill="auto"/>
          </w:tcPr>
          <w:p w:rsidR="00581B2E" w:rsidRPr="00581B2E" w:rsidRDefault="00581B2E" w:rsidP="001A196E">
            <w:pPr>
              <w:pStyle w:val="a3"/>
              <w:spacing w:before="0" w:after="0"/>
              <w:rPr>
                <w:b/>
              </w:rPr>
            </w:pPr>
            <w:r w:rsidRPr="00581B2E">
              <w:t>Объяснение необходимости утрированно чёткой дикции в песнях с быстрым темпом. Отработка чёткой дикции в песне «Четыре таракана и сверчок»- разучивание 2-ого куплета и припева</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29.09.</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pStyle w:val="a3"/>
              <w:spacing w:before="0" w:after="0"/>
            </w:pPr>
            <w:r w:rsidRPr="00581B2E">
              <w:t>5</w:t>
            </w:r>
          </w:p>
        </w:tc>
        <w:tc>
          <w:tcPr>
            <w:tcW w:w="1985" w:type="dxa"/>
            <w:shd w:val="clear" w:color="auto" w:fill="auto"/>
          </w:tcPr>
          <w:p w:rsidR="00581B2E" w:rsidRPr="00581B2E" w:rsidRDefault="00581B2E" w:rsidP="001A196E">
            <w:pPr>
              <w:pStyle w:val="a3"/>
              <w:spacing w:before="0" w:after="0"/>
              <w:rPr>
                <w:b/>
              </w:rPr>
            </w:pPr>
            <w:r w:rsidRPr="00581B2E">
              <w:t>Работа над образом песни.</w:t>
            </w:r>
          </w:p>
        </w:tc>
        <w:tc>
          <w:tcPr>
            <w:tcW w:w="4961" w:type="dxa"/>
            <w:shd w:val="clear" w:color="auto" w:fill="auto"/>
          </w:tcPr>
          <w:p w:rsidR="00581B2E" w:rsidRPr="00581B2E" w:rsidRDefault="00581B2E" w:rsidP="001A196E">
            <w:pPr>
              <w:pStyle w:val="a3"/>
              <w:tabs>
                <w:tab w:val="left" w:pos="450"/>
              </w:tabs>
              <w:spacing w:before="0" w:after="0"/>
            </w:pPr>
            <w:r w:rsidRPr="00581B2E">
              <w:rPr>
                <w:b/>
              </w:rPr>
              <w:tab/>
            </w:r>
            <w:r w:rsidRPr="00581B2E">
              <w:t xml:space="preserve">Работа над развитием музыкального образа в зависимости от развития сюжета от начала до конца песни. </w:t>
            </w:r>
          </w:p>
          <w:p w:rsidR="00581B2E" w:rsidRPr="00581B2E" w:rsidRDefault="00581B2E" w:rsidP="001A196E">
            <w:pPr>
              <w:pStyle w:val="a3"/>
              <w:tabs>
                <w:tab w:val="left" w:pos="450"/>
              </w:tabs>
              <w:spacing w:before="0" w:after="0"/>
              <w:rPr>
                <w:b/>
              </w:rPr>
            </w:pPr>
            <w:r w:rsidRPr="00581B2E">
              <w:t xml:space="preserve">«Четыре таракана и сверчок»- разучивание 3 куплета и припева.  </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06.10</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6</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Взаимосвязь текста и музыки в песне</w:t>
            </w:r>
          </w:p>
        </w:tc>
        <w:tc>
          <w:tcPr>
            <w:tcW w:w="4961" w:type="dxa"/>
          </w:tcPr>
          <w:p w:rsidR="00581B2E" w:rsidRPr="00581B2E" w:rsidRDefault="00581B2E" w:rsidP="001A196E">
            <w:pPr>
              <w:spacing w:after="100" w:afterAutospacing="1"/>
              <w:rPr>
                <w:rFonts w:ascii="Times New Roman" w:hAnsi="Times New Roman" w:cs="Times New Roman"/>
              </w:rPr>
            </w:pPr>
            <w:r w:rsidRPr="00581B2E">
              <w:rPr>
                <w:rFonts w:ascii="Times New Roman" w:hAnsi="Times New Roman" w:cs="Times New Roman"/>
              </w:rPr>
              <w:t xml:space="preserve">«Дорога добра» прослушивание, беседа о взаимосвязи текста и музыки, разучивание 1 куплета. </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13.10</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7</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 Отличие приёма исполнения «</w:t>
            </w:r>
            <w:r w:rsidRPr="00581B2E">
              <w:rPr>
                <w:rFonts w:ascii="Times New Roman" w:hAnsi="Times New Roman" w:cs="Times New Roman"/>
                <w:lang w:val="en-US"/>
              </w:rPr>
              <w:t>Non</w:t>
            </w:r>
            <w:r w:rsidRPr="00581B2E">
              <w:rPr>
                <w:rFonts w:ascii="Times New Roman" w:hAnsi="Times New Roman" w:cs="Times New Roman"/>
              </w:rPr>
              <w:t xml:space="preserve"> </w:t>
            </w:r>
            <w:r w:rsidRPr="00581B2E">
              <w:rPr>
                <w:rFonts w:ascii="Times New Roman" w:hAnsi="Times New Roman" w:cs="Times New Roman"/>
                <w:lang w:val="en-US"/>
              </w:rPr>
              <w:t>legato</w:t>
            </w:r>
            <w:r w:rsidRPr="00581B2E">
              <w:rPr>
                <w:rFonts w:ascii="Times New Roman" w:hAnsi="Times New Roman" w:cs="Times New Roman"/>
              </w:rPr>
              <w:t>»  (нон легато) от «</w:t>
            </w:r>
            <w:r w:rsidRPr="00581B2E">
              <w:rPr>
                <w:rFonts w:ascii="Times New Roman" w:hAnsi="Times New Roman" w:cs="Times New Roman"/>
                <w:lang w:val="en-US"/>
              </w:rPr>
              <w:t>legato</w:t>
            </w:r>
            <w:r w:rsidRPr="00581B2E">
              <w:rPr>
                <w:rFonts w:ascii="Times New Roman" w:hAnsi="Times New Roman" w:cs="Times New Roman"/>
              </w:rPr>
              <w:t xml:space="preserve">» (легато). </w:t>
            </w:r>
          </w:p>
        </w:tc>
        <w:tc>
          <w:tcPr>
            <w:tcW w:w="4961" w:type="dxa"/>
          </w:tcPr>
          <w:p w:rsidR="00581B2E" w:rsidRPr="00581B2E" w:rsidRDefault="00581B2E" w:rsidP="001A196E">
            <w:pPr>
              <w:spacing w:after="100" w:afterAutospacing="1"/>
              <w:rPr>
                <w:rFonts w:ascii="Times New Roman" w:hAnsi="Times New Roman" w:cs="Times New Roman"/>
              </w:rPr>
            </w:pPr>
            <w:r w:rsidRPr="00581B2E">
              <w:rPr>
                <w:rFonts w:ascii="Times New Roman" w:hAnsi="Times New Roman" w:cs="Times New Roman"/>
              </w:rPr>
              <w:t xml:space="preserve"> Объяснить отличие приёма исполнения «нон легато» от «легато» и области их применения в песне. Отработка приёма «нон легато» в песне «Дорога добра» 2 куплет.</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20.10</w:t>
            </w:r>
          </w:p>
        </w:tc>
        <w:tc>
          <w:tcPr>
            <w:tcW w:w="852" w:type="dxa"/>
          </w:tcPr>
          <w:p w:rsidR="00581B2E" w:rsidRPr="00581B2E" w:rsidRDefault="00581B2E" w:rsidP="001A196E">
            <w:pPr>
              <w:pStyle w:val="a3"/>
              <w:spacing w:before="0" w:after="0"/>
              <w:jc w:val="center"/>
            </w:pPr>
          </w:p>
        </w:tc>
      </w:tr>
      <w:tr w:rsidR="00581B2E" w:rsidRPr="009B1708" w:rsidTr="003D7FCA">
        <w:trPr>
          <w:trHeight w:val="1859"/>
        </w:trPr>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8</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Работа с минусовой фонограммой</w:t>
            </w:r>
          </w:p>
        </w:tc>
        <w:tc>
          <w:tcPr>
            <w:tcW w:w="4961" w:type="dxa"/>
          </w:tcPr>
          <w:p w:rsidR="00581B2E" w:rsidRPr="00581B2E" w:rsidRDefault="00581B2E" w:rsidP="001A196E">
            <w:pPr>
              <w:spacing w:after="100" w:afterAutospacing="1"/>
              <w:rPr>
                <w:rFonts w:ascii="Times New Roman" w:hAnsi="Times New Roman" w:cs="Times New Roman"/>
              </w:rPr>
            </w:pPr>
            <w:r w:rsidRPr="00581B2E">
              <w:rPr>
                <w:rFonts w:ascii="Times New Roman" w:hAnsi="Times New Roman" w:cs="Times New Roman"/>
              </w:rPr>
              <w:t>Объяснить особенность исполнения под  минусовую фонограмму, в которой задан определённый темп</w:t>
            </w:r>
          </w:p>
          <w:p w:rsidR="00581B2E" w:rsidRPr="00581B2E" w:rsidRDefault="00581B2E" w:rsidP="001A196E">
            <w:pPr>
              <w:spacing w:after="100" w:afterAutospacing="1"/>
              <w:rPr>
                <w:rFonts w:ascii="Times New Roman" w:hAnsi="Times New Roman" w:cs="Times New Roman"/>
              </w:rPr>
            </w:pPr>
            <w:r w:rsidRPr="00581B2E">
              <w:rPr>
                <w:rFonts w:ascii="Times New Roman" w:hAnsi="Times New Roman" w:cs="Times New Roman"/>
              </w:rPr>
              <w:t xml:space="preserve"> «Дорога добра»  разучивание 3 куплета. Соединить всю песню. Пропеть песню под фонограмму</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27.10</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9</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Обобщающий урок.</w:t>
            </w:r>
          </w:p>
        </w:tc>
        <w:tc>
          <w:tcPr>
            <w:tcW w:w="4961" w:type="dxa"/>
          </w:tcPr>
          <w:p w:rsidR="00581B2E" w:rsidRPr="00581B2E" w:rsidRDefault="00581B2E" w:rsidP="001A196E">
            <w:pPr>
              <w:spacing w:after="100" w:afterAutospacing="1"/>
              <w:rPr>
                <w:rFonts w:ascii="Times New Roman" w:hAnsi="Times New Roman" w:cs="Times New Roman"/>
              </w:rPr>
            </w:pPr>
            <w:r w:rsidRPr="00581B2E">
              <w:rPr>
                <w:rFonts w:ascii="Times New Roman" w:hAnsi="Times New Roman" w:cs="Times New Roman"/>
              </w:rPr>
              <w:t>Повторение  всех  понятий и разученных песен.</w:t>
            </w:r>
          </w:p>
          <w:p w:rsidR="00581B2E" w:rsidRPr="00581B2E" w:rsidRDefault="00581B2E" w:rsidP="001A196E">
            <w:pPr>
              <w:spacing w:after="100" w:afterAutospacing="1"/>
              <w:rPr>
                <w:rFonts w:ascii="Times New Roman" w:hAnsi="Times New Roman" w:cs="Times New Roman"/>
              </w:rPr>
            </w:pP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10.11</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10</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Чередование приёмов </w:t>
            </w:r>
            <w:proofErr w:type="spellStart"/>
            <w:r w:rsidRPr="00581B2E">
              <w:rPr>
                <w:rFonts w:ascii="Times New Roman" w:hAnsi="Times New Roman" w:cs="Times New Roman"/>
              </w:rPr>
              <w:t>звуковедения</w:t>
            </w:r>
            <w:proofErr w:type="spellEnd"/>
            <w:r w:rsidRPr="00581B2E">
              <w:rPr>
                <w:rFonts w:ascii="Times New Roman" w:hAnsi="Times New Roman" w:cs="Times New Roman"/>
              </w:rPr>
              <w:t xml:space="preserve"> в </w:t>
            </w:r>
            <w:r w:rsidRPr="00581B2E">
              <w:rPr>
                <w:rFonts w:ascii="Times New Roman" w:hAnsi="Times New Roman" w:cs="Times New Roman"/>
              </w:rPr>
              <w:lastRenderedPageBreak/>
              <w:t>одной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 xml:space="preserve">Вспомнить особенности основных приёмов </w:t>
            </w:r>
            <w:proofErr w:type="spellStart"/>
            <w:r w:rsidRPr="00581B2E">
              <w:rPr>
                <w:rFonts w:ascii="Times New Roman" w:hAnsi="Times New Roman" w:cs="Times New Roman"/>
              </w:rPr>
              <w:t>звуковедения</w:t>
            </w:r>
            <w:proofErr w:type="spellEnd"/>
            <w:r w:rsidRPr="00581B2E">
              <w:rPr>
                <w:rFonts w:ascii="Times New Roman" w:hAnsi="Times New Roman" w:cs="Times New Roman"/>
              </w:rPr>
              <w:t xml:space="preserve">: легато, нон легато, стаккато, применять их чередование при разучивании </w:t>
            </w:r>
            <w:r w:rsidRPr="00581B2E">
              <w:rPr>
                <w:rFonts w:ascii="Times New Roman" w:hAnsi="Times New Roman" w:cs="Times New Roman"/>
              </w:rPr>
              <w:lastRenderedPageBreak/>
              <w:t>песни.</w:t>
            </w:r>
          </w:p>
          <w:p w:rsidR="00581B2E" w:rsidRPr="00581B2E" w:rsidRDefault="00581B2E" w:rsidP="001A196E">
            <w:pPr>
              <w:rPr>
                <w:rFonts w:ascii="Times New Roman" w:hAnsi="Times New Roman" w:cs="Times New Roman"/>
              </w:rPr>
            </w:pPr>
            <w:r w:rsidRPr="00581B2E">
              <w:rPr>
                <w:rFonts w:ascii="Times New Roman" w:hAnsi="Times New Roman" w:cs="Times New Roman"/>
              </w:rPr>
              <w:t>«Песенка ослика» - разучивание 1 куплета.</w:t>
            </w:r>
          </w:p>
          <w:p w:rsidR="00581B2E" w:rsidRPr="00581B2E" w:rsidRDefault="00581B2E" w:rsidP="001A196E">
            <w:pPr>
              <w:rPr>
                <w:rFonts w:ascii="Times New Roman" w:hAnsi="Times New Roman" w:cs="Times New Roman"/>
              </w:rPr>
            </w:pPr>
          </w:p>
        </w:tc>
        <w:tc>
          <w:tcPr>
            <w:tcW w:w="709" w:type="dxa"/>
          </w:tcPr>
          <w:p w:rsidR="00581B2E" w:rsidRPr="00581B2E" w:rsidRDefault="00581B2E" w:rsidP="001A196E">
            <w:pPr>
              <w:pStyle w:val="a3"/>
              <w:spacing w:before="0" w:after="0"/>
              <w:jc w:val="center"/>
            </w:pPr>
            <w:r w:rsidRPr="00581B2E">
              <w:lastRenderedPageBreak/>
              <w:t>1</w:t>
            </w:r>
          </w:p>
        </w:tc>
        <w:tc>
          <w:tcPr>
            <w:tcW w:w="992" w:type="dxa"/>
          </w:tcPr>
          <w:p w:rsidR="00581B2E" w:rsidRPr="00581B2E" w:rsidRDefault="00581B2E" w:rsidP="001A196E">
            <w:pPr>
              <w:pStyle w:val="a3"/>
              <w:spacing w:before="0" w:after="0"/>
              <w:jc w:val="center"/>
            </w:pPr>
            <w:r w:rsidRPr="00581B2E">
              <w:t>17.11</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11</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подголосочное многоголосие </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Объяснение исторических корней пения русских народных песен с использованием подголосочного многоголосия; примеры звучания многоголосия в записи</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«Песенка ослика» - разучивание 2 куплета. </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24.11</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12</w:t>
            </w:r>
          </w:p>
        </w:tc>
        <w:tc>
          <w:tcPr>
            <w:tcW w:w="1985" w:type="dxa"/>
          </w:tcPr>
          <w:p w:rsidR="00581B2E" w:rsidRPr="00581B2E" w:rsidRDefault="00581B2E" w:rsidP="001A196E">
            <w:pPr>
              <w:rPr>
                <w:rFonts w:ascii="Times New Roman" w:hAnsi="Times New Roman" w:cs="Times New Roman"/>
              </w:rPr>
            </w:pPr>
            <w:proofErr w:type="spellStart"/>
            <w:r w:rsidRPr="00581B2E">
              <w:rPr>
                <w:rFonts w:ascii="Times New Roman" w:hAnsi="Times New Roman" w:cs="Times New Roman"/>
              </w:rPr>
              <w:t>Остинато</w:t>
            </w:r>
            <w:proofErr w:type="spellEnd"/>
            <w:r w:rsidRPr="00581B2E">
              <w:rPr>
                <w:rFonts w:ascii="Times New Roman" w:hAnsi="Times New Roman" w:cs="Times New Roman"/>
              </w:rPr>
              <w:t xml:space="preserve"> в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Понятие «многоголосие»- повторить,  </w:t>
            </w:r>
            <w:proofErr w:type="spellStart"/>
            <w:r w:rsidRPr="00581B2E">
              <w:rPr>
                <w:rFonts w:ascii="Times New Roman" w:hAnsi="Times New Roman" w:cs="Times New Roman"/>
              </w:rPr>
              <w:t>Понятие-остинато</w:t>
            </w:r>
            <w:proofErr w:type="spellEnd"/>
            <w:r w:rsidRPr="00581B2E">
              <w:rPr>
                <w:rFonts w:ascii="Times New Roman" w:hAnsi="Times New Roman" w:cs="Times New Roman"/>
              </w:rPr>
              <w:t>, пример звучания в записи</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«Странное дело»-  разучивание 1 куплета с </w:t>
            </w:r>
            <w:proofErr w:type="spellStart"/>
            <w:r w:rsidRPr="00581B2E">
              <w:rPr>
                <w:rFonts w:ascii="Times New Roman" w:hAnsi="Times New Roman" w:cs="Times New Roman"/>
              </w:rPr>
              <w:t>остинато</w:t>
            </w:r>
            <w:proofErr w:type="spellEnd"/>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01.12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13</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Движение параллельными терциями</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Понятие «Движение параллельными терциями». Объяснить причину большой востребованности данного приёма в вокальной музыке.</w:t>
            </w:r>
          </w:p>
          <w:p w:rsidR="00581B2E" w:rsidRPr="00581B2E" w:rsidRDefault="00581B2E" w:rsidP="001A196E">
            <w:pPr>
              <w:rPr>
                <w:rFonts w:ascii="Times New Roman" w:hAnsi="Times New Roman" w:cs="Times New Roman"/>
              </w:rPr>
            </w:pPr>
            <w:r w:rsidRPr="00581B2E">
              <w:rPr>
                <w:rFonts w:ascii="Times New Roman" w:hAnsi="Times New Roman" w:cs="Times New Roman"/>
              </w:rPr>
              <w:t>Распевание  параллельными терциями.</w:t>
            </w:r>
          </w:p>
          <w:p w:rsidR="00581B2E" w:rsidRPr="00581B2E" w:rsidRDefault="00581B2E" w:rsidP="001A196E">
            <w:pPr>
              <w:rPr>
                <w:rFonts w:ascii="Times New Roman" w:hAnsi="Times New Roman" w:cs="Times New Roman"/>
              </w:rPr>
            </w:pPr>
            <w:r w:rsidRPr="00581B2E">
              <w:rPr>
                <w:rFonts w:ascii="Times New Roman" w:hAnsi="Times New Roman" w:cs="Times New Roman"/>
              </w:rPr>
              <w:t>«Странное дело»-  разучивание 2 куплета. Припев -</w:t>
            </w:r>
          </w:p>
          <w:p w:rsidR="00581B2E" w:rsidRPr="00581B2E" w:rsidRDefault="00581B2E" w:rsidP="001A196E">
            <w:pPr>
              <w:rPr>
                <w:rFonts w:ascii="Times New Roman" w:hAnsi="Times New Roman" w:cs="Times New Roman"/>
              </w:rPr>
            </w:pPr>
            <w:r w:rsidRPr="00581B2E">
              <w:rPr>
                <w:rFonts w:ascii="Times New Roman" w:hAnsi="Times New Roman" w:cs="Times New Roman"/>
              </w:rPr>
              <w:t>Работа по голосам.</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08.12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14</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Канон как один из видов многоголосия.</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Повтор понятия «канон», как одного из видов многоголосия и его характерных особенностей. </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 «Слышишь песню у ворот» - повтор, отработка .</w:t>
            </w:r>
          </w:p>
          <w:p w:rsidR="00581B2E" w:rsidRPr="00581B2E" w:rsidRDefault="00581B2E" w:rsidP="001A196E">
            <w:pPr>
              <w:rPr>
                <w:rFonts w:ascii="Times New Roman" w:hAnsi="Times New Roman" w:cs="Times New Roman"/>
              </w:rPr>
            </w:pPr>
            <w:r w:rsidRPr="00581B2E">
              <w:rPr>
                <w:rFonts w:ascii="Times New Roman" w:hAnsi="Times New Roman" w:cs="Times New Roman"/>
              </w:rPr>
              <w:t>«Белая дорожка»- разучивание 1 куплета.</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15.12</w:t>
            </w:r>
          </w:p>
        </w:tc>
        <w:tc>
          <w:tcPr>
            <w:tcW w:w="852" w:type="dxa"/>
          </w:tcPr>
          <w:p w:rsidR="00581B2E" w:rsidRPr="00581B2E" w:rsidRDefault="00581B2E" w:rsidP="001A196E">
            <w:pPr>
              <w:pStyle w:val="a3"/>
              <w:spacing w:before="0" w:after="0"/>
              <w:jc w:val="center"/>
            </w:pPr>
          </w:p>
        </w:tc>
      </w:tr>
      <w:tr w:rsidR="00581B2E" w:rsidRPr="009B1708" w:rsidTr="003D7FCA">
        <w:trPr>
          <w:trHeight w:val="699"/>
        </w:trPr>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15</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Обобщающий урок.</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Повторение  пройденного, подготовка к новогоднему празднику. Повтор песни «Белая дорожка» «Белая дорожка»- разучивание 2,3 куплетов.</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22.12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16</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Ансамбль в партии при многоголосии</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Повторение понятия «ансамбль в партии» роль ансамбля при исполнении многоголосия.</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«Странное дело» соединение 2х </w:t>
            </w:r>
            <w:proofErr w:type="spellStart"/>
            <w:r w:rsidRPr="00581B2E">
              <w:rPr>
                <w:rFonts w:ascii="Times New Roman" w:hAnsi="Times New Roman" w:cs="Times New Roman"/>
              </w:rPr>
              <w:t>голосного</w:t>
            </w:r>
            <w:proofErr w:type="spellEnd"/>
            <w:r w:rsidRPr="00581B2E">
              <w:rPr>
                <w:rFonts w:ascii="Times New Roman" w:hAnsi="Times New Roman" w:cs="Times New Roman"/>
              </w:rPr>
              <w:t xml:space="preserve">  фрагмента.  Повтор новогодних песен.</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12.01.</w:t>
            </w:r>
          </w:p>
          <w:p w:rsidR="00581B2E" w:rsidRPr="00581B2E" w:rsidRDefault="00581B2E" w:rsidP="001A196E">
            <w:pPr>
              <w:pStyle w:val="a3"/>
              <w:spacing w:before="0" w:after="0"/>
              <w:jc w:val="center"/>
            </w:pPr>
            <w:r w:rsidRPr="00581B2E">
              <w:t>2017</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17</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Гармонический слух.</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Понятие гармонического слуха, важной роли его развития при пении многоголосия.</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 «Слышишь песню у ворот» а </w:t>
            </w:r>
            <w:proofErr w:type="spellStart"/>
            <w:r w:rsidRPr="00581B2E">
              <w:rPr>
                <w:rFonts w:ascii="Times New Roman" w:hAnsi="Times New Roman" w:cs="Times New Roman"/>
                <w:lang w:val="en-US"/>
              </w:rPr>
              <w:t>capella</w:t>
            </w:r>
            <w:proofErr w:type="spellEnd"/>
            <w:r w:rsidRPr="00581B2E">
              <w:rPr>
                <w:rFonts w:ascii="Times New Roman" w:hAnsi="Times New Roman" w:cs="Times New Roman"/>
              </w:rPr>
              <w:t xml:space="preserve">.  Контроль за чистой интонацией. </w:t>
            </w:r>
          </w:p>
          <w:p w:rsidR="00581B2E" w:rsidRPr="00581B2E" w:rsidRDefault="00581B2E" w:rsidP="001A196E">
            <w:pPr>
              <w:rPr>
                <w:rFonts w:ascii="Times New Roman" w:hAnsi="Times New Roman" w:cs="Times New Roman"/>
              </w:rPr>
            </w:pPr>
          </w:p>
        </w:tc>
        <w:tc>
          <w:tcPr>
            <w:tcW w:w="709" w:type="dxa"/>
          </w:tcPr>
          <w:p w:rsidR="00581B2E" w:rsidRPr="00581B2E" w:rsidRDefault="00581B2E" w:rsidP="001A196E">
            <w:pPr>
              <w:pStyle w:val="a3"/>
              <w:spacing w:before="0" w:after="0"/>
              <w:jc w:val="center"/>
            </w:pPr>
            <w:r w:rsidRPr="00581B2E">
              <w:lastRenderedPageBreak/>
              <w:t>1</w:t>
            </w:r>
          </w:p>
        </w:tc>
        <w:tc>
          <w:tcPr>
            <w:tcW w:w="992" w:type="dxa"/>
          </w:tcPr>
          <w:p w:rsidR="00581B2E" w:rsidRPr="00581B2E" w:rsidRDefault="00581B2E" w:rsidP="001A196E">
            <w:pPr>
              <w:pStyle w:val="a3"/>
              <w:spacing w:before="0" w:after="0"/>
              <w:jc w:val="center"/>
            </w:pPr>
            <w:r w:rsidRPr="00581B2E">
              <w:t>19.01.</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18</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Чередование приёмов </w:t>
            </w:r>
            <w:proofErr w:type="spellStart"/>
            <w:r w:rsidRPr="00581B2E">
              <w:rPr>
                <w:rFonts w:ascii="Times New Roman" w:hAnsi="Times New Roman" w:cs="Times New Roman"/>
              </w:rPr>
              <w:t>звуковедения</w:t>
            </w:r>
            <w:proofErr w:type="spellEnd"/>
            <w:r w:rsidRPr="00581B2E">
              <w:rPr>
                <w:rFonts w:ascii="Times New Roman" w:hAnsi="Times New Roman" w:cs="Times New Roman"/>
              </w:rPr>
              <w:t xml:space="preserve">  в разнохарактерной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Вспомнить особенности основных приёмов </w:t>
            </w:r>
            <w:proofErr w:type="spellStart"/>
            <w:r w:rsidRPr="00581B2E">
              <w:rPr>
                <w:rFonts w:ascii="Times New Roman" w:hAnsi="Times New Roman" w:cs="Times New Roman"/>
              </w:rPr>
              <w:t>звуковедения</w:t>
            </w:r>
            <w:proofErr w:type="spellEnd"/>
            <w:r w:rsidRPr="00581B2E">
              <w:rPr>
                <w:rFonts w:ascii="Times New Roman" w:hAnsi="Times New Roman" w:cs="Times New Roman"/>
              </w:rPr>
              <w:t xml:space="preserve">: легато, нон легато, стаккато, применять их чередование при разучивании разнохарактерной  песни </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«Точка, точка, запятая» прослушивание, приёмы </w:t>
            </w:r>
            <w:proofErr w:type="spellStart"/>
            <w:r w:rsidRPr="00581B2E">
              <w:rPr>
                <w:rFonts w:ascii="Times New Roman" w:hAnsi="Times New Roman" w:cs="Times New Roman"/>
              </w:rPr>
              <w:t>звуко</w:t>
            </w:r>
            <w:proofErr w:type="spellEnd"/>
            <w:r w:rsidRPr="00581B2E">
              <w:rPr>
                <w:rFonts w:ascii="Times New Roman" w:hAnsi="Times New Roman" w:cs="Times New Roman"/>
              </w:rPr>
              <w:t>- ведения разучивание 1 куплета и 1припева</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26.01</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19</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Чистота интонации при движении мелодии скачками</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«Точка, точка, запятая» отработка чистоты интонации среднего эпизода в медленном темпе в пунктирном ритме.</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02.02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20</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Работа над образом</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Создание «строгого, поучительного» образа в припеве путём грамотной фразировки, акцентов и приёма «нон легато»</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09.02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21</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Выработка хорошего слухового контроля в партии.</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Значение слухового контроля для чистоты интонации в процессе разучивания произведения</w:t>
            </w:r>
          </w:p>
          <w:p w:rsidR="00581B2E" w:rsidRPr="00581B2E" w:rsidRDefault="00581B2E" w:rsidP="001A196E">
            <w:pPr>
              <w:rPr>
                <w:rFonts w:ascii="Times New Roman" w:hAnsi="Times New Roman" w:cs="Times New Roman"/>
              </w:rPr>
            </w:pPr>
            <w:r w:rsidRPr="00581B2E">
              <w:rPr>
                <w:rFonts w:ascii="Times New Roman" w:hAnsi="Times New Roman" w:cs="Times New Roman"/>
              </w:rPr>
              <w:t>«Точка, точка, запятая» разучивание 2 куплета и 2припева, следя за чистотой интонации.</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16.02</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22</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Создание разнохарактерного образа в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Практическая работа над созданием музыкального образа в песне, с использованием известных средств музыкальной выразительности и приёмов исполнения.</w:t>
            </w:r>
          </w:p>
          <w:p w:rsidR="00581B2E" w:rsidRPr="00581B2E" w:rsidRDefault="00581B2E" w:rsidP="001A196E">
            <w:pPr>
              <w:rPr>
                <w:rFonts w:ascii="Times New Roman" w:hAnsi="Times New Roman" w:cs="Times New Roman"/>
              </w:rPr>
            </w:pPr>
            <w:r w:rsidRPr="00581B2E">
              <w:rPr>
                <w:rFonts w:ascii="Times New Roman" w:hAnsi="Times New Roman" w:cs="Times New Roman"/>
              </w:rPr>
              <w:t>«Точка, точка, запятая» соединить всё в умеренном темпе, следя за сменой приёмов исполнения разных частей песни.</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02.03</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23</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«Лирический образ» в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«Лирический образ» в песне – круг образов и используемых средств музыкальной выразительности и приёмов исполнения.</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  «Мама»- разучивание 1 и 2 куплетов, пение с минусовой фонограммой</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09.03</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24</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Кантилена в песне</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Объяснение понятия «Кантилена» как музыкальный образ, используемых средств музыкальной выразительности и приёма исполнения на легато . </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«Дай мне руку» - разучивание 1куплет и припев по голосам разучивание. </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16.03</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25</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Чистота интонации при движении параллельными </w:t>
            </w:r>
            <w:r w:rsidRPr="00581B2E">
              <w:rPr>
                <w:rFonts w:ascii="Times New Roman" w:hAnsi="Times New Roman" w:cs="Times New Roman"/>
              </w:rPr>
              <w:lastRenderedPageBreak/>
              <w:t>терциями в упражнениях</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 xml:space="preserve">Практическая работа над развитием навыка слухового контроля за чистотой интонации при движении параллельными терциями в </w:t>
            </w:r>
            <w:r w:rsidRPr="00581B2E">
              <w:rPr>
                <w:rFonts w:ascii="Times New Roman" w:hAnsi="Times New Roman" w:cs="Times New Roman"/>
              </w:rPr>
              <w:lastRenderedPageBreak/>
              <w:t>упражнениях</w:t>
            </w:r>
          </w:p>
          <w:p w:rsidR="00581B2E" w:rsidRPr="00581B2E" w:rsidRDefault="00581B2E" w:rsidP="001A196E">
            <w:pPr>
              <w:rPr>
                <w:rFonts w:ascii="Times New Roman" w:hAnsi="Times New Roman" w:cs="Times New Roman"/>
              </w:rPr>
            </w:pPr>
            <w:r w:rsidRPr="00581B2E">
              <w:rPr>
                <w:rFonts w:ascii="Times New Roman" w:hAnsi="Times New Roman" w:cs="Times New Roman"/>
              </w:rPr>
              <w:t xml:space="preserve">«Дай мне руку»  припев соединить 2х </w:t>
            </w:r>
            <w:proofErr w:type="spellStart"/>
            <w:r w:rsidRPr="00581B2E">
              <w:rPr>
                <w:rFonts w:ascii="Times New Roman" w:hAnsi="Times New Roman" w:cs="Times New Roman"/>
              </w:rPr>
              <w:t>голосие</w:t>
            </w:r>
            <w:proofErr w:type="spellEnd"/>
            <w:r w:rsidRPr="00581B2E">
              <w:rPr>
                <w:rFonts w:ascii="Times New Roman" w:hAnsi="Times New Roman" w:cs="Times New Roman"/>
              </w:rPr>
              <w:t>, отработка чистоты интонации.</w:t>
            </w:r>
          </w:p>
        </w:tc>
        <w:tc>
          <w:tcPr>
            <w:tcW w:w="709" w:type="dxa"/>
          </w:tcPr>
          <w:p w:rsidR="00581B2E" w:rsidRPr="00581B2E" w:rsidRDefault="00581B2E" w:rsidP="001A196E">
            <w:pPr>
              <w:pStyle w:val="a3"/>
              <w:spacing w:before="0" w:after="0"/>
              <w:jc w:val="center"/>
            </w:pPr>
            <w:r w:rsidRPr="00581B2E">
              <w:lastRenderedPageBreak/>
              <w:t>1</w:t>
            </w:r>
          </w:p>
        </w:tc>
        <w:tc>
          <w:tcPr>
            <w:tcW w:w="992" w:type="dxa"/>
          </w:tcPr>
          <w:p w:rsidR="00581B2E" w:rsidRPr="00581B2E" w:rsidRDefault="00581B2E" w:rsidP="001A196E">
            <w:pPr>
              <w:pStyle w:val="a3"/>
              <w:spacing w:before="0" w:after="0"/>
              <w:jc w:val="center"/>
            </w:pPr>
            <w:r w:rsidRPr="00581B2E">
              <w:t>23.03</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lastRenderedPageBreak/>
              <w:t>26</w:t>
            </w:r>
          </w:p>
        </w:tc>
        <w:tc>
          <w:tcPr>
            <w:tcW w:w="1985"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Слуховой контроль, как  основа чистотой интонации при пении многоголосия</w:t>
            </w:r>
          </w:p>
        </w:tc>
        <w:tc>
          <w:tcPr>
            <w:tcW w:w="4961" w:type="dxa"/>
          </w:tcPr>
          <w:p w:rsidR="00581B2E" w:rsidRPr="00581B2E" w:rsidRDefault="00581B2E" w:rsidP="001A196E">
            <w:pPr>
              <w:rPr>
                <w:rFonts w:ascii="Times New Roman" w:hAnsi="Times New Roman" w:cs="Times New Roman"/>
              </w:rPr>
            </w:pPr>
            <w:r w:rsidRPr="00581B2E">
              <w:rPr>
                <w:rFonts w:ascii="Times New Roman" w:hAnsi="Times New Roman" w:cs="Times New Roman"/>
              </w:rPr>
              <w:t>Практическая работа над развитием навыка слухового контроля за чистотой интонации при пении многоголосия.</w:t>
            </w:r>
          </w:p>
          <w:p w:rsidR="00581B2E" w:rsidRPr="00581B2E" w:rsidRDefault="00581B2E" w:rsidP="001A196E">
            <w:pPr>
              <w:rPr>
                <w:rFonts w:ascii="Times New Roman" w:hAnsi="Times New Roman" w:cs="Times New Roman"/>
              </w:rPr>
            </w:pPr>
            <w:r w:rsidRPr="00581B2E">
              <w:rPr>
                <w:rFonts w:ascii="Times New Roman" w:hAnsi="Times New Roman" w:cs="Times New Roman"/>
              </w:rPr>
              <w:t>«Дай мне руку» разучивание 2куплета, соединить всё.</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06.04</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27</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Развитие внутреннего слуха (теория, упражнение)</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Понятие внутренний слух, как умение слышать звуки</w:t>
            </w:r>
            <w:r w:rsidR="00622EB1">
              <w:rPr>
                <w:rFonts w:ascii="Times New Roman" w:eastAsia="Calibri" w:hAnsi="Times New Roman" w:cs="Times New Roman"/>
              </w:rPr>
              <w:t xml:space="preserve">, </w:t>
            </w:r>
            <w:r w:rsidRPr="00581B2E">
              <w:rPr>
                <w:rFonts w:ascii="Times New Roman" w:eastAsia="Calibri" w:hAnsi="Times New Roman" w:cs="Times New Roman"/>
              </w:rPr>
              <w:t xml:space="preserve"> не </w:t>
            </w:r>
            <w:proofErr w:type="spellStart"/>
            <w:r w:rsidRPr="00581B2E">
              <w:rPr>
                <w:rFonts w:ascii="Times New Roman" w:eastAsia="Calibri" w:hAnsi="Times New Roman" w:cs="Times New Roman"/>
              </w:rPr>
              <w:t>пропевая</w:t>
            </w:r>
            <w:proofErr w:type="spellEnd"/>
            <w:r w:rsidRPr="00581B2E">
              <w:rPr>
                <w:rFonts w:ascii="Times New Roman" w:eastAsia="Calibri" w:hAnsi="Times New Roman" w:cs="Times New Roman"/>
              </w:rPr>
              <w:t xml:space="preserve"> их. Значение развития данного навыка Пение звукоряда с </w:t>
            </w:r>
            <w:proofErr w:type="spellStart"/>
            <w:r w:rsidRPr="00581B2E">
              <w:rPr>
                <w:rFonts w:ascii="Times New Roman" w:eastAsia="Calibri" w:hAnsi="Times New Roman" w:cs="Times New Roman"/>
              </w:rPr>
              <w:t>пропеванием</w:t>
            </w:r>
            <w:proofErr w:type="spellEnd"/>
            <w:r w:rsidRPr="00581B2E">
              <w:rPr>
                <w:rFonts w:ascii="Times New Roman" w:eastAsia="Calibri" w:hAnsi="Times New Roman" w:cs="Times New Roman"/>
              </w:rPr>
              <w:t xml:space="preserve">  некоторых  ступеней про себя</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«Прощай, начальная школа» разучивание 1 куплета, припев</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13.04</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28</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Развитие внутреннего слуха </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(выработка навыка в упражнениях)</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Пение звукоряда скачками с возвращением на 1 ступень лада с </w:t>
            </w:r>
            <w:proofErr w:type="spellStart"/>
            <w:r w:rsidRPr="00581B2E">
              <w:rPr>
                <w:rFonts w:ascii="Times New Roman" w:eastAsia="Calibri" w:hAnsi="Times New Roman" w:cs="Times New Roman"/>
              </w:rPr>
              <w:t>пропеванием</w:t>
            </w:r>
            <w:proofErr w:type="spellEnd"/>
            <w:r w:rsidRPr="00581B2E">
              <w:rPr>
                <w:rFonts w:ascii="Times New Roman" w:eastAsia="Calibri" w:hAnsi="Times New Roman" w:cs="Times New Roman"/>
              </w:rPr>
              <w:t xml:space="preserve"> некоторых  ступеней про себя</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«Прощай, начальная школа» 2 куплет</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20.04</w:t>
            </w:r>
          </w:p>
        </w:tc>
        <w:tc>
          <w:tcPr>
            <w:tcW w:w="852" w:type="dxa"/>
          </w:tcPr>
          <w:p w:rsidR="00581B2E" w:rsidRPr="00581B2E" w:rsidRDefault="00581B2E" w:rsidP="001A196E">
            <w:pPr>
              <w:pStyle w:val="a3"/>
              <w:spacing w:before="0" w:after="0"/>
              <w:jc w:val="center"/>
            </w:pPr>
          </w:p>
        </w:tc>
      </w:tr>
      <w:tr w:rsidR="00581B2E" w:rsidRPr="009B1708" w:rsidTr="003D7FCA">
        <w:trPr>
          <w:trHeight w:val="1846"/>
        </w:trPr>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29</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Развитие внутреннего слуха </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в движении параллельными терциями </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proofErr w:type="spellStart"/>
            <w:r w:rsidRPr="00581B2E">
              <w:rPr>
                <w:rFonts w:ascii="Times New Roman" w:eastAsia="Calibri" w:hAnsi="Times New Roman" w:cs="Times New Roman"/>
              </w:rPr>
              <w:t>Пропевание</w:t>
            </w:r>
            <w:proofErr w:type="spellEnd"/>
            <w:r w:rsidRPr="00581B2E">
              <w:rPr>
                <w:rFonts w:ascii="Times New Roman" w:eastAsia="Calibri" w:hAnsi="Times New Roman" w:cs="Times New Roman"/>
              </w:rPr>
              <w:t xml:space="preserve"> звукоряда </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2х </w:t>
            </w:r>
            <w:proofErr w:type="spellStart"/>
            <w:r w:rsidRPr="00581B2E">
              <w:rPr>
                <w:rFonts w:ascii="Times New Roman" w:eastAsia="Calibri" w:hAnsi="Times New Roman" w:cs="Times New Roman"/>
              </w:rPr>
              <w:t>голосно</w:t>
            </w:r>
            <w:proofErr w:type="spellEnd"/>
            <w:r w:rsidRPr="00581B2E">
              <w:rPr>
                <w:rFonts w:ascii="Times New Roman" w:eastAsia="Calibri" w:hAnsi="Times New Roman" w:cs="Times New Roman"/>
              </w:rPr>
              <w:t xml:space="preserve">   в  терцию</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вверх и вниз с пропуском некоторых ступеней.</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«Прощай, начальная школа» 3 куплет, соединить всё. </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27.04</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30</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Выстраивание фразировки на основе текстовой   логики</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Работа над выстраиванием фразировки в песне</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«Прощай, начальная школа», работа с минусовой фонограммой.</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04.04</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31</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Значение акцента в движении мелодии скачками</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Объяснение способов преод</w:t>
            </w:r>
            <w:r w:rsidR="00622EB1">
              <w:rPr>
                <w:rFonts w:ascii="Times New Roman" w:eastAsia="Calibri" w:hAnsi="Times New Roman" w:cs="Times New Roman"/>
              </w:rPr>
              <w:t>о</w:t>
            </w:r>
            <w:r w:rsidRPr="00581B2E">
              <w:rPr>
                <w:rFonts w:ascii="Times New Roman" w:eastAsia="Calibri" w:hAnsi="Times New Roman" w:cs="Times New Roman"/>
              </w:rPr>
              <w:t>ления сложности исполнения мелодии со скачком.</w:t>
            </w:r>
          </w:p>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«Добрые сказки» разучивание 1 куплета и припева с использованием акцентов в скачках.</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11.05</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32</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Значение чёткой дикции и артикуляции в мелодии со скачками.</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«Добрые сказки» разучивание 2 куплета, соединить всё. Дикционная работа. Пение с минусовой фонограммой.</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18.05</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lastRenderedPageBreak/>
              <w:t>33</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Подготовка к отчётному концерту Обобщающий урок</w:t>
            </w:r>
          </w:p>
        </w:tc>
        <w:tc>
          <w:tcPr>
            <w:tcW w:w="4961" w:type="dxa"/>
            <w:tcBorders>
              <w:left w:val="single" w:sz="4" w:space="0" w:color="auto"/>
            </w:tcBorders>
          </w:tcPr>
          <w:p w:rsidR="00581B2E" w:rsidRPr="00581B2E" w:rsidRDefault="00581B2E" w:rsidP="00622EB1">
            <w:pPr>
              <w:rPr>
                <w:rFonts w:ascii="Times New Roman" w:eastAsia="Calibri" w:hAnsi="Times New Roman" w:cs="Times New Roman"/>
              </w:rPr>
            </w:pPr>
            <w:r w:rsidRPr="00581B2E">
              <w:rPr>
                <w:rFonts w:ascii="Times New Roman" w:eastAsia="Calibri" w:hAnsi="Times New Roman" w:cs="Times New Roman"/>
              </w:rPr>
              <w:t>Вспомнить песни: «Дай мне руку»,  «Точка, точка, запятая», Песенка о дружбе», «Прощай, начальная школа», добрые сказки».работа над образом, пение с минусовой фонограммой</w:t>
            </w:r>
          </w:p>
        </w:tc>
        <w:tc>
          <w:tcPr>
            <w:tcW w:w="709" w:type="dxa"/>
          </w:tcPr>
          <w:p w:rsidR="00581B2E" w:rsidRPr="00581B2E" w:rsidRDefault="00581B2E" w:rsidP="001A196E">
            <w:pPr>
              <w:pStyle w:val="a3"/>
              <w:spacing w:before="0" w:after="0"/>
              <w:jc w:val="center"/>
            </w:pPr>
            <w:r w:rsidRPr="00581B2E">
              <w:t>1</w:t>
            </w:r>
          </w:p>
        </w:tc>
        <w:tc>
          <w:tcPr>
            <w:tcW w:w="992" w:type="dxa"/>
          </w:tcPr>
          <w:p w:rsidR="00581B2E" w:rsidRPr="00581B2E" w:rsidRDefault="00581B2E" w:rsidP="001A196E">
            <w:pPr>
              <w:pStyle w:val="a3"/>
              <w:spacing w:before="0" w:after="0"/>
              <w:jc w:val="center"/>
            </w:pPr>
            <w:r w:rsidRPr="00581B2E">
              <w:t>25.05</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34</w:t>
            </w: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Отчетный конце</w:t>
            </w:r>
            <w:r>
              <w:rPr>
                <w:rFonts w:ascii="Times New Roman" w:eastAsia="Calibri" w:hAnsi="Times New Roman" w:cs="Times New Roman"/>
              </w:rPr>
              <w:t>рт</w:t>
            </w: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p>
        </w:tc>
        <w:tc>
          <w:tcPr>
            <w:tcW w:w="709" w:type="dxa"/>
          </w:tcPr>
          <w:p w:rsidR="00581B2E" w:rsidRPr="00581B2E" w:rsidRDefault="00581B2E" w:rsidP="001A196E">
            <w:pPr>
              <w:pStyle w:val="a3"/>
              <w:spacing w:before="0" w:after="0"/>
              <w:jc w:val="center"/>
            </w:pPr>
          </w:p>
        </w:tc>
        <w:tc>
          <w:tcPr>
            <w:tcW w:w="992" w:type="dxa"/>
          </w:tcPr>
          <w:p w:rsidR="00581B2E" w:rsidRPr="00581B2E" w:rsidRDefault="00581B2E" w:rsidP="001A196E">
            <w:pPr>
              <w:pStyle w:val="a3"/>
              <w:spacing w:before="0" w:after="0"/>
              <w:jc w:val="center"/>
            </w:pPr>
            <w:r>
              <w:t>28.05</w:t>
            </w:r>
          </w:p>
        </w:tc>
        <w:tc>
          <w:tcPr>
            <w:tcW w:w="852" w:type="dxa"/>
          </w:tcPr>
          <w:p w:rsidR="00581B2E" w:rsidRPr="00581B2E" w:rsidRDefault="00581B2E" w:rsidP="001A196E">
            <w:pPr>
              <w:pStyle w:val="a3"/>
              <w:spacing w:before="0" w:after="0"/>
              <w:jc w:val="center"/>
            </w:pPr>
          </w:p>
        </w:tc>
      </w:tr>
      <w:tr w:rsidR="00581B2E" w:rsidRPr="009B1708" w:rsidTr="003D7FCA">
        <w:tc>
          <w:tcPr>
            <w:tcW w:w="567" w:type="dxa"/>
            <w:tcBorders>
              <w:right w:val="single" w:sz="4" w:space="0" w:color="auto"/>
            </w:tcBorders>
          </w:tcPr>
          <w:p w:rsidR="00581B2E" w:rsidRPr="00581B2E" w:rsidRDefault="00581B2E" w:rsidP="001A196E">
            <w:pPr>
              <w:rPr>
                <w:rFonts w:ascii="Times New Roman" w:eastAsia="Calibri" w:hAnsi="Times New Roman" w:cs="Times New Roman"/>
              </w:rPr>
            </w:pPr>
          </w:p>
        </w:tc>
        <w:tc>
          <w:tcPr>
            <w:tcW w:w="1985" w:type="dxa"/>
            <w:tcBorders>
              <w:right w:val="single" w:sz="4" w:space="0" w:color="auto"/>
            </w:tcBorders>
          </w:tcPr>
          <w:p w:rsidR="00581B2E" w:rsidRPr="00581B2E" w:rsidRDefault="00581B2E" w:rsidP="001A196E">
            <w:pPr>
              <w:rPr>
                <w:rFonts w:ascii="Times New Roman" w:eastAsia="Calibri" w:hAnsi="Times New Roman" w:cs="Times New Roman"/>
              </w:rPr>
            </w:pPr>
          </w:p>
        </w:tc>
        <w:tc>
          <w:tcPr>
            <w:tcW w:w="4961" w:type="dxa"/>
            <w:tcBorders>
              <w:left w:val="single" w:sz="4" w:space="0" w:color="auto"/>
            </w:tcBorders>
          </w:tcPr>
          <w:p w:rsidR="00581B2E" w:rsidRPr="00581B2E" w:rsidRDefault="00581B2E" w:rsidP="001A196E">
            <w:pPr>
              <w:rPr>
                <w:rFonts w:ascii="Times New Roman" w:eastAsia="Calibri" w:hAnsi="Times New Roman" w:cs="Times New Roman"/>
              </w:rPr>
            </w:pPr>
            <w:r w:rsidRPr="00581B2E">
              <w:rPr>
                <w:rFonts w:ascii="Times New Roman" w:eastAsia="Calibri" w:hAnsi="Times New Roman" w:cs="Times New Roman"/>
              </w:rPr>
              <w:t xml:space="preserve">                                                                   Итого: </w:t>
            </w:r>
          </w:p>
        </w:tc>
        <w:tc>
          <w:tcPr>
            <w:tcW w:w="709" w:type="dxa"/>
          </w:tcPr>
          <w:p w:rsidR="00581B2E" w:rsidRPr="00581B2E" w:rsidRDefault="00581B2E" w:rsidP="001A196E">
            <w:pPr>
              <w:pStyle w:val="a3"/>
              <w:spacing w:before="0" w:after="0"/>
              <w:jc w:val="center"/>
            </w:pPr>
            <w:r w:rsidRPr="00581B2E">
              <w:rPr>
                <w:rFonts w:eastAsia="Calibri"/>
                <w:lang w:eastAsia="en-US"/>
              </w:rPr>
              <w:t>34ч</w:t>
            </w:r>
          </w:p>
        </w:tc>
        <w:tc>
          <w:tcPr>
            <w:tcW w:w="992" w:type="dxa"/>
          </w:tcPr>
          <w:p w:rsidR="00581B2E" w:rsidRPr="00581B2E" w:rsidRDefault="00581B2E" w:rsidP="001A196E">
            <w:pPr>
              <w:pStyle w:val="a3"/>
              <w:spacing w:before="0" w:after="0"/>
              <w:jc w:val="center"/>
            </w:pPr>
          </w:p>
        </w:tc>
        <w:tc>
          <w:tcPr>
            <w:tcW w:w="852" w:type="dxa"/>
          </w:tcPr>
          <w:p w:rsidR="00581B2E" w:rsidRPr="00581B2E" w:rsidRDefault="00581B2E" w:rsidP="001A196E">
            <w:pPr>
              <w:pStyle w:val="a3"/>
              <w:spacing w:before="0" w:after="0"/>
              <w:jc w:val="center"/>
            </w:pPr>
          </w:p>
        </w:tc>
      </w:tr>
    </w:tbl>
    <w:p w:rsidR="00B245D9" w:rsidRPr="00C24272" w:rsidRDefault="00B245D9" w:rsidP="005F7808">
      <w:pPr>
        <w:jc w:val="both"/>
        <w:rPr>
          <w:color w:val="000000" w:themeColor="text1"/>
          <w:sz w:val="24"/>
          <w:szCs w:val="24"/>
        </w:rPr>
      </w:pPr>
    </w:p>
    <w:sectPr w:rsidR="00B245D9" w:rsidRPr="00C24272" w:rsidSect="00B245D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EB" w:rsidRDefault="00D513EB" w:rsidP="005F7808">
      <w:pPr>
        <w:spacing w:after="0" w:line="240" w:lineRule="auto"/>
      </w:pPr>
      <w:r>
        <w:separator/>
      </w:r>
    </w:p>
  </w:endnote>
  <w:endnote w:type="continuationSeparator" w:id="0">
    <w:p w:rsidR="00D513EB" w:rsidRDefault="00D513EB" w:rsidP="005F7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4050"/>
      <w:docPartObj>
        <w:docPartGallery w:val="Page Numbers (Bottom of Page)"/>
        <w:docPartUnique/>
      </w:docPartObj>
    </w:sdtPr>
    <w:sdtContent>
      <w:p w:rsidR="005F7808" w:rsidRDefault="003013CF">
        <w:pPr>
          <w:pStyle w:val="a7"/>
          <w:jc w:val="center"/>
        </w:pPr>
        <w:fldSimple w:instr=" PAGE   \* MERGEFORMAT ">
          <w:r w:rsidR="00CB7797">
            <w:rPr>
              <w:noProof/>
            </w:rPr>
            <w:t>1</w:t>
          </w:r>
        </w:fldSimple>
      </w:p>
    </w:sdtContent>
  </w:sdt>
  <w:p w:rsidR="005F7808" w:rsidRDefault="005F7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EB" w:rsidRDefault="00D513EB" w:rsidP="005F7808">
      <w:pPr>
        <w:spacing w:after="0" w:line="240" w:lineRule="auto"/>
      </w:pPr>
      <w:r>
        <w:separator/>
      </w:r>
    </w:p>
  </w:footnote>
  <w:footnote w:type="continuationSeparator" w:id="0">
    <w:p w:rsidR="00D513EB" w:rsidRDefault="00D513EB" w:rsidP="005F78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8DD"/>
    <w:multiLevelType w:val="multilevel"/>
    <w:tmpl w:val="D7F454D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C2C8A"/>
    <w:multiLevelType w:val="multilevel"/>
    <w:tmpl w:val="A9EC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E7951"/>
    <w:multiLevelType w:val="multilevel"/>
    <w:tmpl w:val="EACE88F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F1F42"/>
    <w:multiLevelType w:val="multilevel"/>
    <w:tmpl w:val="AC42D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23BB1"/>
    <w:multiLevelType w:val="multilevel"/>
    <w:tmpl w:val="6ECCF3A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300E3"/>
    <w:multiLevelType w:val="multilevel"/>
    <w:tmpl w:val="4F84D0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E60C6"/>
    <w:multiLevelType w:val="multilevel"/>
    <w:tmpl w:val="AD529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13AD2"/>
    <w:multiLevelType w:val="hybridMultilevel"/>
    <w:tmpl w:val="6F5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27C2B"/>
    <w:multiLevelType w:val="multilevel"/>
    <w:tmpl w:val="BBBE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634A2C"/>
    <w:multiLevelType w:val="multilevel"/>
    <w:tmpl w:val="90382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9320E"/>
    <w:multiLevelType w:val="multilevel"/>
    <w:tmpl w:val="00F0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9621EE"/>
    <w:multiLevelType w:val="multilevel"/>
    <w:tmpl w:val="CD0A99B4"/>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D62E53"/>
    <w:multiLevelType w:val="multilevel"/>
    <w:tmpl w:val="E7D8E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0D3D5B"/>
    <w:multiLevelType w:val="multilevel"/>
    <w:tmpl w:val="14C05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061CEF"/>
    <w:multiLevelType w:val="multilevel"/>
    <w:tmpl w:val="821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77DF9"/>
    <w:multiLevelType w:val="multilevel"/>
    <w:tmpl w:val="0C8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A3516"/>
    <w:multiLevelType w:val="hybridMultilevel"/>
    <w:tmpl w:val="A5A42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0D5482"/>
    <w:multiLevelType w:val="hybridMultilevel"/>
    <w:tmpl w:val="67B4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9E23D5"/>
    <w:multiLevelType w:val="multilevel"/>
    <w:tmpl w:val="D486D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994037"/>
    <w:multiLevelType w:val="multilevel"/>
    <w:tmpl w:val="8C7CE2D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0B4AF9"/>
    <w:multiLevelType w:val="multilevel"/>
    <w:tmpl w:val="FA1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34305"/>
    <w:multiLevelType w:val="multilevel"/>
    <w:tmpl w:val="B01E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0106B"/>
    <w:multiLevelType w:val="multilevel"/>
    <w:tmpl w:val="2FE493A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1C1C1E"/>
    <w:multiLevelType w:val="multilevel"/>
    <w:tmpl w:val="C11A7DC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4D700C"/>
    <w:multiLevelType w:val="multilevel"/>
    <w:tmpl w:val="A558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F2429"/>
    <w:multiLevelType w:val="hybridMultilevel"/>
    <w:tmpl w:val="D470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15C9C"/>
    <w:multiLevelType w:val="multilevel"/>
    <w:tmpl w:val="18A2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66133"/>
    <w:multiLevelType w:val="multilevel"/>
    <w:tmpl w:val="72BE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A444CB"/>
    <w:multiLevelType w:val="multilevel"/>
    <w:tmpl w:val="B3C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55172"/>
    <w:multiLevelType w:val="multilevel"/>
    <w:tmpl w:val="865C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255C99"/>
    <w:multiLevelType w:val="multilevel"/>
    <w:tmpl w:val="6764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C25AB3"/>
    <w:multiLevelType w:val="multilevel"/>
    <w:tmpl w:val="78F4A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464CA3"/>
    <w:multiLevelType w:val="multilevel"/>
    <w:tmpl w:val="C298E5E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12CA2"/>
    <w:multiLevelType w:val="multilevel"/>
    <w:tmpl w:val="E000F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A12685"/>
    <w:multiLevelType w:val="multilevel"/>
    <w:tmpl w:val="019C00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921BE"/>
    <w:multiLevelType w:val="multilevel"/>
    <w:tmpl w:val="5CD85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C636E6"/>
    <w:multiLevelType w:val="multilevel"/>
    <w:tmpl w:val="9A96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791EC9"/>
    <w:multiLevelType w:val="multilevel"/>
    <w:tmpl w:val="8A3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36"/>
  </w:num>
  <w:num w:numId="4">
    <w:abstractNumId w:val="9"/>
  </w:num>
  <w:num w:numId="5">
    <w:abstractNumId w:val="1"/>
  </w:num>
  <w:num w:numId="6">
    <w:abstractNumId w:val="0"/>
  </w:num>
  <w:num w:numId="7">
    <w:abstractNumId w:val="34"/>
  </w:num>
  <w:num w:numId="8">
    <w:abstractNumId w:val="5"/>
  </w:num>
  <w:num w:numId="9">
    <w:abstractNumId w:val="2"/>
  </w:num>
  <w:num w:numId="10">
    <w:abstractNumId w:val="23"/>
  </w:num>
  <w:num w:numId="11">
    <w:abstractNumId w:val="31"/>
  </w:num>
  <w:num w:numId="12">
    <w:abstractNumId w:val="26"/>
  </w:num>
  <w:num w:numId="13">
    <w:abstractNumId w:val="10"/>
  </w:num>
  <w:num w:numId="14">
    <w:abstractNumId w:val="14"/>
  </w:num>
  <w:num w:numId="15">
    <w:abstractNumId w:val="21"/>
  </w:num>
  <w:num w:numId="16">
    <w:abstractNumId w:val="37"/>
  </w:num>
  <w:num w:numId="17">
    <w:abstractNumId w:val="28"/>
  </w:num>
  <w:num w:numId="18">
    <w:abstractNumId w:val="13"/>
  </w:num>
  <w:num w:numId="19">
    <w:abstractNumId w:val="20"/>
  </w:num>
  <w:num w:numId="20">
    <w:abstractNumId w:val="15"/>
  </w:num>
  <w:num w:numId="21">
    <w:abstractNumId w:val="3"/>
  </w:num>
  <w:num w:numId="22">
    <w:abstractNumId w:val="18"/>
  </w:num>
  <w:num w:numId="23">
    <w:abstractNumId w:val="32"/>
  </w:num>
  <w:num w:numId="24">
    <w:abstractNumId w:val="19"/>
  </w:num>
  <w:num w:numId="25">
    <w:abstractNumId w:val="35"/>
  </w:num>
  <w:num w:numId="26">
    <w:abstractNumId w:val="24"/>
  </w:num>
  <w:num w:numId="27">
    <w:abstractNumId w:val="12"/>
  </w:num>
  <w:num w:numId="28">
    <w:abstractNumId w:val="6"/>
  </w:num>
  <w:num w:numId="29">
    <w:abstractNumId w:val="30"/>
  </w:num>
  <w:num w:numId="30">
    <w:abstractNumId w:val="29"/>
  </w:num>
  <w:num w:numId="31">
    <w:abstractNumId w:val="8"/>
  </w:num>
  <w:num w:numId="32">
    <w:abstractNumId w:val="22"/>
  </w:num>
  <w:num w:numId="33">
    <w:abstractNumId w:val="11"/>
  </w:num>
  <w:num w:numId="34">
    <w:abstractNumId w:val="4"/>
  </w:num>
  <w:num w:numId="35">
    <w:abstractNumId w:val="25"/>
  </w:num>
  <w:num w:numId="36">
    <w:abstractNumId w:val="7"/>
  </w:num>
  <w:num w:numId="37">
    <w:abstractNumId w:val="17"/>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447BC"/>
    <w:rsid w:val="00021682"/>
    <w:rsid w:val="00072309"/>
    <w:rsid w:val="000D4179"/>
    <w:rsid w:val="00164620"/>
    <w:rsid w:val="00244910"/>
    <w:rsid w:val="00277B1E"/>
    <w:rsid w:val="002D7333"/>
    <w:rsid w:val="003013CF"/>
    <w:rsid w:val="00333B16"/>
    <w:rsid w:val="003D7FCA"/>
    <w:rsid w:val="004829F4"/>
    <w:rsid w:val="004B04DF"/>
    <w:rsid w:val="004B6F1B"/>
    <w:rsid w:val="00581B2E"/>
    <w:rsid w:val="005D2B4B"/>
    <w:rsid w:val="005F7808"/>
    <w:rsid w:val="00622EB1"/>
    <w:rsid w:val="00625B44"/>
    <w:rsid w:val="006F2EE0"/>
    <w:rsid w:val="007E428B"/>
    <w:rsid w:val="008D7B66"/>
    <w:rsid w:val="009D5631"/>
    <w:rsid w:val="00B0215B"/>
    <w:rsid w:val="00B245D9"/>
    <w:rsid w:val="00C24272"/>
    <w:rsid w:val="00C340DB"/>
    <w:rsid w:val="00C66877"/>
    <w:rsid w:val="00CB7797"/>
    <w:rsid w:val="00D32615"/>
    <w:rsid w:val="00D36905"/>
    <w:rsid w:val="00D513EB"/>
    <w:rsid w:val="00D5172E"/>
    <w:rsid w:val="00F447BC"/>
    <w:rsid w:val="00FA0AE5"/>
    <w:rsid w:val="00FF6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D9"/>
  </w:style>
  <w:style w:type="paragraph" w:styleId="1">
    <w:name w:val="heading 1"/>
    <w:basedOn w:val="a"/>
    <w:link w:val="10"/>
    <w:uiPriority w:val="9"/>
    <w:qFormat/>
    <w:rsid w:val="00F44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7BC"/>
    <w:rPr>
      <w:rFonts w:ascii="Times New Roman" w:eastAsia="Times New Roman" w:hAnsi="Times New Roman" w:cs="Times New Roman"/>
      <w:b/>
      <w:bCs/>
      <w:kern w:val="36"/>
      <w:sz w:val="48"/>
      <w:szCs w:val="48"/>
      <w:lang w:eastAsia="ru-RU"/>
    </w:rPr>
  </w:style>
  <w:style w:type="paragraph" w:styleId="a3">
    <w:name w:val="Normal (Web)"/>
    <w:basedOn w:val="a"/>
    <w:unhideWhenUsed/>
    <w:rsid w:val="00F44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7808"/>
    <w:pPr>
      <w:ind w:left="720"/>
      <w:contextualSpacing/>
    </w:pPr>
  </w:style>
  <w:style w:type="paragraph" w:styleId="a5">
    <w:name w:val="header"/>
    <w:basedOn w:val="a"/>
    <w:link w:val="a6"/>
    <w:semiHidden/>
    <w:unhideWhenUsed/>
    <w:rsid w:val="005F7808"/>
    <w:pPr>
      <w:tabs>
        <w:tab w:val="center" w:pos="4677"/>
        <w:tab w:val="right" w:pos="9355"/>
      </w:tabs>
      <w:spacing w:after="0" w:line="240" w:lineRule="auto"/>
    </w:pPr>
  </w:style>
  <w:style w:type="character" w:customStyle="1" w:styleId="a6">
    <w:name w:val="Верхний колонтитул Знак"/>
    <w:basedOn w:val="a0"/>
    <w:link w:val="a5"/>
    <w:semiHidden/>
    <w:rsid w:val="005F7808"/>
  </w:style>
  <w:style w:type="paragraph" w:styleId="a7">
    <w:name w:val="footer"/>
    <w:basedOn w:val="a"/>
    <w:link w:val="a8"/>
    <w:uiPriority w:val="99"/>
    <w:unhideWhenUsed/>
    <w:rsid w:val="005F78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808"/>
  </w:style>
</w:styles>
</file>

<file path=word/webSettings.xml><?xml version="1.0" encoding="utf-8"?>
<w:webSettings xmlns:r="http://schemas.openxmlformats.org/officeDocument/2006/relationships" xmlns:w="http://schemas.openxmlformats.org/wordprocessingml/2006/main">
  <w:divs>
    <w:div w:id="1601140646">
      <w:bodyDiv w:val="1"/>
      <w:marLeft w:val="0"/>
      <w:marRight w:val="0"/>
      <w:marTop w:val="0"/>
      <w:marBottom w:val="0"/>
      <w:divBdr>
        <w:top w:val="none" w:sz="0" w:space="0" w:color="auto"/>
        <w:left w:val="none" w:sz="0" w:space="0" w:color="auto"/>
        <w:bottom w:val="none" w:sz="0" w:space="0" w:color="auto"/>
        <w:right w:val="none" w:sz="0" w:space="0" w:color="auto"/>
      </w:divBdr>
    </w:div>
    <w:div w:id="1957639494">
      <w:bodyDiv w:val="1"/>
      <w:marLeft w:val="0"/>
      <w:marRight w:val="0"/>
      <w:marTop w:val="0"/>
      <w:marBottom w:val="0"/>
      <w:divBdr>
        <w:top w:val="none" w:sz="0" w:space="0" w:color="auto"/>
        <w:left w:val="none" w:sz="0" w:space="0" w:color="auto"/>
        <w:bottom w:val="none" w:sz="0" w:space="0" w:color="auto"/>
        <w:right w:val="none" w:sz="0" w:space="0" w:color="auto"/>
      </w:divBdr>
    </w:div>
    <w:div w:id="2108453310">
      <w:bodyDiv w:val="1"/>
      <w:marLeft w:val="0"/>
      <w:marRight w:val="0"/>
      <w:marTop w:val="0"/>
      <w:marBottom w:val="0"/>
      <w:divBdr>
        <w:top w:val="none" w:sz="0" w:space="0" w:color="auto"/>
        <w:left w:val="none" w:sz="0" w:space="0" w:color="auto"/>
        <w:bottom w:val="none" w:sz="0" w:space="0" w:color="auto"/>
        <w:right w:val="none" w:sz="0" w:space="0" w:color="auto"/>
      </w:divBdr>
      <w:divsChild>
        <w:div w:id="217055255">
          <w:marLeft w:val="0"/>
          <w:marRight w:val="0"/>
          <w:marTop w:val="0"/>
          <w:marBottom w:val="0"/>
          <w:divBdr>
            <w:top w:val="none" w:sz="0" w:space="0" w:color="auto"/>
            <w:left w:val="none" w:sz="0" w:space="0" w:color="auto"/>
            <w:bottom w:val="none" w:sz="0" w:space="0" w:color="auto"/>
            <w:right w:val="none" w:sz="0" w:space="0" w:color="auto"/>
          </w:divBdr>
          <w:divsChild>
            <w:div w:id="151681983">
              <w:marLeft w:val="0"/>
              <w:marRight w:val="0"/>
              <w:marTop w:val="0"/>
              <w:marBottom w:val="0"/>
              <w:divBdr>
                <w:top w:val="none" w:sz="0" w:space="0" w:color="auto"/>
                <w:left w:val="none" w:sz="0" w:space="0" w:color="auto"/>
                <w:bottom w:val="none" w:sz="0" w:space="0" w:color="auto"/>
                <w:right w:val="none" w:sz="0" w:space="0" w:color="auto"/>
              </w:divBdr>
              <w:divsChild>
                <w:div w:id="1289749598">
                  <w:marLeft w:val="0"/>
                  <w:marRight w:val="0"/>
                  <w:marTop w:val="0"/>
                  <w:marBottom w:val="0"/>
                  <w:divBdr>
                    <w:top w:val="none" w:sz="0" w:space="0" w:color="auto"/>
                    <w:left w:val="none" w:sz="0" w:space="0" w:color="auto"/>
                    <w:bottom w:val="none" w:sz="0" w:space="0" w:color="auto"/>
                    <w:right w:val="none" w:sz="0" w:space="0" w:color="auto"/>
                  </w:divBdr>
                  <w:divsChild>
                    <w:div w:id="5579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4402</Words>
  <Characters>25095</Characters>
  <Application>Microsoft Office Word</Application>
  <DocSecurity>0</DocSecurity>
  <Lines>209</Lines>
  <Paragraphs>58</Paragraphs>
  <ScaleCrop>false</ScaleCrop>
  <Company>school9</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5</cp:revision>
  <cp:lastPrinted>2018-08-24T08:47:00Z</cp:lastPrinted>
  <dcterms:created xsi:type="dcterms:W3CDTF">2018-04-16T15:45:00Z</dcterms:created>
  <dcterms:modified xsi:type="dcterms:W3CDTF">2019-09-30T13:56:00Z</dcterms:modified>
</cp:coreProperties>
</file>