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D134C5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15614</wp:posOffset>
            </wp:positionH>
            <wp:positionV relativeFrom="paragraph">
              <wp:posOffset>-3511</wp:posOffset>
            </wp:positionV>
            <wp:extent cx="6202455" cy="8767482"/>
            <wp:effectExtent l="19050" t="0" r="7845" b="0"/>
            <wp:wrapNone/>
            <wp:docPr id="1" name="Рисунок 1" descr="L:\разместить на сайт\все программы с печатями\титульный лист\Scan_20190909_19552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зместить на сайт\все программы с печатями\титульный лист\Scan_20190909_195528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455" cy="876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C0B7B" w:rsidRDefault="006C0B7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F74DB" w:rsidRDefault="001F74DB" w:rsidP="001F74DB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1F74DB" w:rsidRDefault="001F74DB" w:rsidP="001F74DB">
      <w:pPr>
        <w:pStyle w:val="ab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 xml:space="preserve">       Рабочая программа по литературному чтению для 4класса разработана на основе Федерального государственного стандарта начального общего образования, (приказ Минобразования и науки РФ ОТ 06.10.2009 г.№373),с учётом Примерной основной образовательной программы начального общего образования, одобренной федеральным учебным методическим объединением по общему образованию (пр. от 8 апреля №1/15), является частью Основной образовательной программы начального общего образования МАОУ «Гимназия №9» .</w:t>
      </w: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rPr>
          <w:color w:val="000000"/>
        </w:rPr>
      </w:pP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jc w:val="both"/>
        <w:rPr>
          <w:b/>
        </w:rPr>
      </w:pPr>
      <w:r>
        <w:t xml:space="preserve">Рабочая программ по литературному чтению в 4 классе </w:t>
      </w:r>
      <w:r>
        <w:rPr>
          <w:b/>
        </w:rPr>
        <w:t>ориентирована на работу по учебно-методическому комплекту «Школа России».</w:t>
      </w:r>
    </w:p>
    <w:p w:rsidR="00450355" w:rsidRPr="00450355" w:rsidRDefault="00450355" w:rsidP="00450355">
      <w:pPr>
        <w:rPr>
          <w:b/>
        </w:rPr>
      </w:pPr>
      <w:r>
        <w:rPr>
          <w:b/>
        </w:rPr>
        <w:t xml:space="preserve">    </w:t>
      </w:r>
      <w:proofErr w:type="spellStart"/>
      <w:r w:rsidRPr="00450355">
        <w:rPr>
          <w:b/>
        </w:rPr>
        <w:t>Учебно</w:t>
      </w:r>
      <w:proofErr w:type="spellEnd"/>
      <w:r w:rsidRPr="00450355">
        <w:rPr>
          <w:b/>
        </w:rPr>
        <w:t xml:space="preserve"> – методическое сопровождение</w:t>
      </w:r>
      <w:r w:rsidRPr="00450355">
        <w:t xml:space="preserve"> </w:t>
      </w:r>
      <w:r>
        <w:t xml:space="preserve">- </w:t>
      </w:r>
      <w:r w:rsidRPr="00080C43">
        <w:t>Литературное чтение. Учебник. Л.Ф.Климанова, В.Г. Горецкий, Л. А. Виноградская.4 класс. Часть 1, 2.</w:t>
      </w: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rPr>
          <w:b/>
        </w:rPr>
      </w:pP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>Учебный предмет «Литературное чтение»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реализует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основную </w:t>
      </w:r>
      <w:r>
        <w:rPr>
          <w:b/>
          <w:i/>
          <w:color w:val="000000"/>
        </w:rPr>
        <w:t>цель</w:t>
      </w:r>
      <w:r>
        <w:rPr>
          <w:color w:val="000000"/>
        </w:rPr>
        <w:t>:</w:t>
      </w: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jc w:val="both"/>
        <w:rPr>
          <w:color w:val="000000"/>
        </w:rPr>
      </w:pP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>Курс литературного чтения нацелен на решение следующих основных</w:t>
      </w:r>
      <w:r>
        <w:rPr>
          <w:rStyle w:val="apple-converted-space"/>
          <w:color w:val="000000"/>
        </w:rPr>
        <w:t> </w:t>
      </w:r>
      <w:r>
        <w:rPr>
          <w:b/>
          <w:i/>
          <w:iCs/>
          <w:color w:val="000000"/>
        </w:rPr>
        <w:t>задач: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у детей способность полноценно восприни</w:t>
      </w:r>
      <w:r>
        <w:rPr>
          <w:color w:val="000000"/>
        </w:rPr>
        <w:softHyphen/>
        <w:t>мать художественное произведение, сопереживать героям, эмоционально откликаться на прочитанное;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развивать поэтический слух детей, накапливать эстети</w:t>
      </w:r>
      <w:r>
        <w:rPr>
          <w:color w:val="000000"/>
        </w:rPr>
        <w:softHyphen/>
        <w:t>ческий опыт слушания произведений изящной словесности, воспитывать художественный вкус;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обогащать чувственный опыт ребенка, его реальные представления об окружающем мире и природе;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формировать эстетическое отношение ребенка к жиз</w:t>
      </w:r>
      <w:r>
        <w:rPr>
          <w:color w:val="000000"/>
        </w:rPr>
        <w:softHyphen/>
        <w:t>ни, приобщая его к классике художественной литературы;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обеспечивать достаточно глубокое понимание содержа</w:t>
      </w:r>
      <w:r>
        <w:rPr>
          <w:color w:val="000000"/>
        </w:rPr>
        <w:softHyphen/>
        <w:t>ния произведений различного уровня сложности;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расширять кругозор детей через чтение книг различ</w:t>
      </w:r>
      <w:r>
        <w:rPr>
          <w:color w:val="000000"/>
        </w:rPr>
        <w:softHyphen/>
        <w:t>ных жанров, разнообразных по содержанию и тематике, обо</w:t>
      </w:r>
      <w:r>
        <w:rPr>
          <w:color w:val="000000"/>
        </w:rPr>
        <w:softHyphen/>
        <w:t>гащать нравственно-эстетический и познавательный опыт ребенка;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обеспечивать развитие речи школьников и активно формировать навык чтения и речевые умения;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работать с различными типами текстов;</w:t>
      </w:r>
    </w:p>
    <w:p w:rsidR="001F74DB" w:rsidRDefault="001F74DB" w:rsidP="001F74DB">
      <w:pPr>
        <w:pStyle w:val="a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jc w:val="both"/>
        <w:rPr>
          <w:b/>
          <w:color w:val="000000"/>
        </w:rPr>
      </w:pPr>
    </w:p>
    <w:p w:rsidR="001F74DB" w:rsidRDefault="004B3B4B" w:rsidP="001F74DB">
      <w:pPr>
        <w:tabs>
          <w:tab w:val="left" w:pos="2196"/>
        </w:tabs>
        <w:suppressAutoHyphens/>
        <w:autoSpaceDE w:val="0"/>
        <w:autoSpaceDN w:val="0"/>
        <w:jc w:val="both"/>
        <w:rPr>
          <w:rFonts w:eastAsia="MS Mincho"/>
          <w:shd w:val="clear" w:color="auto" w:fill="FFFFFF"/>
          <w:lang w:eastAsia="ja-JP"/>
        </w:rPr>
      </w:pPr>
      <w:r>
        <w:rPr>
          <w:rFonts w:eastAsia="MS Mincho"/>
          <w:b/>
          <w:lang w:eastAsia="ja-JP"/>
        </w:rPr>
        <w:t xml:space="preserve">     </w:t>
      </w:r>
      <w:r w:rsidR="001F74DB">
        <w:rPr>
          <w:rFonts w:eastAsia="MS Mincho"/>
          <w:b/>
          <w:lang w:eastAsia="ja-JP"/>
        </w:rPr>
        <w:t>Основными формами организации образовательного процесса</w:t>
      </w:r>
      <w:r w:rsidR="001F74DB">
        <w:rPr>
          <w:rFonts w:eastAsia="MS Mincho"/>
          <w:lang w:eastAsia="ja-JP"/>
        </w:rPr>
        <w:t xml:space="preserve"> по литературному являются:</w:t>
      </w:r>
    </w:p>
    <w:p w:rsidR="001F74DB" w:rsidRDefault="001F74DB" w:rsidP="004B3B4B">
      <w:pPr>
        <w:widowControl w:val="0"/>
        <w:numPr>
          <w:ilvl w:val="0"/>
          <w:numId w:val="13"/>
        </w:numPr>
        <w:suppressLineNumbers/>
        <w:autoSpaceDE w:val="0"/>
        <w:jc w:val="both"/>
      </w:pPr>
      <w:r>
        <w:t>традиционный урок;</w:t>
      </w:r>
    </w:p>
    <w:p w:rsidR="001F74DB" w:rsidRDefault="001F74DB" w:rsidP="004B3B4B">
      <w:pPr>
        <w:widowControl w:val="0"/>
        <w:numPr>
          <w:ilvl w:val="0"/>
          <w:numId w:val="13"/>
        </w:numPr>
        <w:suppressLineNumbers/>
        <w:autoSpaceDE w:val="0"/>
        <w:jc w:val="both"/>
      </w:pPr>
      <w:r>
        <w:t>урок в нетрадиционной форме (урок-игра, урок-исследование, урок театрализации, урок-проект, урок-практика, урок-конференция, урок-викторина и др.)</w:t>
      </w:r>
    </w:p>
    <w:p w:rsidR="004B3B4B" w:rsidRDefault="001F74DB" w:rsidP="004B3B4B">
      <w:pPr>
        <w:widowControl w:val="0"/>
        <w:numPr>
          <w:ilvl w:val="0"/>
          <w:numId w:val="13"/>
        </w:numPr>
        <w:suppressLineNumbers/>
        <w:autoSpaceDE w:val="0"/>
        <w:jc w:val="both"/>
      </w:pPr>
      <w:r>
        <w:t>экскурсия;</w:t>
      </w:r>
      <w:r w:rsidR="004B3B4B" w:rsidRPr="004B3B4B">
        <w:rPr>
          <w:lang w:bidi="en-US"/>
        </w:rPr>
        <w:t xml:space="preserve"> </w:t>
      </w:r>
    </w:p>
    <w:p w:rsidR="004B3B4B" w:rsidRDefault="004B3B4B" w:rsidP="004B3B4B">
      <w:pPr>
        <w:widowControl w:val="0"/>
        <w:numPr>
          <w:ilvl w:val="0"/>
          <w:numId w:val="13"/>
        </w:numPr>
        <w:suppressLineNumbers/>
        <w:autoSpaceDE w:val="0"/>
        <w:jc w:val="both"/>
      </w:pPr>
      <w:r>
        <w:rPr>
          <w:lang w:bidi="en-US"/>
        </w:rPr>
        <w:t xml:space="preserve">обобщающе уроки, </w:t>
      </w:r>
    </w:p>
    <w:p w:rsidR="004B3B4B" w:rsidRDefault="004B3B4B" w:rsidP="004B3B4B">
      <w:pPr>
        <w:widowControl w:val="0"/>
        <w:numPr>
          <w:ilvl w:val="0"/>
          <w:numId w:val="13"/>
        </w:numPr>
        <w:suppressLineNumbers/>
        <w:autoSpaceDE w:val="0"/>
        <w:jc w:val="both"/>
      </w:pPr>
      <w:r>
        <w:rPr>
          <w:lang w:bidi="en-US"/>
        </w:rPr>
        <w:t xml:space="preserve">уроки с дидактической игрой, </w:t>
      </w:r>
    </w:p>
    <w:p w:rsidR="001F74DB" w:rsidRDefault="004B3B4B" w:rsidP="004B3B4B">
      <w:pPr>
        <w:widowControl w:val="0"/>
        <w:numPr>
          <w:ilvl w:val="0"/>
          <w:numId w:val="13"/>
        </w:numPr>
        <w:suppressLineNumbers/>
        <w:autoSpaceDE w:val="0"/>
        <w:jc w:val="both"/>
      </w:pPr>
      <w:r>
        <w:rPr>
          <w:lang w:bidi="en-US"/>
        </w:rPr>
        <w:t>контрольные уроки.</w:t>
      </w:r>
      <w:r>
        <w:rPr>
          <w:lang w:val="en-US" w:bidi="en-US"/>
        </w:rPr>
        <w:t> </w:t>
      </w: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b/>
          <w:color w:val="000000"/>
        </w:rPr>
        <w:t xml:space="preserve">Технологии, используемые в обучении: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>, развивающего обучения, обучения в сотрудничестве, проблемного обучения, технологии индивидуальной проектной деятельности, критического мышления, личностно ориентированного обучения, информационные технологии, проблемно-диалогического обучения и т.д.</w:t>
      </w:r>
    </w:p>
    <w:p w:rsidR="001F74DB" w:rsidRDefault="001F74DB" w:rsidP="001F74DB">
      <w:pPr>
        <w:pStyle w:val="ab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b/>
          <w:color w:val="000000"/>
        </w:rPr>
        <w:t>Основными формами и видами контроля</w:t>
      </w:r>
      <w:r>
        <w:rPr>
          <w:color w:val="000000"/>
        </w:rPr>
        <w:t xml:space="preserve"> знаний, умений и навыков являются: текущий контроль - в форме устного, фронтального опроса, индивидуальных заданий, контрольные работы для проверки умения работать с книгой (проверка читательских умений работать с текстом художественного произведения), тематический контроль (проверим себя и оценим свои достижения ) по окончании каждого раздела, проектные работы, проверка техники чтения. </w:t>
      </w:r>
    </w:p>
    <w:p w:rsidR="004B3B4B" w:rsidRDefault="004B3B4B" w:rsidP="004B3B4B">
      <w:pPr>
        <w:ind w:left="360"/>
      </w:pPr>
      <w:r>
        <w:rPr>
          <w:b/>
          <w:bCs/>
        </w:rPr>
        <w:t xml:space="preserve">Методы реализации программы: </w:t>
      </w:r>
      <w:r>
        <w:t>практический; объяснительно-иллюстративный; частично-поисковый; наблюдение;</w:t>
      </w:r>
    </w:p>
    <w:p w:rsidR="004B3B4B" w:rsidRDefault="004B3B4B" w:rsidP="004B3B4B">
      <w:pPr>
        <w:ind w:left="360"/>
      </w:pPr>
      <w:r>
        <w:rPr>
          <w:b/>
          <w:bCs/>
        </w:rPr>
        <w:t>Виды деятельности на уроках:</w:t>
      </w:r>
      <w:r w:rsidRPr="004B3B4B">
        <w:t xml:space="preserve"> </w:t>
      </w:r>
      <w:r>
        <w:t>фронтальная; парная; групповая; индивидуальная работа.</w:t>
      </w:r>
    </w:p>
    <w:p w:rsidR="001F74DB" w:rsidRDefault="001F74DB" w:rsidP="001F74DB">
      <w:pPr>
        <w:tabs>
          <w:tab w:val="right" w:leader="underscore" w:pos="9645"/>
        </w:tabs>
        <w:autoSpaceDE w:val="0"/>
        <w:autoSpaceDN w:val="0"/>
        <w:adjustRightInd w:val="0"/>
      </w:pPr>
    </w:p>
    <w:p w:rsidR="004B3B4B" w:rsidRDefault="004B3B4B" w:rsidP="001F74DB">
      <w:pPr>
        <w:ind w:firstLine="567"/>
        <w:jc w:val="both"/>
        <w:rPr>
          <w:b/>
        </w:rPr>
      </w:pPr>
      <w:r>
        <w:rPr>
          <w:b/>
        </w:rPr>
        <w:t>Срок реализации программы – 1 год</w:t>
      </w:r>
    </w:p>
    <w:p w:rsidR="001F74DB" w:rsidRDefault="001F74DB" w:rsidP="001F74DB">
      <w:pPr>
        <w:ind w:firstLine="567"/>
        <w:jc w:val="both"/>
        <w:rPr>
          <w:b/>
        </w:rPr>
      </w:pPr>
      <w:r>
        <w:rPr>
          <w:b/>
        </w:rPr>
        <w:t>В учебном плане на изучение учебного предмета «Литературное чтение» в 4 классе отводится 1</w:t>
      </w:r>
      <w:r w:rsidR="00145C4D">
        <w:rPr>
          <w:b/>
        </w:rPr>
        <w:t>02</w:t>
      </w:r>
      <w:r>
        <w:rPr>
          <w:b/>
        </w:rPr>
        <w:t xml:space="preserve"> час</w:t>
      </w:r>
      <w:r w:rsidR="00145C4D">
        <w:rPr>
          <w:b/>
        </w:rPr>
        <w:t>а</w:t>
      </w:r>
      <w:r>
        <w:rPr>
          <w:b/>
        </w:rPr>
        <w:t xml:space="preserve"> (</w:t>
      </w:r>
      <w:r w:rsidR="00145C4D">
        <w:rPr>
          <w:b/>
        </w:rPr>
        <w:t>3</w:t>
      </w:r>
      <w:r>
        <w:rPr>
          <w:b/>
        </w:rPr>
        <w:t xml:space="preserve"> часа в неделю; 34 учебные недели).</w:t>
      </w:r>
    </w:p>
    <w:p w:rsidR="001F74DB" w:rsidRDefault="001F74DB" w:rsidP="001F74DB">
      <w:pPr>
        <w:shd w:val="clear" w:color="auto" w:fill="FFFFFF"/>
        <w:autoSpaceDE w:val="0"/>
        <w:ind w:firstLine="567"/>
        <w:rPr>
          <w:b/>
        </w:rPr>
      </w:pPr>
      <w:r>
        <w:rPr>
          <w:b/>
        </w:rPr>
        <w:t xml:space="preserve">                        </w:t>
      </w:r>
    </w:p>
    <w:p w:rsidR="004B3B4B" w:rsidRDefault="004B3B4B" w:rsidP="004B3B4B">
      <w:pPr>
        <w:jc w:val="center"/>
        <w:rPr>
          <w:b/>
        </w:rPr>
      </w:pPr>
      <w:r w:rsidRPr="00A40FE0">
        <w:rPr>
          <w:b/>
        </w:rPr>
        <w:t>Резуль</w:t>
      </w:r>
      <w:r>
        <w:rPr>
          <w:b/>
        </w:rPr>
        <w:t>таты освоения учебного предмета</w:t>
      </w:r>
      <w:r w:rsidRPr="00A40FE0">
        <w:rPr>
          <w:b/>
        </w:rPr>
        <w:t xml:space="preserve"> </w:t>
      </w:r>
    </w:p>
    <w:p w:rsidR="004B3B4B" w:rsidRDefault="004B3B4B" w:rsidP="004B3B4B">
      <w:pPr>
        <w:jc w:val="center"/>
        <w:rPr>
          <w:b/>
        </w:rPr>
      </w:pPr>
    </w:p>
    <w:p w:rsidR="001F74DB" w:rsidRDefault="001F74DB" w:rsidP="001F74DB">
      <w:pPr>
        <w:shd w:val="clear" w:color="auto" w:fill="FFFFFF"/>
        <w:autoSpaceDE w:val="0"/>
        <w:autoSpaceDN w:val="0"/>
        <w:adjustRightInd w:val="0"/>
        <w:jc w:val="both"/>
      </w:pPr>
      <w:r w:rsidRPr="001F74DB">
        <w:t xml:space="preserve">            Реализация программы обеспечивает достижение учащимися  начальной школы следующих личностных, </w:t>
      </w:r>
      <w:proofErr w:type="spellStart"/>
      <w:r w:rsidRPr="001F74DB">
        <w:t>метапредметных</w:t>
      </w:r>
      <w:proofErr w:type="spellEnd"/>
      <w:r w:rsidRPr="001F74DB">
        <w:t xml:space="preserve"> и предметных результатов.</w:t>
      </w:r>
    </w:p>
    <w:p w:rsidR="004B3B4B" w:rsidRPr="001F74DB" w:rsidRDefault="004B3B4B" w:rsidP="001F74DB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4B3B4B" w:rsidRPr="001F74DB" w:rsidRDefault="004B3B4B" w:rsidP="004B3B4B">
      <w:pPr>
        <w:tabs>
          <w:tab w:val="left" w:pos="4500"/>
        </w:tabs>
        <w:ind w:firstLine="567"/>
        <w:jc w:val="both"/>
        <w:rPr>
          <w:b/>
          <w:bCs/>
          <w:iCs/>
        </w:rPr>
      </w:pPr>
      <w:r w:rsidRPr="001F74DB">
        <w:rPr>
          <w:b/>
          <w:bCs/>
          <w:iCs/>
        </w:rPr>
        <w:t>Планируемые предметные результаты</w:t>
      </w:r>
    </w:p>
    <w:p w:rsidR="004B3B4B" w:rsidRPr="00845B2D" w:rsidRDefault="004B3B4B" w:rsidP="004B3B4B">
      <w:pPr>
        <w:ind w:right="1260" w:firstLine="567"/>
        <w:rPr>
          <w:b/>
          <w:i/>
          <w:iCs/>
        </w:rPr>
      </w:pPr>
      <w:r w:rsidRPr="00845B2D">
        <w:rPr>
          <w:b/>
          <w:i/>
          <w:iCs/>
        </w:rPr>
        <w:t xml:space="preserve">Виды речевой и читательской деятельности </w:t>
      </w:r>
    </w:p>
    <w:p w:rsidR="004B3B4B" w:rsidRPr="004B3B4B" w:rsidRDefault="004B3B4B" w:rsidP="004B3B4B">
      <w:pPr>
        <w:ind w:right="1260" w:firstLine="567"/>
        <w:rPr>
          <w:b/>
        </w:rPr>
      </w:pPr>
      <w:r w:rsidRPr="004B3B4B">
        <w:rPr>
          <w:b/>
          <w:bCs/>
          <w:i/>
        </w:rPr>
        <w:t>Учащиеся научатся</w:t>
      </w:r>
      <w:r w:rsidRPr="004B3B4B">
        <w:rPr>
          <w:b/>
          <w:bCs/>
        </w:rPr>
        <w:t>: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13"/>
        </w:tabs>
        <w:ind w:right="20" w:firstLine="567"/>
        <w:jc w:val="both"/>
      </w:pPr>
      <w:r w:rsidRPr="00845B2D">
        <w:t>понимать значимость произведений великих русских писа</w:t>
      </w:r>
      <w:r w:rsidRPr="00845B2D">
        <w:softHyphen/>
        <w:t>телей и поэтов (Пушкина, Толстого, Чехова, Тютчева, Фета, Некрасова и др.) для русской культуры;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13"/>
        </w:tabs>
        <w:ind w:right="20" w:firstLine="567"/>
        <w:jc w:val="both"/>
      </w:pPr>
      <w:r w:rsidRPr="00845B2D">
        <w:t>читать вслух бегло, осознанно, без искажений, интонацион</w:t>
      </w:r>
      <w:r w:rsidRPr="00845B2D">
        <w:softHyphen/>
        <w:t>но объединять слова в предложении и предложения в тексте, выражая своё отношение к содержанию и героям произведе</w:t>
      </w:r>
      <w:r w:rsidRPr="00845B2D">
        <w:softHyphen/>
        <w:t>ния;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8"/>
        </w:tabs>
        <w:ind w:right="60" w:firstLine="567"/>
        <w:jc w:val="both"/>
      </w:pPr>
      <w:r w:rsidRPr="00845B2D">
        <w:t>выбирать при выразительном чтении интонацию, темп, ло</w:t>
      </w:r>
      <w:r w:rsidRPr="00845B2D">
        <w:softHyphen/>
        <w:t>гическое ударение, паузы, особенности жанра (сказка сказыва</w:t>
      </w:r>
      <w:r w:rsidRPr="00845B2D">
        <w:softHyphen/>
        <w:t>ется, стихотворение читается с чувством, басня читается с са</w:t>
      </w:r>
      <w:r w:rsidRPr="00845B2D">
        <w:softHyphen/>
        <w:t>тирическими нотками и пр.);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8"/>
        </w:tabs>
        <w:ind w:right="60" w:firstLine="567"/>
        <w:jc w:val="both"/>
      </w:pPr>
      <w:r w:rsidRPr="00845B2D">
        <w:t>пользоваться элементарными приёмами анализа текста с целью его изучения и осмысливания; осознавать через произ</w:t>
      </w:r>
      <w:r w:rsidRPr="00845B2D">
        <w:softHyphen/>
        <w:t>ведения великих мастеров слова нравственные и эстетические ценности (добра, мира, терпения, справедливости, трудолю</w:t>
      </w:r>
      <w:r w:rsidRPr="00845B2D">
        <w:softHyphen/>
        <w:t>бия); эстетически воспринимать произведения литературы, за</w:t>
      </w:r>
      <w:r w:rsidRPr="00845B2D">
        <w:softHyphen/>
        <w:t>мечать образные выражения в поэтическом тексте, понимать, что точно подобранное автором слово способно создавать яр</w:t>
      </w:r>
      <w:r w:rsidRPr="00845B2D">
        <w:softHyphen/>
        <w:t>кий образ;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3"/>
        </w:tabs>
        <w:ind w:right="60" w:firstLine="567"/>
        <w:jc w:val="both"/>
      </w:pPr>
      <w:r w:rsidRPr="00845B2D">
        <w:lastRenderedPageBreak/>
        <w:t>участвовать в дискуссиях на нравственные темы; подбирать примеры из прочитанных произведений;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8"/>
        </w:tabs>
        <w:ind w:right="60" w:firstLine="567"/>
        <w:jc w:val="both"/>
      </w:pPr>
      <w:r w:rsidRPr="00845B2D">
        <w:t>формулировать вопросы (один-два) проблемного характера к изучаемому тексту; находить эпизоды из разных частей про</w:t>
      </w:r>
      <w:r w:rsidRPr="00845B2D">
        <w:softHyphen/>
        <w:t>читанного произведения, доказывающие собственный взгляд на проблему;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38"/>
        </w:tabs>
        <w:ind w:right="60" w:firstLine="567"/>
        <w:jc w:val="both"/>
      </w:pPr>
      <w:r w:rsidRPr="00845B2D">
        <w:t>делить текст на части, подбирать заглавия к ним, составлять самостоятельно план пересказа, продумывать связки для со</w:t>
      </w:r>
      <w:r w:rsidRPr="00845B2D">
        <w:softHyphen/>
        <w:t>единения частей;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8"/>
        </w:tabs>
        <w:ind w:right="60" w:firstLine="567"/>
        <w:jc w:val="both"/>
      </w:pPr>
      <w:r w:rsidRPr="00845B2D">
        <w:t>находить в произведениях средства художественной вырази</w:t>
      </w:r>
      <w:r w:rsidRPr="00845B2D">
        <w:softHyphen/>
        <w:t>тельности;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8"/>
        </w:tabs>
        <w:ind w:right="60" w:firstLine="567"/>
        <w:jc w:val="both"/>
      </w:pPr>
      <w:r w:rsidRPr="00845B2D">
        <w:t>готовить проекты о книгах и библиотеке; участвовать в книжных конференциях и выставках; пользоваться алфавит</w:t>
      </w:r>
      <w:r w:rsidRPr="00845B2D">
        <w:softHyphen/>
        <w:t>ным и тематическим каталогом в городской библиотеке.</w:t>
      </w:r>
    </w:p>
    <w:p w:rsidR="004B3B4B" w:rsidRPr="004B3B4B" w:rsidRDefault="004B3B4B" w:rsidP="004B3B4B">
      <w:pPr>
        <w:ind w:firstLine="567"/>
        <w:rPr>
          <w:b/>
        </w:rPr>
      </w:pPr>
      <w:r w:rsidRPr="004B3B4B">
        <w:rPr>
          <w:b/>
          <w:bCs/>
          <w:i/>
          <w:iCs/>
        </w:rPr>
        <w:t>Учащиеся получат возможность научиться: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3"/>
        </w:tabs>
        <w:ind w:right="60" w:firstLine="567"/>
        <w:jc w:val="both"/>
        <w:rPr>
          <w:iCs/>
        </w:rPr>
      </w:pPr>
      <w:r w:rsidRPr="00845B2D">
        <w:rPr>
          <w:iCs/>
        </w:rPr>
        <w:t>осознавать значимость чтения для дальнейшего успешно</w:t>
      </w:r>
      <w:r w:rsidRPr="00845B2D">
        <w:rPr>
          <w:iCs/>
        </w:rPr>
        <w:softHyphen/>
        <w:t>го обучения по другим предметам;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8"/>
        </w:tabs>
        <w:ind w:right="60" w:firstLine="567"/>
        <w:jc w:val="both"/>
        <w:rPr>
          <w:iCs/>
        </w:rPr>
      </w:pPr>
      <w:r w:rsidRPr="00845B2D">
        <w:rPr>
          <w:iCs/>
        </w:rPr>
        <w:t>приобрести потребность в систематическом просма</w:t>
      </w:r>
      <w:r w:rsidRPr="00845B2D">
        <w:rPr>
          <w:iCs/>
        </w:rPr>
        <w:softHyphen/>
        <w:t>тривании, чтении и изучении справочной, научно-познава</w:t>
      </w:r>
      <w:r w:rsidRPr="00845B2D">
        <w:rPr>
          <w:iCs/>
        </w:rPr>
        <w:softHyphen/>
        <w:t>тельной, учебной и художественной литературы;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3"/>
        </w:tabs>
        <w:ind w:right="60" w:firstLine="567"/>
        <w:jc w:val="both"/>
        <w:rPr>
          <w:iCs/>
        </w:rPr>
      </w:pPr>
      <w:r w:rsidRPr="00845B2D">
        <w:rPr>
          <w:iCs/>
        </w:rPr>
        <w:t>воспринимать художественную литературу как вид ис</w:t>
      </w:r>
      <w:r w:rsidRPr="00845B2D">
        <w:rPr>
          <w:iCs/>
        </w:rPr>
        <w:softHyphen/>
        <w:t>кусства;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3"/>
        </w:tabs>
        <w:ind w:right="60" w:firstLine="567"/>
        <w:jc w:val="both"/>
        <w:rPr>
          <w:iCs/>
        </w:rPr>
      </w:pPr>
      <w:r w:rsidRPr="00845B2D">
        <w:rPr>
          <w:iCs/>
        </w:rPr>
        <w:t>осмысливать нравственное преображение героя, раскры</w:t>
      </w:r>
      <w:r w:rsidRPr="00845B2D">
        <w:rPr>
          <w:iCs/>
        </w:rPr>
        <w:softHyphen/>
        <w:t>ваемое автором в произведении, давать ему нравственно- эстетическую оценку.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62"/>
        </w:tabs>
        <w:ind w:right="60" w:firstLine="567"/>
        <w:jc w:val="both"/>
        <w:rPr>
          <w:iCs/>
        </w:rPr>
      </w:pPr>
      <w:r w:rsidRPr="00845B2D">
        <w:rPr>
          <w:iCs/>
        </w:rPr>
        <w:t>соотносить нравственно-эстетические идеалы автора, раскрытые в произведении, со своими эстетическими пред</w:t>
      </w:r>
      <w:r w:rsidRPr="00845B2D">
        <w:rPr>
          <w:iCs/>
        </w:rPr>
        <w:softHyphen/>
        <w:t>ставлениями и представлениями о добре и зле;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53"/>
        </w:tabs>
        <w:ind w:right="60" w:firstLine="567"/>
        <w:jc w:val="both"/>
        <w:rPr>
          <w:iCs/>
        </w:rPr>
      </w:pPr>
      <w:r w:rsidRPr="00845B2D">
        <w:rPr>
          <w:iCs/>
        </w:rPr>
        <w:t>на практическом уровне овладеть некоторыми видами письменной речи (повествование — создание текста по ана</w:t>
      </w:r>
      <w:r w:rsidRPr="00845B2D">
        <w:rPr>
          <w:iCs/>
        </w:rPr>
        <w:softHyphen/>
        <w:t>логии, рассуждение — письменный ответ на вопрос, описа</w:t>
      </w:r>
      <w:r w:rsidRPr="00845B2D">
        <w:rPr>
          <w:iCs/>
        </w:rPr>
        <w:softHyphen/>
        <w:t>ние — характеристика героя);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24"/>
        </w:tabs>
        <w:ind w:firstLine="567"/>
        <w:jc w:val="both"/>
        <w:rPr>
          <w:iCs/>
        </w:rPr>
      </w:pPr>
      <w:r w:rsidRPr="00845B2D">
        <w:rPr>
          <w:iCs/>
        </w:rPr>
        <w:t>работать с детской периодикой.</w:t>
      </w:r>
    </w:p>
    <w:p w:rsidR="004B3B4B" w:rsidRPr="00845B2D" w:rsidRDefault="004B3B4B" w:rsidP="004B3B4B">
      <w:pPr>
        <w:ind w:right="1220" w:firstLine="567"/>
        <w:rPr>
          <w:b/>
          <w:i/>
          <w:iCs/>
        </w:rPr>
      </w:pPr>
      <w:r w:rsidRPr="00845B2D">
        <w:rPr>
          <w:b/>
          <w:i/>
          <w:iCs/>
        </w:rPr>
        <w:t xml:space="preserve">Творческая деятельность </w:t>
      </w:r>
    </w:p>
    <w:p w:rsidR="004B3B4B" w:rsidRPr="004B3B4B" w:rsidRDefault="004B3B4B" w:rsidP="004B3B4B">
      <w:pPr>
        <w:ind w:right="1220" w:firstLine="567"/>
        <w:rPr>
          <w:b/>
          <w:i/>
        </w:rPr>
      </w:pPr>
      <w:r w:rsidRPr="004B3B4B">
        <w:rPr>
          <w:b/>
          <w:bCs/>
          <w:i/>
        </w:rPr>
        <w:t>Учащиеся научатся: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23"/>
        </w:tabs>
        <w:ind w:right="20" w:firstLine="567"/>
        <w:jc w:val="both"/>
      </w:pPr>
      <w:r w:rsidRPr="00845B2D">
        <w:t>пересказывать содержание произведения подробно, выбо</w:t>
      </w:r>
      <w:r w:rsidRPr="00845B2D">
        <w:softHyphen/>
        <w:t>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23"/>
        </w:tabs>
        <w:ind w:right="20" w:firstLine="567"/>
        <w:jc w:val="both"/>
      </w:pPr>
      <w:r w:rsidRPr="00845B2D">
        <w:t>составлять рассказы об особенностях национальных празд</w:t>
      </w:r>
      <w:r w:rsidRPr="00845B2D">
        <w:softHyphen/>
        <w:t>ников и традиций на основе прочитанных произведений (фольклора, летописей, былин, житийных рассказов);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33"/>
        </w:tabs>
        <w:ind w:right="20" w:firstLine="567"/>
        <w:jc w:val="both"/>
      </w:pPr>
      <w:r w:rsidRPr="00845B2D"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</w:t>
      </w:r>
      <w:r w:rsidRPr="00845B2D">
        <w:softHyphen/>
        <w:t>мыслять их, переводить в принципы жизни; готовить проекты на тему праздника («Русские национальные праздники», «Рус</w:t>
      </w:r>
      <w:r w:rsidRPr="00845B2D">
        <w:softHyphen/>
        <w:t>ские традиции и обряды», «Православные праздники на Руси» и др.); участвовать в литературных викторинах, конкурсах чте</w:t>
      </w:r>
      <w:r w:rsidRPr="00845B2D">
        <w:softHyphen/>
        <w:t>цов, литературных праздниках, посвящённых великим русским поэтам; участвовать в читательских конференциях;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23"/>
        </w:tabs>
        <w:ind w:firstLine="567"/>
        <w:jc w:val="both"/>
      </w:pPr>
      <w:r w:rsidRPr="00845B2D">
        <w:t>писать отзыв на прочитанную книгу.</w:t>
      </w:r>
    </w:p>
    <w:p w:rsidR="004B3B4B" w:rsidRPr="004B3B4B" w:rsidRDefault="004B3B4B" w:rsidP="004B3B4B">
      <w:pPr>
        <w:ind w:firstLine="567"/>
        <w:rPr>
          <w:b/>
        </w:rPr>
      </w:pPr>
      <w:r w:rsidRPr="004B3B4B">
        <w:rPr>
          <w:b/>
          <w:bCs/>
          <w:i/>
          <w:iCs/>
        </w:rPr>
        <w:t>Учащиеся получат возможность научиться: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23"/>
        </w:tabs>
        <w:ind w:right="20" w:firstLine="567"/>
        <w:jc w:val="both"/>
        <w:rPr>
          <w:iCs/>
        </w:rPr>
      </w:pPr>
      <w:r w:rsidRPr="00845B2D">
        <w:rPr>
          <w:iCs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4B3B4B" w:rsidRPr="00845B2D" w:rsidRDefault="004B3B4B" w:rsidP="004B3B4B">
      <w:pPr>
        <w:ind w:right="1220" w:firstLine="567"/>
        <w:rPr>
          <w:i/>
          <w:iCs/>
        </w:rPr>
      </w:pPr>
    </w:p>
    <w:p w:rsidR="004B3B4B" w:rsidRPr="00845B2D" w:rsidRDefault="004B3B4B" w:rsidP="004B3B4B">
      <w:pPr>
        <w:ind w:right="1220" w:firstLine="567"/>
        <w:rPr>
          <w:b/>
          <w:i/>
          <w:iCs/>
        </w:rPr>
      </w:pPr>
      <w:r w:rsidRPr="00845B2D">
        <w:rPr>
          <w:b/>
          <w:i/>
          <w:iCs/>
        </w:rPr>
        <w:t xml:space="preserve">Литературоведческая пропедевтика </w:t>
      </w:r>
    </w:p>
    <w:p w:rsidR="004B3B4B" w:rsidRPr="004B3B4B" w:rsidRDefault="004B3B4B" w:rsidP="004B3B4B">
      <w:pPr>
        <w:ind w:right="1220" w:firstLine="567"/>
        <w:rPr>
          <w:b/>
          <w:i/>
        </w:rPr>
      </w:pPr>
      <w:r w:rsidRPr="00845B2D">
        <w:rPr>
          <w:b/>
          <w:bCs/>
        </w:rPr>
        <w:t xml:space="preserve"> </w:t>
      </w:r>
      <w:r w:rsidRPr="004B3B4B">
        <w:rPr>
          <w:b/>
          <w:bCs/>
          <w:i/>
        </w:rPr>
        <w:t>Учащиеся научатся: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33"/>
        </w:tabs>
        <w:ind w:right="20" w:firstLine="567"/>
        <w:jc w:val="both"/>
      </w:pPr>
      <w:r w:rsidRPr="00845B2D">
        <w:t>сравнивать, сопоставлять, делать элементарный анализ раз</w:t>
      </w:r>
      <w:r w:rsidRPr="00845B2D">
        <w:softHyphen/>
        <w:t>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4B3B4B" w:rsidRPr="004B3B4B" w:rsidRDefault="004B3B4B" w:rsidP="004B3B4B">
      <w:pPr>
        <w:ind w:firstLine="567"/>
        <w:rPr>
          <w:b/>
        </w:rPr>
      </w:pPr>
      <w:r w:rsidRPr="004B3B4B">
        <w:rPr>
          <w:b/>
          <w:bCs/>
          <w:i/>
          <w:iCs/>
        </w:rPr>
        <w:t>Учащиеся получат возможность научиться: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23"/>
        </w:tabs>
        <w:ind w:right="20" w:firstLine="567"/>
        <w:jc w:val="both"/>
        <w:rPr>
          <w:iCs/>
        </w:rPr>
      </w:pPr>
      <w:r w:rsidRPr="00845B2D">
        <w:rPr>
          <w:iCs/>
        </w:rPr>
        <w:lastRenderedPageBreak/>
        <w:t>определять позиции героев и позицию автора художе</w:t>
      </w:r>
      <w:r w:rsidRPr="00845B2D">
        <w:rPr>
          <w:iCs/>
        </w:rPr>
        <w:softHyphen/>
        <w:t>ственного текста;</w:t>
      </w:r>
    </w:p>
    <w:p w:rsidR="004B3B4B" w:rsidRPr="00845B2D" w:rsidRDefault="004B3B4B" w:rsidP="004B3B4B">
      <w:pPr>
        <w:numPr>
          <w:ilvl w:val="0"/>
          <w:numId w:val="4"/>
        </w:numPr>
        <w:tabs>
          <w:tab w:val="left" w:pos="342"/>
        </w:tabs>
        <w:ind w:right="20" w:firstLine="567"/>
        <w:jc w:val="both"/>
        <w:rPr>
          <w:iCs/>
        </w:rPr>
      </w:pPr>
      <w:r w:rsidRPr="00845B2D">
        <w:rPr>
          <w:iCs/>
        </w:rPr>
        <w:t>создавать прозаический или поэтический текст по ана</w:t>
      </w:r>
      <w:r w:rsidRPr="00845B2D">
        <w:rPr>
          <w:iCs/>
        </w:rPr>
        <w:softHyphen/>
        <w:t>логии на основе авторского текста, используя средства художественной выразительности.</w:t>
      </w:r>
    </w:p>
    <w:p w:rsidR="004B3B4B" w:rsidRDefault="004B3B4B" w:rsidP="004B3B4B">
      <w:pPr>
        <w:tabs>
          <w:tab w:val="left" w:pos="4500"/>
        </w:tabs>
        <w:ind w:firstLine="567"/>
        <w:jc w:val="center"/>
        <w:rPr>
          <w:b/>
          <w:smallCaps/>
        </w:rPr>
      </w:pPr>
    </w:p>
    <w:p w:rsidR="004B3B4B" w:rsidRPr="00A40FE0" w:rsidRDefault="004B3B4B" w:rsidP="004B3B4B">
      <w:pPr>
        <w:shd w:val="clear" w:color="auto" w:fill="FFFFFF"/>
        <w:tabs>
          <w:tab w:val="left" w:pos="638"/>
          <w:tab w:val="left" w:pos="1080"/>
        </w:tabs>
        <w:jc w:val="both"/>
        <w:rPr>
          <w:b/>
          <w:bCs/>
        </w:rPr>
      </w:pPr>
      <w:proofErr w:type="spellStart"/>
      <w:r w:rsidRPr="00A40FE0">
        <w:rPr>
          <w:b/>
          <w:bCs/>
        </w:rPr>
        <w:t>Метапредметные</w:t>
      </w:r>
      <w:proofErr w:type="spellEnd"/>
      <w:r w:rsidRPr="00A40FE0">
        <w:rPr>
          <w:b/>
          <w:bCs/>
        </w:rPr>
        <w:t xml:space="preserve"> результаты</w:t>
      </w:r>
      <w:r w:rsidRPr="00A40FE0">
        <w:rPr>
          <w:b/>
          <w:bCs/>
          <w:iCs/>
        </w:rPr>
        <w:t xml:space="preserve"> предмета </w:t>
      </w:r>
    </w:p>
    <w:p w:rsidR="004B3B4B" w:rsidRDefault="004B3B4B" w:rsidP="004B3B4B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 научатся:</w:t>
      </w:r>
      <w:r w:rsidRPr="00A40FE0">
        <w:rPr>
          <w:rFonts w:eastAsia="Arial"/>
          <w:lang w:eastAsia="ar-SA"/>
        </w:rPr>
        <w:t xml:space="preserve"> </w:t>
      </w:r>
    </w:p>
    <w:p w:rsidR="004B3B4B" w:rsidRPr="00A40FE0" w:rsidRDefault="004B3B4B" w:rsidP="004B3B4B">
      <w:pPr>
        <w:numPr>
          <w:ilvl w:val="0"/>
          <w:numId w:val="14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принимать и сохранять цели и задачи учебной деятельности, поиска средств её осуществления;</w:t>
      </w:r>
    </w:p>
    <w:p w:rsidR="004B3B4B" w:rsidRPr="00A40FE0" w:rsidRDefault="004B3B4B" w:rsidP="004B3B4B">
      <w:pPr>
        <w:numPr>
          <w:ilvl w:val="0"/>
          <w:numId w:val="14"/>
        </w:numPr>
        <w:shd w:val="clear" w:color="auto" w:fill="FFFFFF"/>
        <w:tabs>
          <w:tab w:val="left" w:pos="638"/>
          <w:tab w:val="left" w:pos="1080"/>
        </w:tabs>
        <w:jc w:val="both"/>
      </w:pPr>
      <w:r>
        <w:t>решать</w:t>
      </w:r>
      <w:r w:rsidRPr="00A40FE0">
        <w:t xml:space="preserve"> проблем</w:t>
      </w:r>
      <w:r>
        <w:t>ы</w:t>
      </w:r>
      <w:r w:rsidRPr="00A40FE0">
        <w:t xml:space="preserve"> творческого и поискового характера;</w:t>
      </w:r>
    </w:p>
    <w:p w:rsidR="004B3B4B" w:rsidRPr="00A40FE0" w:rsidRDefault="004B3B4B" w:rsidP="004B3B4B">
      <w:pPr>
        <w:numPr>
          <w:ilvl w:val="0"/>
          <w:numId w:val="14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формировани</w:t>
      </w:r>
      <w:r>
        <w:t>ю</w:t>
      </w:r>
      <w:r w:rsidRPr="00A40FE0">
        <w:t xml:space="preserve">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4B3B4B" w:rsidRPr="00A40FE0" w:rsidRDefault="004B3B4B" w:rsidP="004B3B4B">
      <w:pPr>
        <w:numPr>
          <w:ilvl w:val="0"/>
          <w:numId w:val="14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формировани</w:t>
      </w:r>
      <w:r>
        <w:t>ю</w:t>
      </w:r>
      <w:r w:rsidRPr="00A40FE0"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B3B4B" w:rsidRPr="00A40FE0" w:rsidRDefault="004B3B4B" w:rsidP="004B3B4B">
      <w:pPr>
        <w:numPr>
          <w:ilvl w:val="0"/>
          <w:numId w:val="14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использовани</w:t>
      </w:r>
      <w:r>
        <w:t>ю</w:t>
      </w:r>
      <w:r w:rsidRPr="00A40FE0">
        <w:t xml:space="preserve"> знаково-символических средств представления информации о книгах;</w:t>
      </w:r>
    </w:p>
    <w:p w:rsidR="004B3B4B" w:rsidRPr="00A40FE0" w:rsidRDefault="004B3B4B" w:rsidP="004B3B4B">
      <w:pPr>
        <w:numPr>
          <w:ilvl w:val="0"/>
          <w:numId w:val="14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использовани</w:t>
      </w:r>
      <w:r>
        <w:t xml:space="preserve">ю </w:t>
      </w:r>
      <w:r w:rsidRPr="00A40FE0">
        <w:t>речевых средств  для решения коммуникативных и познавательных задач;</w:t>
      </w:r>
    </w:p>
    <w:p w:rsidR="004B3B4B" w:rsidRPr="00A40FE0" w:rsidRDefault="004B3B4B" w:rsidP="004B3B4B">
      <w:pPr>
        <w:numPr>
          <w:ilvl w:val="0"/>
          <w:numId w:val="14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4B3B4B" w:rsidRPr="00A40FE0" w:rsidRDefault="004B3B4B" w:rsidP="004B3B4B">
      <w:pPr>
        <w:numPr>
          <w:ilvl w:val="0"/>
          <w:numId w:val="14"/>
        </w:numPr>
        <w:shd w:val="clear" w:color="auto" w:fill="FFFFFF"/>
        <w:tabs>
          <w:tab w:val="left" w:pos="638"/>
          <w:tab w:val="left" w:pos="1080"/>
        </w:tabs>
        <w:jc w:val="both"/>
      </w:pPr>
      <w:r>
        <w:t>владеть</w:t>
      </w:r>
      <w:r w:rsidRPr="00A40FE0">
        <w:t xml:space="preserve">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4B3B4B" w:rsidRPr="00A40FE0" w:rsidRDefault="004B3B4B" w:rsidP="004B3B4B">
      <w:pPr>
        <w:numPr>
          <w:ilvl w:val="0"/>
          <w:numId w:val="14"/>
        </w:numPr>
        <w:shd w:val="clear" w:color="auto" w:fill="FFFFFF"/>
        <w:tabs>
          <w:tab w:val="left" w:pos="638"/>
          <w:tab w:val="left" w:pos="1080"/>
        </w:tabs>
        <w:jc w:val="both"/>
      </w:pPr>
      <w:r>
        <w:t>владеть</w:t>
      </w:r>
      <w:r w:rsidRPr="00A40FE0">
        <w:t xml:space="preserve">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4B3B4B" w:rsidRPr="00A40FE0" w:rsidRDefault="004B3B4B" w:rsidP="004B3B4B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</w:t>
      </w:r>
      <w:r w:rsidRPr="00A40FE0">
        <w:rPr>
          <w:rFonts w:eastAsia="Arial"/>
          <w:b/>
          <w:i/>
          <w:lang w:eastAsia="ar-SA"/>
        </w:rPr>
        <w:t xml:space="preserve"> получат возможность научиться:</w:t>
      </w:r>
      <w:r w:rsidRPr="00A40FE0">
        <w:rPr>
          <w:rFonts w:eastAsia="Arial"/>
          <w:lang w:eastAsia="ar-SA"/>
        </w:rPr>
        <w:t xml:space="preserve"> </w:t>
      </w:r>
    </w:p>
    <w:p w:rsidR="004B3B4B" w:rsidRDefault="004B3B4B" w:rsidP="004B3B4B">
      <w:pPr>
        <w:numPr>
          <w:ilvl w:val="0"/>
          <w:numId w:val="1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слушать собеседника и вести диалог,</w:t>
      </w:r>
    </w:p>
    <w:p w:rsidR="004B3B4B" w:rsidRPr="00A40FE0" w:rsidRDefault="004B3B4B" w:rsidP="004B3B4B">
      <w:pPr>
        <w:numPr>
          <w:ilvl w:val="0"/>
          <w:numId w:val="1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4B3B4B" w:rsidRDefault="004B3B4B" w:rsidP="004B3B4B">
      <w:pPr>
        <w:numPr>
          <w:ilvl w:val="0"/>
          <w:numId w:val="1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 xml:space="preserve">договариваться о распределении ролей в совместной деятельности, </w:t>
      </w:r>
    </w:p>
    <w:p w:rsidR="004B3B4B" w:rsidRDefault="004B3B4B" w:rsidP="004B3B4B">
      <w:pPr>
        <w:numPr>
          <w:ilvl w:val="0"/>
          <w:numId w:val="1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 xml:space="preserve">осуществлять взаимный контроль в совместной деятельности, общей цели и путей её достижения, </w:t>
      </w:r>
    </w:p>
    <w:p w:rsidR="004B3B4B" w:rsidRPr="00A40FE0" w:rsidRDefault="004B3B4B" w:rsidP="004B3B4B">
      <w:pPr>
        <w:numPr>
          <w:ilvl w:val="0"/>
          <w:numId w:val="1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осмысливать собственное поведение и поведение окружающих;</w:t>
      </w:r>
    </w:p>
    <w:p w:rsidR="004B3B4B" w:rsidRPr="00A40FE0" w:rsidRDefault="004B3B4B" w:rsidP="004B3B4B">
      <w:pPr>
        <w:numPr>
          <w:ilvl w:val="0"/>
          <w:numId w:val="15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конструктивно разрешать конфликты посредством учёта интересов сторон и сотрудничества.</w:t>
      </w:r>
    </w:p>
    <w:p w:rsidR="004B3B4B" w:rsidRPr="00A40FE0" w:rsidRDefault="004B3B4B" w:rsidP="004B3B4B">
      <w:pPr>
        <w:suppressAutoHyphens/>
        <w:rPr>
          <w:rFonts w:eastAsia="Arial"/>
          <w:lang w:eastAsia="ar-SA"/>
        </w:rPr>
      </w:pPr>
    </w:p>
    <w:p w:rsidR="004B3B4B" w:rsidRDefault="004B3B4B" w:rsidP="004B3B4B">
      <w:pPr>
        <w:suppressAutoHyphens/>
        <w:autoSpaceDE w:val="0"/>
        <w:ind w:left="14"/>
        <w:rPr>
          <w:b/>
          <w:bCs/>
          <w:iCs/>
        </w:rPr>
      </w:pPr>
      <w:r w:rsidRPr="00A40FE0">
        <w:rPr>
          <w:b/>
          <w:bCs/>
          <w:iCs/>
        </w:rPr>
        <w:t>Личностные результаты предмета</w:t>
      </w:r>
    </w:p>
    <w:p w:rsidR="004B3B4B" w:rsidRDefault="004B3B4B" w:rsidP="004B3B4B">
      <w:pPr>
        <w:shd w:val="clear" w:color="auto" w:fill="FFFFFF"/>
        <w:tabs>
          <w:tab w:val="left" w:pos="638"/>
          <w:tab w:val="left" w:pos="1080"/>
        </w:tabs>
        <w:jc w:val="both"/>
      </w:pPr>
      <w:r>
        <w:rPr>
          <w:rFonts w:eastAsia="Arial"/>
          <w:b/>
          <w:i/>
          <w:lang w:eastAsia="ar-SA"/>
        </w:rPr>
        <w:t>Учащегося будут сформированы:</w:t>
      </w:r>
    </w:p>
    <w:p w:rsidR="004B3B4B" w:rsidRDefault="004B3B4B" w:rsidP="004B3B4B">
      <w:pPr>
        <w:numPr>
          <w:ilvl w:val="0"/>
          <w:numId w:val="1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установки на б</w:t>
      </w:r>
      <w:r>
        <w:t>езопасный, здоровый образ жизни,</w:t>
      </w:r>
    </w:p>
    <w:p w:rsidR="004B3B4B" w:rsidRDefault="004B3B4B" w:rsidP="004B3B4B">
      <w:pPr>
        <w:numPr>
          <w:ilvl w:val="0"/>
          <w:numId w:val="1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мотивации к творческому труду и бережному отношению к материальным и духовным ценностям,</w:t>
      </w:r>
    </w:p>
    <w:p w:rsidR="004B3B4B" w:rsidRPr="0064069C" w:rsidRDefault="004B3B4B" w:rsidP="004B3B4B">
      <w:pPr>
        <w:numPr>
          <w:ilvl w:val="0"/>
          <w:numId w:val="1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начальны</w:t>
      </w:r>
      <w:r>
        <w:t>е</w:t>
      </w:r>
      <w:r w:rsidRPr="00A40FE0">
        <w:t xml:space="preserve"> навык</w:t>
      </w:r>
      <w:r>
        <w:t>и</w:t>
      </w:r>
      <w:r w:rsidRPr="00A40FE0">
        <w:t xml:space="preserve"> адаптации к школе, школьному коллективу;</w:t>
      </w:r>
    </w:p>
    <w:p w:rsidR="004B3B4B" w:rsidRPr="00A40FE0" w:rsidRDefault="004B3B4B" w:rsidP="004B3B4B">
      <w:pPr>
        <w:numPr>
          <w:ilvl w:val="0"/>
          <w:numId w:val="1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самостоятельности и личной ответственности за свои поступки на основе представлений о нравственных нормах общения;</w:t>
      </w:r>
    </w:p>
    <w:p w:rsidR="004B3B4B" w:rsidRPr="00A40FE0" w:rsidRDefault="004B3B4B" w:rsidP="004B3B4B">
      <w:pPr>
        <w:numPr>
          <w:ilvl w:val="0"/>
          <w:numId w:val="16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личностного смысла учения;</w:t>
      </w:r>
    </w:p>
    <w:p w:rsidR="004B3B4B" w:rsidRPr="00A40FE0" w:rsidRDefault="004B3B4B" w:rsidP="004B3B4B">
      <w:pPr>
        <w:suppressAutoHyphens/>
        <w:rPr>
          <w:rFonts w:eastAsia="Arial"/>
          <w:lang w:eastAsia="ar-SA"/>
        </w:rPr>
      </w:pPr>
      <w:r>
        <w:rPr>
          <w:rFonts w:eastAsia="Arial"/>
          <w:b/>
          <w:i/>
          <w:lang w:eastAsia="ar-SA"/>
        </w:rPr>
        <w:t>Учащиеся</w:t>
      </w:r>
      <w:r w:rsidRPr="00A40FE0">
        <w:rPr>
          <w:rFonts w:eastAsia="Arial"/>
          <w:b/>
          <w:i/>
          <w:lang w:eastAsia="ar-SA"/>
        </w:rPr>
        <w:t xml:space="preserve"> получат возможность </w:t>
      </w:r>
      <w:r>
        <w:rPr>
          <w:rFonts w:eastAsia="Arial"/>
          <w:b/>
          <w:i/>
          <w:lang w:eastAsia="ar-SA"/>
        </w:rPr>
        <w:t>для формирования</w:t>
      </w:r>
      <w:r w:rsidRPr="00A40FE0">
        <w:rPr>
          <w:rFonts w:eastAsia="Arial"/>
          <w:b/>
          <w:i/>
          <w:lang w:eastAsia="ar-SA"/>
        </w:rPr>
        <w:t>:</w:t>
      </w:r>
      <w:r w:rsidRPr="00A40FE0">
        <w:rPr>
          <w:rFonts w:eastAsia="Arial"/>
          <w:lang w:eastAsia="ar-SA"/>
        </w:rPr>
        <w:t xml:space="preserve"> </w:t>
      </w:r>
    </w:p>
    <w:p w:rsidR="004B3B4B" w:rsidRPr="00A40FE0" w:rsidRDefault="004B3B4B" w:rsidP="004B3B4B">
      <w:pPr>
        <w:numPr>
          <w:ilvl w:val="0"/>
          <w:numId w:val="17"/>
        </w:numPr>
        <w:shd w:val="clear" w:color="auto" w:fill="FFFFFF"/>
        <w:suppressAutoHyphens/>
        <w:autoSpaceDE w:val="0"/>
        <w:jc w:val="both"/>
      </w:pPr>
      <w:r w:rsidRPr="00A40FE0">
        <w:rPr>
          <w:bCs/>
          <w:iCs/>
        </w:rPr>
        <w:t>ху</w:t>
      </w:r>
      <w:r w:rsidRPr="00A40FE0">
        <w:t>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4B3B4B" w:rsidRPr="00A40FE0" w:rsidRDefault="004B3B4B" w:rsidP="004B3B4B">
      <w:pPr>
        <w:numPr>
          <w:ilvl w:val="0"/>
          <w:numId w:val="17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lastRenderedPageBreak/>
        <w:t>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B3B4B" w:rsidRDefault="004B3B4B" w:rsidP="004B3B4B">
      <w:pPr>
        <w:numPr>
          <w:ilvl w:val="0"/>
          <w:numId w:val="17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уважительного отношения к иному мнению, истории и культуре других народов</w:t>
      </w:r>
    </w:p>
    <w:p w:rsidR="004B3B4B" w:rsidRDefault="004B3B4B" w:rsidP="004B3B4B">
      <w:pPr>
        <w:numPr>
          <w:ilvl w:val="0"/>
          <w:numId w:val="17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социальной роли обучающегося, развити</w:t>
      </w:r>
      <w:r>
        <w:t>я</w:t>
      </w:r>
      <w:r w:rsidRPr="00A40FE0">
        <w:t xml:space="preserve"> мотивов учебной деятельности</w:t>
      </w:r>
    </w:p>
    <w:p w:rsidR="004B3B4B" w:rsidRPr="00A40FE0" w:rsidRDefault="004B3B4B" w:rsidP="004B3B4B">
      <w:pPr>
        <w:numPr>
          <w:ilvl w:val="0"/>
          <w:numId w:val="17"/>
        </w:numPr>
        <w:shd w:val="clear" w:color="auto" w:fill="FFFFFF"/>
        <w:tabs>
          <w:tab w:val="left" w:pos="638"/>
          <w:tab w:val="left" w:pos="1080"/>
        </w:tabs>
        <w:jc w:val="both"/>
      </w:pPr>
      <w:r w:rsidRPr="00A40FE0">
        <w:t>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EC3A82" w:rsidRDefault="00EC3A82" w:rsidP="00845B2D">
      <w:pPr>
        <w:ind w:firstLine="567"/>
      </w:pPr>
    </w:p>
    <w:p w:rsidR="00845B2D" w:rsidRDefault="00680FC9" w:rsidP="004B3B4B">
      <w:pPr>
        <w:tabs>
          <w:tab w:val="left" w:pos="4500"/>
        </w:tabs>
        <w:ind w:firstLine="567"/>
        <w:jc w:val="both"/>
        <w:rPr>
          <w:b/>
          <w:smallCaps/>
        </w:rPr>
      </w:pPr>
      <w:r w:rsidRPr="001F74DB">
        <w:rPr>
          <w:b/>
        </w:rPr>
        <w:t xml:space="preserve">                 </w:t>
      </w:r>
    </w:p>
    <w:p w:rsidR="00EC3A82" w:rsidRPr="001F74DB" w:rsidRDefault="00EC3A82" w:rsidP="00EC3A82">
      <w:pPr>
        <w:ind w:firstLine="567"/>
        <w:jc w:val="center"/>
        <w:rPr>
          <w:b/>
        </w:rPr>
      </w:pPr>
      <w:r w:rsidRPr="001F74DB">
        <w:rPr>
          <w:b/>
        </w:rPr>
        <w:t xml:space="preserve">Содержание учебного предмета </w:t>
      </w:r>
    </w:p>
    <w:tbl>
      <w:tblPr>
        <w:tblW w:w="0" w:type="auto"/>
        <w:tblLook w:val="04A0"/>
      </w:tblPr>
      <w:tblGrid>
        <w:gridCol w:w="9571"/>
      </w:tblGrid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</w:pP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</w:pPr>
            <w:r w:rsidRPr="00845B2D">
              <w:rPr>
                <w:b/>
                <w:bCs/>
              </w:rPr>
              <w:t>Былины. Летописи. Жития (12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</w:pPr>
            <w:r w:rsidRPr="00845B2D">
              <w:t xml:space="preserve">О былинах. «Ильины три </w:t>
            </w:r>
            <w:proofErr w:type="spellStart"/>
            <w:r w:rsidRPr="00845B2D">
              <w:t>поездочки</w:t>
            </w:r>
            <w:proofErr w:type="spellEnd"/>
            <w:r w:rsidRPr="00845B2D">
              <w:t xml:space="preserve">». Летописи. Жития. «И повесил Олег щит свой на вратах </w:t>
            </w:r>
            <w:proofErr w:type="spellStart"/>
            <w:r w:rsidRPr="00845B2D">
              <w:t>Цареграда</w:t>
            </w:r>
            <w:proofErr w:type="spellEnd"/>
            <w:r w:rsidRPr="00845B2D">
              <w:t>...»; «И вспомнил Олег коня своего...»; «Житие Сергия Радонежского».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t>Чудесный мир классики (22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  <w:rPr>
                <w:b/>
              </w:rPr>
            </w:pPr>
            <w:r w:rsidRPr="00845B2D">
              <w:rPr>
                <w:b/>
              </w:rPr>
              <w:t> </w:t>
            </w:r>
            <w:r w:rsidRPr="00845B2D">
              <w:t>П. П. Ершов. «Конек-горбунок» (отрывок); А. С. Пушкин. «Няне», «Туча», «Унылая пора!..», «Птичка Божия не знает...», «Сказка о мертвой царевне и о семи богатырях»; М.Ю Лермонтов. «Дары Терека» (отрывок), «</w:t>
            </w:r>
            <w:proofErr w:type="spellStart"/>
            <w:r w:rsidRPr="00845B2D">
              <w:t>Ашик-Кериб</w:t>
            </w:r>
            <w:proofErr w:type="spellEnd"/>
            <w:r w:rsidRPr="00845B2D">
              <w:t>»; А. П. Чехов. «Мальчики».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t>Поэтическая тетрадь (12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  <w:rPr>
                <w:b/>
              </w:rPr>
            </w:pPr>
            <w:r w:rsidRPr="00845B2D">
              <w:rPr>
                <w:i/>
                <w:iCs/>
              </w:rPr>
              <w:t>Ф. И. Тютчев</w:t>
            </w:r>
            <w:r w:rsidRPr="00845B2D">
              <w:t>. «Еще земли печален вид...», «Как неожиданно и ярко...»; </w:t>
            </w:r>
            <w:r w:rsidRPr="00845B2D">
              <w:rPr>
                <w:i/>
                <w:iCs/>
              </w:rPr>
              <w:t>А. А. Фет.</w:t>
            </w:r>
            <w:r w:rsidRPr="00845B2D">
              <w:t> «Весенний дождь», «Бабочка»; </w:t>
            </w:r>
            <w:r w:rsidRPr="00845B2D">
              <w:rPr>
                <w:i/>
                <w:iCs/>
              </w:rPr>
              <w:t>Е. А. Баратынский</w:t>
            </w:r>
            <w:r w:rsidRPr="00845B2D">
              <w:t>. «Весна, весна! Как воздух чист...», «Где сладкий шепот...»; </w:t>
            </w:r>
            <w:r w:rsidRPr="00845B2D">
              <w:rPr>
                <w:i/>
                <w:iCs/>
              </w:rPr>
              <w:t>А. II. Плещеев</w:t>
            </w:r>
            <w:r w:rsidRPr="00845B2D">
              <w:t>. «Дети и птичка»; И. С. Никитин. «В синем небе плывут над ноля ми...»; Н. А. Некрасов. «Школьник», «В зимние сумерки нянины сказки...»; И. А. Бунин. «Листопад».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  <w:bCs/>
              </w:rPr>
            </w:pP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t>Литературные сказки (16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  <w:rPr>
                <w:b/>
              </w:rPr>
            </w:pPr>
            <w:r w:rsidRPr="00845B2D">
              <w:t>В. Ф. Одоевский. «Городок в табакерке»; П. П. Бажов. «Серебряное копытце»; С. Т. Аксаков. «Аленький цветочек»; В. М. Гаршин. «Сказка о жабе и розе».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t>Делу время — потехе сейчас (9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  <w:rPr>
                <w:b/>
              </w:rPr>
            </w:pPr>
            <w:r w:rsidRPr="00845B2D">
              <w:t xml:space="preserve">Е. Д. Шварц. «Сказка о потерянном времени»; В. Ю. </w:t>
            </w:r>
            <w:proofErr w:type="spellStart"/>
            <w:r w:rsidRPr="00845B2D">
              <w:t>Дра</w:t>
            </w:r>
            <w:proofErr w:type="spellEnd"/>
            <w:r w:rsidRPr="00845B2D">
              <w:t xml:space="preserve"> </w:t>
            </w:r>
            <w:proofErr w:type="spellStart"/>
            <w:r w:rsidRPr="00845B2D">
              <w:t>гунский</w:t>
            </w:r>
            <w:proofErr w:type="spellEnd"/>
            <w:r w:rsidRPr="00845B2D">
              <w:t xml:space="preserve">. «Главные реки», «Что любит Мишка»; В. В. </w:t>
            </w:r>
            <w:proofErr w:type="spellStart"/>
            <w:r w:rsidRPr="00845B2D">
              <w:t>Голявкин</w:t>
            </w:r>
            <w:proofErr w:type="spellEnd"/>
            <w:r w:rsidRPr="00845B2D">
              <w:t>. «Никакой горчицы я не ел».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</w:rPr>
              <w:t>Стран детства (8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</w:pPr>
            <w:r w:rsidRPr="00845B2D">
              <w:rPr>
                <w:b/>
              </w:rPr>
              <w:t xml:space="preserve"> </w:t>
            </w:r>
            <w:r w:rsidRPr="00845B2D">
              <w:t>Б. С. Житков. «Как я ловил человечков»; К. Г. Паустовский. «Корзина с еловыми шишками»; М. М. Зощенко. «Елка».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t>Поэтическая тетрадь (5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  <w:rPr>
                <w:b/>
              </w:rPr>
            </w:pPr>
            <w:r w:rsidRPr="00845B2D">
              <w:t>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</w:t>
            </w:r>
            <w:r w:rsidRPr="00845B2D">
              <w:rPr>
                <w:bCs/>
              </w:rPr>
              <w:t> «</w:t>
            </w:r>
            <w:r w:rsidRPr="00845B2D">
              <w:t>Поэтическая тетрадь».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t>Природа и мы (12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</w:pPr>
            <w:r w:rsidRPr="00845B2D">
              <w:rPr>
                <w:b/>
              </w:rPr>
              <w:t> </w:t>
            </w:r>
            <w:r w:rsidRPr="00845B2D">
              <w:t xml:space="preserve">Д. Н. Мамин-Сибиряк. «Приемыш»;  А. И. Куприн. «Барбос и </w:t>
            </w:r>
            <w:proofErr w:type="spellStart"/>
            <w:r w:rsidRPr="00845B2D">
              <w:t>Жулька</w:t>
            </w:r>
            <w:proofErr w:type="spellEnd"/>
            <w:r w:rsidRPr="00845B2D">
              <w:t xml:space="preserve">»; М. Пришвин. «Выскочка»; К. Г. Па </w:t>
            </w:r>
            <w:proofErr w:type="spellStart"/>
            <w:r w:rsidRPr="00845B2D">
              <w:t>устовский</w:t>
            </w:r>
            <w:proofErr w:type="spellEnd"/>
            <w:r w:rsidRPr="00845B2D">
              <w:t xml:space="preserve">. «Скрипучие половицы»; Е. И. </w:t>
            </w:r>
            <w:proofErr w:type="spellStart"/>
            <w:r w:rsidRPr="00845B2D">
              <w:t>Чарушин</w:t>
            </w:r>
            <w:proofErr w:type="spellEnd"/>
            <w:r w:rsidRPr="00845B2D">
              <w:t>. «Кабан»; В. П. Астафьев. «</w:t>
            </w:r>
            <w:proofErr w:type="spellStart"/>
            <w:r w:rsidRPr="00845B2D">
              <w:t>Стрижонок</w:t>
            </w:r>
            <w:proofErr w:type="spellEnd"/>
            <w:r w:rsidRPr="00845B2D">
              <w:t xml:space="preserve"> Скрип».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t>Поэтическая тетрадь (8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  <w:rPr>
                <w:b/>
              </w:rPr>
            </w:pPr>
            <w:r w:rsidRPr="00845B2D">
              <w:t xml:space="preserve">Б. Л. Пастернак. «Золотая осень»;  С. А. Клычков. «Весна в лесу»;  Д. Б. </w:t>
            </w:r>
            <w:proofErr w:type="spellStart"/>
            <w:r w:rsidRPr="00845B2D">
              <w:t>Кедрин</w:t>
            </w:r>
            <w:proofErr w:type="spellEnd"/>
            <w:r w:rsidRPr="00845B2D">
              <w:t>. «Бабье лето»; Н. М. Рубцов. «Сентябрь»;  С. А. Есенин. «Лебедушка».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t>Родина (8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</w:pPr>
            <w:r w:rsidRPr="00845B2D">
              <w:t xml:space="preserve">И. С.  Никитин «Русь»; С. Д. Дрожжин. «Родине»; Л. В. </w:t>
            </w:r>
            <w:proofErr w:type="spellStart"/>
            <w:r w:rsidRPr="00845B2D">
              <w:t>Жигулин</w:t>
            </w:r>
            <w:proofErr w:type="spellEnd"/>
            <w:r w:rsidRPr="00845B2D">
              <w:t xml:space="preserve"> «О, Родина! В неярком блеске...»; Б. А. Слуцкий. «Лошади в океане».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t>Страна Фантазия (7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</w:pPr>
            <w:r w:rsidRPr="00845B2D">
              <w:t>Е. С. Велтистов. «Приключения Электроника». К. Булычев. «Путешествие Алисы».</w:t>
            </w:r>
          </w:p>
        </w:tc>
      </w:tr>
      <w:tr w:rsidR="00EC3A82" w:rsidRPr="00845B2D" w:rsidTr="00EC3A82">
        <w:tc>
          <w:tcPr>
            <w:tcW w:w="9571" w:type="dxa"/>
          </w:tcPr>
          <w:p w:rsidR="00EC3A82" w:rsidRPr="00845B2D" w:rsidRDefault="00EC3A82" w:rsidP="00EC3A82">
            <w:pPr>
              <w:shd w:val="clear" w:color="auto" w:fill="FFFFFF"/>
              <w:ind w:right="7" w:firstLine="567"/>
              <w:jc w:val="center"/>
              <w:rPr>
                <w:b/>
              </w:rPr>
            </w:pPr>
            <w:r w:rsidRPr="00845B2D">
              <w:rPr>
                <w:b/>
                <w:bCs/>
              </w:rPr>
              <w:lastRenderedPageBreak/>
              <w:t>Зарубежная литература (16 ч)</w:t>
            </w:r>
          </w:p>
          <w:p w:rsidR="00EC3A82" w:rsidRPr="00845B2D" w:rsidRDefault="00EC3A82" w:rsidP="00EC3A82">
            <w:pPr>
              <w:shd w:val="clear" w:color="auto" w:fill="FFFFFF"/>
              <w:ind w:right="7" w:firstLine="567"/>
              <w:jc w:val="both"/>
            </w:pPr>
            <w:r w:rsidRPr="00845B2D">
              <w:t xml:space="preserve">Дж. Свифт. «Путешествие Гулливера»; Г. X. Андерсен. «Русалочка»; М. Твен. «Приключения Тома </w:t>
            </w:r>
            <w:proofErr w:type="spellStart"/>
            <w:r w:rsidRPr="00845B2D">
              <w:t>Сойера</w:t>
            </w:r>
            <w:proofErr w:type="spellEnd"/>
            <w:r w:rsidRPr="00845B2D">
              <w:t>»; С. Лагерлёф. «Святая ночь», «В Назарете».</w:t>
            </w:r>
          </w:p>
        </w:tc>
      </w:tr>
    </w:tbl>
    <w:p w:rsidR="00845B2D" w:rsidRPr="001F74DB" w:rsidRDefault="00845B2D" w:rsidP="00845B2D">
      <w:pPr>
        <w:tabs>
          <w:tab w:val="left" w:pos="4500"/>
        </w:tabs>
        <w:ind w:firstLine="567"/>
        <w:jc w:val="center"/>
        <w:rPr>
          <w:b/>
          <w:smallCaps/>
        </w:rPr>
      </w:pPr>
    </w:p>
    <w:p w:rsidR="00845B2D" w:rsidRPr="001F74DB" w:rsidRDefault="00845B2D" w:rsidP="00845B2D">
      <w:pPr>
        <w:pStyle w:val="4"/>
        <w:spacing w:before="0" w:after="0"/>
        <w:jc w:val="center"/>
        <w:rPr>
          <w:rStyle w:val="af8"/>
          <w:rFonts w:ascii="Times New Roman" w:hAnsi="Times New Roman"/>
          <w:i w:val="0"/>
          <w:sz w:val="24"/>
          <w:szCs w:val="24"/>
        </w:rPr>
      </w:pPr>
      <w:r w:rsidRPr="001F74DB">
        <w:rPr>
          <w:rStyle w:val="af8"/>
          <w:rFonts w:ascii="Times New Roman" w:hAnsi="Times New Roman"/>
          <w:i w:val="0"/>
          <w:sz w:val="24"/>
          <w:szCs w:val="24"/>
        </w:rPr>
        <w:t>Календарно – тематическое планирование</w:t>
      </w:r>
      <w:r w:rsidR="001F74DB">
        <w:rPr>
          <w:rStyle w:val="af8"/>
          <w:rFonts w:ascii="Times New Roman" w:hAnsi="Times New Roman"/>
          <w:i w:val="0"/>
          <w:sz w:val="24"/>
          <w:szCs w:val="24"/>
        </w:rPr>
        <w:t xml:space="preserve"> </w:t>
      </w:r>
      <w:r w:rsidRPr="001F74DB">
        <w:rPr>
          <w:rStyle w:val="af8"/>
          <w:rFonts w:ascii="Times New Roman" w:hAnsi="Times New Roman"/>
          <w:i w:val="0"/>
          <w:sz w:val="24"/>
          <w:szCs w:val="24"/>
        </w:rPr>
        <w:t>по литературному чтению</w:t>
      </w:r>
    </w:p>
    <w:p w:rsidR="00845B2D" w:rsidRPr="001F74DB" w:rsidRDefault="00845B2D" w:rsidP="00845B2D">
      <w:pPr>
        <w:pStyle w:val="4"/>
        <w:spacing w:before="0" w:after="0"/>
        <w:jc w:val="center"/>
        <w:rPr>
          <w:rStyle w:val="af8"/>
          <w:rFonts w:ascii="Times New Roman" w:hAnsi="Times New Roman"/>
          <w:i w:val="0"/>
          <w:sz w:val="24"/>
          <w:szCs w:val="24"/>
        </w:rPr>
      </w:pPr>
      <w:r w:rsidRPr="001F74DB">
        <w:rPr>
          <w:rStyle w:val="af8"/>
          <w:rFonts w:ascii="Times New Roman" w:hAnsi="Times New Roman"/>
          <w:i w:val="0"/>
          <w:sz w:val="24"/>
          <w:szCs w:val="24"/>
        </w:rPr>
        <w:t>4 класс, 1</w:t>
      </w:r>
      <w:r w:rsidR="00145C4D">
        <w:rPr>
          <w:rStyle w:val="af8"/>
          <w:rFonts w:ascii="Times New Roman" w:hAnsi="Times New Roman"/>
          <w:i w:val="0"/>
          <w:sz w:val="24"/>
          <w:szCs w:val="24"/>
        </w:rPr>
        <w:t>02</w:t>
      </w:r>
      <w:r w:rsidRPr="001F74DB">
        <w:rPr>
          <w:rStyle w:val="af8"/>
          <w:rFonts w:ascii="Times New Roman" w:hAnsi="Times New Roman"/>
          <w:i w:val="0"/>
          <w:sz w:val="24"/>
          <w:szCs w:val="24"/>
        </w:rPr>
        <w:t>ч</w:t>
      </w:r>
    </w:p>
    <w:p w:rsidR="00946153" w:rsidRPr="00845B2D" w:rsidRDefault="00946153" w:rsidP="00845B2D">
      <w:pPr>
        <w:tabs>
          <w:tab w:val="left" w:pos="4500"/>
        </w:tabs>
        <w:ind w:firstLine="567"/>
        <w:jc w:val="center"/>
        <w:rPr>
          <w:b/>
        </w:rPr>
      </w:pPr>
    </w:p>
    <w:tbl>
      <w:tblPr>
        <w:tblW w:w="52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7"/>
        <w:gridCol w:w="1337"/>
        <w:gridCol w:w="7662"/>
      </w:tblGrid>
      <w:tr w:rsidR="00117657" w:rsidRPr="00845B2D" w:rsidTr="004B3B4B">
        <w:tc>
          <w:tcPr>
            <w:tcW w:w="713" w:type="pct"/>
            <w:vAlign w:val="center"/>
          </w:tcPr>
          <w:p w:rsidR="00117657" w:rsidRPr="00845B2D" w:rsidRDefault="00117657" w:rsidP="00845B2D">
            <w:pPr>
              <w:tabs>
                <w:tab w:val="left" w:pos="4500"/>
              </w:tabs>
              <w:ind w:right="-818"/>
              <w:rPr>
                <w:b/>
              </w:rPr>
            </w:pPr>
            <w:r w:rsidRPr="00845B2D">
              <w:rPr>
                <w:b/>
              </w:rPr>
              <w:t>№</w:t>
            </w:r>
            <w:r w:rsidR="00845B2D">
              <w:rPr>
                <w:b/>
              </w:rPr>
              <w:t xml:space="preserve"> </w:t>
            </w:r>
            <w:r w:rsidRPr="00845B2D">
              <w:rPr>
                <w:b/>
              </w:rPr>
              <w:t>п/п</w:t>
            </w:r>
          </w:p>
        </w:tc>
        <w:tc>
          <w:tcPr>
            <w:tcW w:w="637" w:type="pct"/>
            <w:vAlign w:val="center"/>
          </w:tcPr>
          <w:p w:rsidR="00117657" w:rsidRPr="00845B2D" w:rsidRDefault="004B3B4B" w:rsidP="00845B2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Сроки </w:t>
            </w:r>
            <w:proofErr w:type="spellStart"/>
            <w:r>
              <w:rPr>
                <w:b/>
              </w:rPr>
              <w:t>проведе-ния</w:t>
            </w:r>
            <w:proofErr w:type="spellEnd"/>
          </w:p>
          <w:p w:rsidR="00117657" w:rsidRPr="00845B2D" w:rsidRDefault="00117657" w:rsidP="00845B2D">
            <w:pPr>
              <w:tabs>
                <w:tab w:val="left" w:pos="4500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3650" w:type="pct"/>
            <w:vAlign w:val="center"/>
          </w:tcPr>
          <w:p w:rsidR="00117657" w:rsidRPr="00845B2D" w:rsidRDefault="00117657" w:rsidP="00845B2D">
            <w:pPr>
              <w:tabs>
                <w:tab w:val="left" w:pos="4500"/>
              </w:tabs>
              <w:ind w:firstLine="567"/>
              <w:jc w:val="center"/>
              <w:rPr>
                <w:b/>
              </w:rPr>
            </w:pPr>
            <w:r w:rsidRPr="00845B2D">
              <w:rPr>
                <w:b/>
              </w:rPr>
              <w:t>Тема урока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1 неделя</w:t>
            </w:r>
          </w:p>
          <w:p w:rsidR="00450355" w:rsidRDefault="00450355" w:rsidP="00D514EA">
            <w:pPr>
              <w:contextualSpacing/>
            </w:pPr>
            <w:r>
              <w:t xml:space="preserve"> сентября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</w:pPr>
            <w:r w:rsidRPr="00845B2D">
              <w:t xml:space="preserve">Знакомство с учебником по литературному чтению </w:t>
            </w:r>
          </w:p>
          <w:p w:rsidR="00450355" w:rsidRPr="00845B2D" w:rsidRDefault="00450355" w:rsidP="00845B2D">
            <w:pPr>
              <w:tabs>
                <w:tab w:val="left" w:pos="4500"/>
              </w:tabs>
              <w:rPr>
                <w:i/>
              </w:rPr>
            </w:pP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45C4D">
            <w:pPr>
              <w:tabs>
                <w:tab w:val="left" w:pos="4500"/>
              </w:tabs>
              <w:ind w:firstLine="567"/>
            </w:pPr>
            <w:r w:rsidRPr="00845B2D">
              <w:t>Летописи. «И повесил Олег щит свой на вратах Царьграда».</w:t>
            </w:r>
          </w:p>
          <w:p w:rsidR="00450355" w:rsidRPr="00845B2D" w:rsidRDefault="00450355" w:rsidP="00845B2D">
            <w:pPr>
              <w:tabs>
                <w:tab w:val="left" w:pos="4500"/>
              </w:tabs>
              <w:ind w:firstLine="567"/>
            </w:pPr>
            <w:r w:rsidRPr="00845B2D">
              <w:rPr>
                <w:b/>
                <w:i/>
              </w:rPr>
              <w:t>Стартовая диагностическая работа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tabs>
                <w:tab w:val="left" w:pos="4500"/>
              </w:tabs>
              <w:ind w:firstLine="567"/>
            </w:pPr>
            <w:r w:rsidRPr="00845B2D">
              <w:t xml:space="preserve">«И вспомнил Олег коня своего»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</w:p>
          <w:p w:rsidR="00450355" w:rsidRDefault="00450355" w:rsidP="00D514EA">
            <w:pPr>
              <w:contextualSpacing/>
            </w:pPr>
            <w:r>
              <w:t>2 неделя</w:t>
            </w:r>
          </w:p>
          <w:p w:rsidR="00450355" w:rsidRDefault="00450355" w:rsidP="00D514EA">
            <w:pPr>
              <w:contextualSpacing/>
            </w:pPr>
            <w:r>
              <w:t xml:space="preserve"> сентября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  <w:rPr>
                <w:b/>
              </w:rPr>
            </w:pPr>
            <w:r w:rsidRPr="00845B2D">
              <w:t xml:space="preserve">Былина – жанр </w:t>
            </w:r>
            <w:r w:rsidRPr="00845B2D">
              <w:rPr>
                <w:spacing w:val="-1"/>
              </w:rPr>
              <w:t xml:space="preserve">устного народного </w:t>
            </w:r>
            <w:r w:rsidRPr="00845B2D">
              <w:t>творчества. «Иль</w:t>
            </w:r>
            <w:r w:rsidRPr="00845B2D">
              <w:softHyphen/>
              <w:t xml:space="preserve">ины три </w:t>
            </w:r>
            <w:proofErr w:type="spellStart"/>
            <w:r w:rsidRPr="00845B2D">
              <w:t>поездочки</w:t>
            </w:r>
            <w:proofErr w:type="spellEnd"/>
            <w:r w:rsidRPr="00845B2D">
              <w:t xml:space="preserve">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</w:pPr>
            <w:r w:rsidRPr="00845B2D">
              <w:t>«Иль</w:t>
            </w:r>
            <w:r w:rsidRPr="00845B2D">
              <w:softHyphen/>
              <w:t xml:space="preserve">ины три </w:t>
            </w:r>
            <w:proofErr w:type="spellStart"/>
            <w:r w:rsidRPr="00845B2D">
              <w:t>поездочки</w:t>
            </w:r>
            <w:proofErr w:type="spellEnd"/>
            <w:r w:rsidRPr="00845B2D">
              <w:t xml:space="preserve">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tabs>
                <w:tab w:val="left" w:pos="4500"/>
              </w:tabs>
              <w:ind w:firstLine="567"/>
            </w:pPr>
            <w:r w:rsidRPr="00845B2D">
              <w:t>«Иль</w:t>
            </w:r>
            <w:r w:rsidRPr="00845B2D">
              <w:softHyphen/>
              <w:t xml:space="preserve">ины три </w:t>
            </w:r>
            <w:proofErr w:type="spellStart"/>
            <w:r w:rsidRPr="00845B2D">
              <w:t>поездочки</w:t>
            </w:r>
            <w:proofErr w:type="spellEnd"/>
            <w:r w:rsidRPr="00845B2D">
              <w:t xml:space="preserve">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</w:p>
          <w:p w:rsidR="00450355" w:rsidRDefault="00450355" w:rsidP="00D514EA">
            <w:pPr>
              <w:contextualSpacing/>
            </w:pPr>
            <w:r>
              <w:t>3 неделя</w:t>
            </w:r>
          </w:p>
          <w:p w:rsidR="00450355" w:rsidRDefault="00450355" w:rsidP="00D514EA">
            <w:pPr>
              <w:contextualSpacing/>
            </w:pPr>
            <w:r>
              <w:t xml:space="preserve"> сентября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</w:pPr>
            <w:r w:rsidRPr="00845B2D">
              <w:t>«Житие Сергия Радонежского» -</w:t>
            </w:r>
            <w:r w:rsidRPr="00845B2D">
              <w:rPr>
                <w:spacing w:val="-2"/>
              </w:rPr>
              <w:t xml:space="preserve"> памятник древне</w:t>
            </w:r>
            <w:r w:rsidRPr="00845B2D">
              <w:rPr>
                <w:spacing w:val="-2"/>
              </w:rPr>
              <w:softHyphen/>
            </w:r>
            <w:r w:rsidRPr="00845B2D">
              <w:t>русской литера</w:t>
            </w:r>
            <w:r w:rsidRPr="00845B2D">
              <w:softHyphen/>
              <w:t xml:space="preserve">туры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</w:pPr>
            <w:r w:rsidRPr="00845B2D">
              <w:t>«Житие Сергия Радонежского».</w:t>
            </w:r>
          </w:p>
          <w:p w:rsidR="00450355" w:rsidRPr="00845B2D" w:rsidRDefault="00450355" w:rsidP="00845B2D">
            <w:pPr>
              <w:tabs>
                <w:tab w:val="left" w:pos="4500"/>
              </w:tabs>
              <w:ind w:firstLine="567"/>
              <w:rPr>
                <w:b/>
              </w:rPr>
            </w:pPr>
            <w:r w:rsidRPr="00845B2D">
              <w:rPr>
                <w:b/>
              </w:rPr>
              <w:t xml:space="preserve">Тест №1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</w:pPr>
            <w:r w:rsidRPr="00845B2D">
              <w:t xml:space="preserve">Проект: «Создание календаря исторических событий»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 w:val="restart"/>
          </w:tcPr>
          <w:p w:rsidR="00450355" w:rsidRDefault="00450355" w:rsidP="00450355">
            <w:pPr>
              <w:contextualSpacing/>
            </w:pPr>
            <w:r>
              <w:t>4 неделя</w:t>
            </w:r>
          </w:p>
          <w:p w:rsidR="00450355" w:rsidRDefault="00450355" w:rsidP="00450355">
            <w:pPr>
              <w:contextualSpacing/>
            </w:pPr>
            <w:r>
              <w:t xml:space="preserve"> сентября</w:t>
            </w:r>
          </w:p>
        </w:tc>
        <w:tc>
          <w:tcPr>
            <w:tcW w:w="3650" w:type="pct"/>
          </w:tcPr>
          <w:p w:rsidR="00450355" w:rsidRDefault="00450355" w:rsidP="00845B2D">
            <w:pPr>
              <w:tabs>
                <w:tab w:val="left" w:pos="4500"/>
              </w:tabs>
              <w:ind w:firstLine="567"/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«Летопи</w:t>
            </w:r>
            <w:r w:rsidRPr="00845B2D">
              <w:rPr>
                <w:spacing w:val="-2"/>
              </w:rPr>
              <w:t>си. Былины. Жи</w:t>
            </w:r>
            <w:r w:rsidRPr="00845B2D">
              <w:t>тия».</w:t>
            </w:r>
          </w:p>
          <w:p w:rsidR="00450355" w:rsidRPr="00845B2D" w:rsidRDefault="00450355" w:rsidP="001F74DB">
            <w:pPr>
              <w:tabs>
                <w:tab w:val="left" w:pos="4500"/>
              </w:tabs>
              <w:ind w:firstLine="567"/>
            </w:pPr>
            <w:r>
              <w:t xml:space="preserve"> </w:t>
            </w:r>
            <w:r w:rsidRPr="00845B2D">
              <w:rPr>
                <w:b/>
              </w:rPr>
              <w:t>Проверка навыка чтения</w:t>
            </w:r>
            <w:r>
              <w:rPr>
                <w:b/>
              </w:rPr>
              <w:t>.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tabs>
                <w:tab w:val="left" w:pos="4500"/>
              </w:tabs>
              <w:ind w:left="19" w:firstLine="567"/>
              <w:rPr>
                <w:i/>
              </w:rPr>
            </w:pPr>
            <w:r w:rsidRPr="00845B2D">
              <w:t>П.П. </w:t>
            </w:r>
            <w:proofErr w:type="spellStart"/>
            <w:r w:rsidRPr="00845B2D">
              <w:t>Ершов.Подготовка</w:t>
            </w:r>
            <w:proofErr w:type="spellEnd"/>
            <w:r w:rsidRPr="00845B2D">
              <w:t xml:space="preserve"> сообщения о </w:t>
            </w:r>
            <w:r w:rsidRPr="00845B2D">
              <w:rPr>
                <w:spacing w:val="-1"/>
              </w:rPr>
              <w:t xml:space="preserve">П.П. Ершове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  <w:tabs>
                <w:tab w:val="left" w:pos="4500"/>
              </w:tabs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tabs>
                <w:tab w:val="left" w:pos="4500"/>
              </w:tabs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tabs>
                <w:tab w:val="left" w:pos="4500"/>
              </w:tabs>
              <w:ind w:left="19" w:firstLine="567"/>
            </w:pPr>
            <w:r w:rsidRPr="00845B2D">
              <w:rPr>
                <w:spacing w:val="-1"/>
              </w:rPr>
              <w:t>П.П.Ер</w:t>
            </w:r>
            <w:r w:rsidRPr="00845B2D">
              <w:t>шов «Конёк-</w:t>
            </w:r>
            <w:r w:rsidRPr="00845B2D">
              <w:rPr>
                <w:spacing w:val="-1"/>
              </w:rPr>
              <w:t xml:space="preserve">Горбунок»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450355">
            <w:pPr>
              <w:contextualSpacing/>
            </w:pPr>
            <w:r>
              <w:t>1 неделя</w:t>
            </w:r>
          </w:p>
          <w:p w:rsidR="00450355" w:rsidRDefault="00450355" w:rsidP="00450355">
            <w:r>
              <w:t>октября</w:t>
            </w: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ind w:left="19" w:firstLine="567"/>
            </w:pPr>
            <w:r w:rsidRPr="00845B2D">
              <w:rPr>
                <w:spacing w:val="-1"/>
              </w:rPr>
              <w:t>П.П. Ер</w:t>
            </w:r>
            <w:r w:rsidRPr="00845B2D">
              <w:t>шов «Конёк-</w:t>
            </w:r>
            <w:r w:rsidRPr="00845B2D">
              <w:rPr>
                <w:spacing w:val="-1"/>
              </w:rPr>
              <w:t xml:space="preserve">Горбунок»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ind w:left="19" w:firstLine="567"/>
            </w:pPr>
            <w:r w:rsidRPr="00845B2D">
              <w:rPr>
                <w:spacing w:val="-1"/>
              </w:rPr>
              <w:t>П.П. Ер</w:t>
            </w:r>
            <w:r w:rsidRPr="00845B2D">
              <w:t>шов «Конёк-</w:t>
            </w:r>
            <w:r w:rsidRPr="00845B2D">
              <w:rPr>
                <w:spacing w:val="-1"/>
              </w:rPr>
              <w:t xml:space="preserve">Горбунок»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>А.С. Пуш</w:t>
            </w:r>
            <w:r w:rsidRPr="00845B2D">
              <w:t>кин и о нем  «Няне», «Туча», «Унылая пора!»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/>
          <w:p w:rsidR="00450355" w:rsidRDefault="00450355" w:rsidP="00450355">
            <w:pPr>
              <w:contextualSpacing/>
            </w:pPr>
            <w:r>
              <w:t>2 неделя</w:t>
            </w:r>
          </w:p>
          <w:p w:rsidR="00450355" w:rsidRDefault="00450355" w:rsidP="00450355">
            <w:r>
              <w:t>октября</w:t>
            </w:r>
          </w:p>
        </w:tc>
        <w:tc>
          <w:tcPr>
            <w:tcW w:w="3650" w:type="pct"/>
          </w:tcPr>
          <w:p w:rsidR="00450355" w:rsidRPr="00845B2D" w:rsidRDefault="00450355" w:rsidP="001F74DB">
            <w:pPr>
              <w:ind w:firstLine="567"/>
            </w:pPr>
            <w:r w:rsidRPr="00845B2D">
              <w:t xml:space="preserve">А.С. Пушкин. «Сказка о мертвой царевне и о семи богатырях»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ind w:firstLine="567"/>
              <w:rPr>
                <w:i/>
              </w:rPr>
            </w:pPr>
            <w:r w:rsidRPr="00845B2D">
              <w:t xml:space="preserve">А.С. Пушкин. «Сказка о мертвой царевне и о семи богатырях»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ind w:firstLine="567"/>
              <w:rPr>
                <w:i/>
              </w:rPr>
            </w:pPr>
            <w:r w:rsidRPr="00845B2D">
              <w:t xml:space="preserve">А.С. Пушкин. «Сказка о мертвой царевне и о семи богатырях»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</w:p>
          <w:p w:rsidR="00450355" w:rsidRDefault="00450355" w:rsidP="00450355">
            <w:pPr>
              <w:contextualSpacing/>
            </w:pPr>
            <w:r>
              <w:t>3 неделя</w:t>
            </w:r>
          </w:p>
          <w:p w:rsidR="00450355" w:rsidRDefault="00450355" w:rsidP="00450355">
            <w:pPr>
              <w:contextualSpacing/>
            </w:pPr>
            <w:r>
              <w:t>октября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М.Ю. Лермонтов и о нем. Стихотворение  «Дары Терека» </w:t>
            </w:r>
          </w:p>
          <w:p w:rsidR="00450355" w:rsidRPr="00845B2D" w:rsidRDefault="00450355" w:rsidP="00845B2D">
            <w:pPr>
              <w:ind w:firstLine="567"/>
            </w:pP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>М.Ю. Лермонтов «</w:t>
            </w:r>
            <w:proofErr w:type="spellStart"/>
            <w:r w:rsidRPr="00845B2D">
              <w:t>Ашик-Кериб</w:t>
            </w:r>
            <w:proofErr w:type="spellEnd"/>
            <w:r w:rsidRPr="00845B2D">
              <w:t xml:space="preserve">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Л.Н. Толстой и о нем. Повесть «Детство»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450355">
            <w:pPr>
              <w:contextualSpacing/>
            </w:pPr>
            <w:r>
              <w:t>4 неделя</w:t>
            </w:r>
          </w:p>
          <w:p w:rsidR="00450355" w:rsidRDefault="00450355" w:rsidP="00450355">
            <w:pPr>
              <w:contextualSpacing/>
            </w:pPr>
            <w:r>
              <w:t>октября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>Л.Н. Толстой и о нем. Повесть «Детство»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Л.Н.Толстой «Как мужик камень убрал»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</w:tcPr>
          <w:p w:rsidR="00450355" w:rsidRDefault="00450355" w:rsidP="00D514EA">
            <w:pPr>
              <w:contextualSpacing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ind w:firstLine="567"/>
              <w:rPr>
                <w:i/>
              </w:rPr>
            </w:pPr>
            <w:r w:rsidRPr="00845B2D">
              <w:t>А.П. Чехов и о нем. Рассказ «Мальчики».</w:t>
            </w:r>
            <w:r>
              <w:t xml:space="preserve"> </w:t>
            </w:r>
            <w:r w:rsidRPr="00845B2D">
              <w:rPr>
                <w:b/>
                <w:i/>
              </w:rPr>
              <w:t xml:space="preserve">Тест №2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</w:p>
          <w:p w:rsidR="00450355" w:rsidRDefault="00450355" w:rsidP="00D514EA">
            <w:pPr>
              <w:contextualSpacing/>
            </w:pPr>
            <w:r>
              <w:t>1 неделя</w:t>
            </w:r>
          </w:p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  <w:r>
              <w:t>ноября</w:t>
            </w:r>
          </w:p>
        </w:tc>
        <w:tc>
          <w:tcPr>
            <w:tcW w:w="3650" w:type="pct"/>
          </w:tcPr>
          <w:p w:rsidR="00450355" w:rsidRPr="00845B2D" w:rsidRDefault="00450355" w:rsidP="001F74DB">
            <w:pPr>
              <w:ind w:firstLine="567"/>
              <w:rPr>
                <w:i/>
              </w:rPr>
            </w:pPr>
            <w:r w:rsidRPr="00845B2D">
              <w:t>А.П. Чехов «Мальчики».</w:t>
            </w:r>
            <w:r>
              <w:t xml:space="preserve"> </w:t>
            </w:r>
            <w:r w:rsidRPr="00845B2D">
              <w:rPr>
                <w:b/>
                <w:i/>
              </w:rPr>
              <w:t xml:space="preserve">Проверка навыка чтения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Default="00450355" w:rsidP="00845B2D">
            <w:pPr>
              <w:ind w:firstLine="567"/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</w:t>
            </w:r>
            <w:r w:rsidRPr="00845B2D">
              <w:t>Чудесный мир классики».</w:t>
            </w:r>
            <w:r>
              <w:t xml:space="preserve">  </w:t>
            </w:r>
          </w:p>
          <w:p w:rsidR="00450355" w:rsidRPr="00845B2D" w:rsidRDefault="00450355" w:rsidP="001F74DB">
            <w:pPr>
              <w:ind w:firstLine="567"/>
              <w:rPr>
                <w:i/>
              </w:rPr>
            </w:pPr>
            <w:r>
              <w:t xml:space="preserve">   </w:t>
            </w:r>
            <w:r w:rsidRPr="00845B2D">
              <w:rPr>
                <w:b/>
              </w:rPr>
              <w:t xml:space="preserve">Контрольная работа № 1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  <w:rPr>
                <w:b/>
              </w:rPr>
            </w:pPr>
            <w:r w:rsidRPr="00845B2D">
              <w:rPr>
                <w:b/>
              </w:rPr>
              <w:t xml:space="preserve">Резервный урок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450355">
            <w:pPr>
              <w:contextualSpacing/>
            </w:pPr>
            <w:r>
              <w:t>2 неделя</w:t>
            </w:r>
          </w:p>
          <w:p w:rsidR="00450355" w:rsidRDefault="00450355" w:rsidP="00450355">
            <w:pPr>
              <w:autoSpaceDE w:val="0"/>
              <w:autoSpaceDN w:val="0"/>
              <w:adjustRightInd w:val="0"/>
              <w:contextualSpacing/>
            </w:pPr>
            <w:r>
              <w:t>ноября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Ф. И. Тютчев </w:t>
            </w:r>
            <w:r w:rsidRPr="00845B2D">
              <w:rPr>
                <w:spacing w:val="-2"/>
              </w:rPr>
              <w:t>«Еще земли печа</w:t>
            </w:r>
            <w:r w:rsidRPr="00845B2D">
              <w:t xml:space="preserve">лен вид...», «Как неожиданно и ярко…»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Ф. И. Тютчев «Как неожиданно и ярко…»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 xml:space="preserve">А.А. Фет. </w:t>
            </w:r>
            <w:r w:rsidRPr="00845B2D">
              <w:t xml:space="preserve">«Весенний дождь» 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</w:p>
          <w:p w:rsidR="00450355" w:rsidRDefault="00450355" w:rsidP="00D514EA">
            <w:pPr>
              <w:contextualSpacing/>
            </w:pPr>
            <w:r>
              <w:t>3 неделя</w:t>
            </w:r>
          </w:p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  <w:r>
              <w:t>ноября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 xml:space="preserve">А.А. Фет. </w:t>
            </w:r>
            <w:r w:rsidRPr="00845B2D">
              <w:t xml:space="preserve">«Бабочка»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shd w:val="clear" w:color="auto" w:fill="FFFFFF"/>
              <w:ind w:firstLine="567"/>
            </w:pPr>
            <w:r w:rsidRPr="00845B2D">
              <w:rPr>
                <w:spacing w:val="-1"/>
              </w:rPr>
              <w:t>Е.А. Баратынский</w:t>
            </w:r>
            <w:r w:rsidRPr="00845B2D">
              <w:t xml:space="preserve"> «Весна, весна!</w:t>
            </w:r>
          </w:p>
          <w:p w:rsidR="00450355" w:rsidRPr="00845B2D" w:rsidRDefault="00450355" w:rsidP="00845B2D">
            <w:pPr>
              <w:ind w:firstLine="567"/>
            </w:pPr>
            <w:r w:rsidRPr="00845B2D">
              <w:t xml:space="preserve">Как воздух чист!..» 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shd w:val="clear" w:color="auto" w:fill="FFFFFF"/>
              <w:ind w:firstLine="567"/>
            </w:pPr>
            <w:r w:rsidRPr="00845B2D">
              <w:rPr>
                <w:spacing w:val="-1"/>
              </w:rPr>
              <w:t>Е.А. Баратынский</w:t>
            </w:r>
            <w:r w:rsidRPr="00845B2D">
              <w:t xml:space="preserve"> </w:t>
            </w:r>
          </w:p>
          <w:p w:rsidR="00450355" w:rsidRPr="00845B2D" w:rsidRDefault="00450355" w:rsidP="00845B2D">
            <w:pPr>
              <w:ind w:firstLine="567"/>
            </w:pPr>
            <w:r w:rsidRPr="00845B2D">
              <w:t xml:space="preserve">«Где сладкий шепот...»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</w:p>
          <w:p w:rsidR="00450355" w:rsidRDefault="00450355" w:rsidP="00D514EA">
            <w:pPr>
              <w:contextualSpacing/>
            </w:pPr>
            <w:r>
              <w:t>4 неделя</w:t>
            </w:r>
          </w:p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  <w:r>
              <w:t>ноября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shd w:val="clear" w:color="auto" w:fill="FFFFFF"/>
              <w:ind w:firstLine="567"/>
            </w:pPr>
            <w:r w:rsidRPr="00845B2D">
              <w:rPr>
                <w:spacing w:val="-1"/>
              </w:rPr>
              <w:t>А.Н. Пле</w:t>
            </w:r>
            <w:r w:rsidRPr="00845B2D">
              <w:t xml:space="preserve">щеев «Дети и птичка»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shd w:val="clear" w:color="auto" w:fill="FFFFFF"/>
              <w:ind w:firstLine="567"/>
            </w:pPr>
            <w:r w:rsidRPr="00845B2D">
              <w:rPr>
                <w:spacing w:val="-2"/>
              </w:rPr>
              <w:t>И.С. Ники</w:t>
            </w:r>
            <w:r w:rsidRPr="00845B2D">
              <w:t xml:space="preserve">тин «В синем </w:t>
            </w:r>
            <w:r w:rsidRPr="00845B2D">
              <w:rPr>
                <w:spacing w:val="-1"/>
              </w:rPr>
              <w:t xml:space="preserve">небе плывут над </w:t>
            </w:r>
            <w:r w:rsidRPr="00845B2D">
              <w:t xml:space="preserve">полями...»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>Н.А. Не</w:t>
            </w:r>
            <w:r w:rsidRPr="00845B2D">
              <w:rPr>
                <w:spacing w:val="-2"/>
              </w:rPr>
              <w:t>красов «Школь</w:t>
            </w:r>
            <w:r w:rsidRPr="00845B2D">
              <w:rPr>
                <w:spacing w:val="-1"/>
              </w:rPr>
              <w:t xml:space="preserve">ник»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1 неделя</w:t>
            </w:r>
          </w:p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  <w:r>
              <w:t>декабря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>Н.А. Не</w:t>
            </w:r>
            <w:r w:rsidRPr="00845B2D">
              <w:rPr>
                <w:spacing w:val="-2"/>
              </w:rPr>
              <w:t xml:space="preserve">красов </w:t>
            </w:r>
            <w:r w:rsidRPr="00845B2D">
              <w:rPr>
                <w:spacing w:val="-1"/>
              </w:rPr>
              <w:t>«В зимние</w:t>
            </w:r>
            <w:r w:rsidRPr="00845B2D">
              <w:t xml:space="preserve"> </w:t>
            </w:r>
            <w:r w:rsidRPr="00845B2D">
              <w:rPr>
                <w:spacing w:val="-1"/>
              </w:rPr>
              <w:t>сумерки нянины</w:t>
            </w:r>
            <w:r w:rsidRPr="00845B2D">
              <w:t xml:space="preserve"> сказки...» 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Default="00450355" w:rsidP="00845B2D">
            <w:pPr>
              <w:ind w:firstLine="567"/>
            </w:pPr>
            <w:r w:rsidRPr="00845B2D">
              <w:t>И.А. Бунин «Листопад».</w:t>
            </w:r>
            <w:r>
              <w:t xml:space="preserve"> </w:t>
            </w:r>
          </w:p>
          <w:p w:rsidR="00450355" w:rsidRPr="00845B2D" w:rsidRDefault="00450355" w:rsidP="00845B2D">
            <w:pPr>
              <w:ind w:firstLine="567"/>
            </w:pPr>
            <w:r w:rsidRPr="00845B2D">
              <w:rPr>
                <w:b/>
              </w:rPr>
              <w:t>Тест № 3</w:t>
            </w:r>
          </w:p>
        </w:tc>
      </w:tr>
      <w:tr w:rsidR="00450355" w:rsidRPr="00845B2D" w:rsidTr="004B3B4B">
        <w:trPr>
          <w:trHeight w:val="39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Default="00450355" w:rsidP="00845B2D">
            <w:pPr>
              <w:ind w:firstLine="567"/>
              <w:rPr>
                <w:i/>
              </w:rPr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</w:t>
            </w:r>
            <w:r w:rsidRPr="00845B2D">
              <w:t>Поэтическая тетрадь».</w:t>
            </w:r>
            <w:r w:rsidRPr="00845B2D">
              <w:rPr>
                <w:i/>
              </w:rPr>
              <w:t xml:space="preserve"> </w:t>
            </w:r>
          </w:p>
          <w:p w:rsidR="00450355" w:rsidRPr="00845B2D" w:rsidRDefault="00450355" w:rsidP="00845B2D">
            <w:pPr>
              <w:ind w:firstLine="567"/>
              <w:rPr>
                <w:i/>
              </w:rPr>
            </w:pPr>
            <w:r w:rsidRPr="00845B2D">
              <w:rPr>
                <w:b/>
              </w:rPr>
              <w:t xml:space="preserve">Контрольная работа № 2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</w:p>
          <w:p w:rsidR="00450355" w:rsidRDefault="00450355" w:rsidP="00D514EA">
            <w:pPr>
              <w:contextualSpacing/>
            </w:pPr>
            <w:r>
              <w:t>2  неделя</w:t>
            </w:r>
          </w:p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  <w:r>
              <w:t>декабря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  <w:rPr>
                <w:i/>
              </w:rPr>
            </w:pPr>
            <w:r w:rsidRPr="00845B2D">
              <w:t>В.Ф. Одоевский «Городок в таба</w:t>
            </w:r>
            <w:r w:rsidRPr="00845B2D">
              <w:softHyphen/>
              <w:t xml:space="preserve">керке»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>В.Ф. Одоевский «Городок в таба</w:t>
            </w:r>
            <w:r w:rsidRPr="00845B2D">
              <w:softHyphen/>
              <w:t xml:space="preserve">керке»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В.М. Гаршин «Сказка о жабе и розе»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450355">
            <w:pPr>
              <w:contextualSpacing/>
            </w:pPr>
            <w:r>
              <w:t>3 неделя</w:t>
            </w:r>
          </w:p>
          <w:p w:rsidR="00450355" w:rsidRDefault="00450355" w:rsidP="00450355">
            <w:pPr>
              <w:autoSpaceDE w:val="0"/>
              <w:autoSpaceDN w:val="0"/>
              <w:adjustRightInd w:val="0"/>
              <w:contextualSpacing/>
            </w:pPr>
            <w:r>
              <w:t>декабря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В.М. Гаршин «Сказка о жабе и розе»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П.П. Бажов «Серебряное копытце»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  <w:rPr>
                <w:i/>
              </w:rPr>
            </w:pPr>
            <w:r w:rsidRPr="00845B2D">
              <w:t xml:space="preserve">П.П. Бажов «Серебряное копытце»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450355">
            <w:pPr>
              <w:contextualSpacing/>
            </w:pPr>
            <w:r>
              <w:t>4 неделя</w:t>
            </w:r>
          </w:p>
          <w:p w:rsidR="00450355" w:rsidRDefault="00450355" w:rsidP="00450355">
            <w:pPr>
              <w:autoSpaceDE w:val="0"/>
              <w:autoSpaceDN w:val="0"/>
              <w:adjustRightInd w:val="0"/>
              <w:contextualSpacing/>
            </w:pPr>
            <w:r>
              <w:t>декабря</w:t>
            </w: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ind w:left="5" w:firstLine="567"/>
              <w:rPr>
                <w:i/>
              </w:rPr>
            </w:pPr>
            <w:r w:rsidRPr="00845B2D">
              <w:rPr>
                <w:spacing w:val="-1"/>
              </w:rPr>
              <w:t>С.Т. Аксаков</w:t>
            </w:r>
            <w:r>
              <w:t xml:space="preserve"> </w:t>
            </w:r>
            <w:r w:rsidRPr="00845B2D">
              <w:rPr>
                <w:spacing w:val="-2"/>
              </w:rPr>
              <w:t>«Аленький цвето</w:t>
            </w:r>
            <w:r w:rsidRPr="00845B2D">
              <w:t>чек».</w:t>
            </w:r>
            <w:r>
              <w:t xml:space="preserve"> </w:t>
            </w:r>
            <w:r w:rsidRPr="00845B2D">
              <w:rPr>
                <w:b/>
                <w:i/>
              </w:rPr>
              <w:t xml:space="preserve">Диагностическая работа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ind w:left="5" w:firstLine="567"/>
              <w:rPr>
                <w:i/>
              </w:rPr>
            </w:pPr>
            <w:r w:rsidRPr="00845B2D">
              <w:rPr>
                <w:spacing w:val="-1"/>
              </w:rPr>
              <w:t>С.Т. Аксаков</w:t>
            </w:r>
            <w:r>
              <w:t xml:space="preserve"> </w:t>
            </w:r>
            <w:r w:rsidRPr="00845B2D">
              <w:rPr>
                <w:spacing w:val="-2"/>
              </w:rPr>
              <w:t>«Аленький цвето</w:t>
            </w:r>
            <w:r w:rsidRPr="00845B2D">
              <w:t>чек».</w:t>
            </w:r>
            <w:r>
              <w:t xml:space="preserve"> </w:t>
            </w:r>
            <w:r w:rsidRPr="00845B2D">
              <w:rPr>
                <w:b/>
                <w:i/>
              </w:rPr>
              <w:t xml:space="preserve">Проверка навыка чтения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Default="00450355" w:rsidP="00982FB7">
            <w:pPr>
              <w:ind w:firstLine="567"/>
              <w:rPr>
                <w:i/>
              </w:rPr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</w:t>
            </w:r>
            <w:r w:rsidRPr="00845B2D">
              <w:t>Поэтическая тетрадь».</w:t>
            </w:r>
            <w:r w:rsidRPr="00845B2D">
              <w:rPr>
                <w:i/>
              </w:rPr>
              <w:t xml:space="preserve"> </w:t>
            </w:r>
          </w:p>
          <w:p w:rsidR="00450355" w:rsidRPr="00845B2D" w:rsidRDefault="00450355" w:rsidP="001F74DB">
            <w:pPr>
              <w:ind w:firstLine="567"/>
              <w:rPr>
                <w:i/>
              </w:rPr>
            </w:pPr>
            <w:r w:rsidRPr="00845B2D">
              <w:rPr>
                <w:b/>
              </w:rPr>
              <w:t xml:space="preserve">Контрольная работа №3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</w:p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  <w:r>
              <w:t xml:space="preserve">3 неделя </w:t>
            </w:r>
          </w:p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  <w:r>
              <w:t>января</w:t>
            </w: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ind w:left="5" w:right="-203" w:firstLine="567"/>
            </w:pPr>
            <w:r w:rsidRPr="00845B2D">
              <w:t>Е.Л. Шварц</w:t>
            </w:r>
            <w:r>
              <w:t xml:space="preserve"> </w:t>
            </w:r>
            <w:r w:rsidRPr="00845B2D">
              <w:rPr>
                <w:spacing w:val="-1"/>
              </w:rPr>
              <w:t xml:space="preserve">«Сказка о потерянном времени»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ind w:left="5" w:right="-203" w:firstLine="567"/>
            </w:pPr>
            <w:r w:rsidRPr="00845B2D">
              <w:t>Е.Л. Шварц</w:t>
            </w:r>
            <w:r>
              <w:t xml:space="preserve"> </w:t>
            </w:r>
            <w:r w:rsidRPr="00845B2D">
              <w:rPr>
                <w:spacing w:val="-1"/>
              </w:rPr>
              <w:t xml:space="preserve">«Сказка о потерянном времени»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ind w:firstLine="567"/>
            </w:pPr>
            <w:r w:rsidRPr="00845B2D">
              <w:rPr>
                <w:spacing w:val="-1"/>
              </w:rPr>
              <w:t>В.Ю. Драгунский</w:t>
            </w:r>
            <w:r>
              <w:rPr>
                <w:spacing w:val="-1"/>
              </w:rPr>
              <w:t xml:space="preserve"> </w:t>
            </w:r>
            <w:r w:rsidRPr="00845B2D">
              <w:rPr>
                <w:spacing w:val="-2"/>
              </w:rPr>
              <w:t xml:space="preserve">«Главные реки»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/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  <w:r>
              <w:t xml:space="preserve"> </w:t>
            </w:r>
          </w:p>
          <w:p w:rsidR="00450355" w:rsidRDefault="00450355" w:rsidP="00D514EA">
            <w:r>
              <w:t>4 неделя</w:t>
            </w:r>
          </w:p>
          <w:p w:rsidR="00450355" w:rsidRDefault="00450355" w:rsidP="00D514EA">
            <w:r>
              <w:t xml:space="preserve"> января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В.Ю. Драгунский «Что любит Мишка»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В.В. </w:t>
            </w:r>
            <w:proofErr w:type="spellStart"/>
            <w:r w:rsidRPr="00845B2D">
              <w:t>Галявкин</w:t>
            </w:r>
            <w:proofErr w:type="spellEnd"/>
            <w:r w:rsidRPr="00845B2D">
              <w:t xml:space="preserve"> «Никакой я горчицы не ел»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Default="00450355" w:rsidP="00982FB7">
            <w:pPr>
              <w:shd w:val="clear" w:color="auto" w:fill="FFFFFF"/>
              <w:ind w:firstLine="567"/>
            </w:pPr>
            <w:r w:rsidRPr="00845B2D">
              <w:t>Обобщение по разделу «Делу время – потехе час».</w:t>
            </w:r>
          </w:p>
          <w:p w:rsidR="00450355" w:rsidRPr="00982FB7" w:rsidRDefault="00450355" w:rsidP="00982FB7">
            <w:pPr>
              <w:shd w:val="clear" w:color="auto" w:fill="FFFFFF"/>
              <w:ind w:firstLine="567"/>
            </w:pPr>
            <w:r>
              <w:t xml:space="preserve"> </w:t>
            </w:r>
            <w:r w:rsidRPr="00845B2D">
              <w:rPr>
                <w:b/>
              </w:rPr>
              <w:t xml:space="preserve">Контрольная работа № 4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r>
              <w:t xml:space="preserve">1 неделя </w:t>
            </w:r>
          </w:p>
          <w:p w:rsidR="00450355" w:rsidRDefault="00450355" w:rsidP="00D514EA">
            <w:r>
              <w:t>февраля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>Б.С. Житков «Как</w:t>
            </w:r>
            <w:r w:rsidRPr="00845B2D">
              <w:t xml:space="preserve"> я ловил человеч</w:t>
            </w:r>
            <w:r w:rsidRPr="00845B2D">
              <w:rPr>
                <w:spacing w:val="-1"/>
              </w:rPr>
              <w:t xml:space="preserve">ков»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>Б.С. Житков «Как</w:t>
            </w:r>
            <w:r w:rsidRPr="00845B2D">
              <w:t xml:space="preserve"> я ловил человеч</w:t>
            </w:r>
            <w:r w:rsidRPr="00845B2D">
              <w:rPr>
                <w:spacing w:val="-1"/>
              </w:rPr>
              <w:t xml:space="preserve">ков»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ind w:firstLine="567"/>
            </w:pPr>
            <w:r w:rsidRPr="00845B2D">
              <w:rPr>
                <w:spacing w:val="-1"/>
              </w:rPr>
              <w:t>К.Г. Паустовский</w:t>
            </w:r>
            <w:r>
              <w:rPr>
                <w:spacing w:val="-1"/>
              </w:rPr>
              <w:t xml:space="preserve"> </w:t>
            </w:r>
            <w:r w:rsidRPr="00845B2D">
              <w:rPr>
                <w:spacing w:val="-2"/>
              </w:rPr>
              <w:t xml:space="preserve">«Корзина с еловыми шишками»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/>
          <w:p w:rsidR="00450355" w:rsidRDefault="00450355" w:rsidP="00D514EA">
            <w:pPr>
              <w:tabs>
                <w:tab w:val="left" w:pos="284"/>
              </w:tabs>
              <w:contextualSpacing/>
            </w:pPr>
            <w:r>
              <w:t xml:space="preserve">2 неделя </w:t>
            </w:r>
          </w:p>
          <w:p w:rsidR="00450355" w:rsidRDefault="00450355" w:rsidP="00D514EA">
            <w:r>
              <w:t>февраля</w:t>
            </w:r>
          </w:p>
        </w:tc>
        <w:tc>
          <w:tcPr>
            <w:tcW w:w="3650" w:type="pct"/>
          </w:tcPr>
          <w:p w:rsidR="00450355" w:rsidRPr="00845B2D" w:rsidRDefault="00450355" w:rsidP="001F74DB">
            <w:pPr>
              <w:shd w:val="clear" w:color="auto" w:fill="FFFFFF"/>
              <w:ind w:firstLine="567"/>
            </w:pPr>
            <w:r w:rsidRPr="00845B2D">
              <w:rPr>
                <w:spacing w:val="-1"/>
              </w:rPr>
              <w:t>К.Г. Паустовский</w:t>
            </w:r>
            <w:r>
              <w:rPr>
                <w:spacing w:val="-1"/>
              </w:rPr>
              <w:t xml:space="preserve"> </w:t>
            </w:r>
            <w:r w:rsidRPr="00845B2D">
              <w:rPr>
                <w:spacing w:val="-2"/>
              </w:rPr>
              <w:t xml:space="preserve">«Корзина с еловыми шишками»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982FB7" w:rsidRDefault="00450355" w:rsidP="00982FB7">
            <w:pPr>
              <w:ind w:firstLine="567"/>
              <w:rPr>
                <w:spacing w:val="-1"/>
              </w:rPr>
            </w:pPr>
            <w:r w:rsidRPr="00845B2D">
              <w:rPr>
                <w:spacing w:val="-1"/>
              </w:rPr>
              <w:t>М.М. Зощенко «Елка».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982FB7" w:rsidRDefault="00450355" w:rsidP="00982FB7">
            <w:pPr>
              <w:ind w:firstLine="567"/>
              <w:rPr>
                <w:spacing w:val="-1"/>
              </w:rPr>
            </w:pPr>
            <w:r w:rsidRPr="00845B2D">
              <w:rPr>
                <w:spacing w:val="-1"/>
              </w:rPr>
              <w:t>М.М. Зощенко «Елка».</w:t>
            </w:r>
            <w:r>
              <w:rPr>
                <w:spacing w:val="-1"/>
              </w:rPr>
              <w:t xml:space="preserve"> </w:t>
            </w:r>
            <w:r w:rsidRPr="00845B2D">
              <w:rPr>
                <w:b/>
                <w:spacing w:val="-1"/>
              </w:rPr>
              <w:t>Тест № 4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</w:tcPr>
          <w:p w:rsidR="00450355" w:rsidRDefault="00450355" w:rsidP="00450355">
            <w:r>
              <w:t xml:space="preserve">3 неделя </w:t>
            </w:r>
          </w:p>
          <w:p w:rsidR="00450355" w:rsidRDefault="00450355" w:rsidP="00450355">
            <w:pPr>
              <w:autoSpaceDE w:val="0"/>
              <w:autoSpaceDN w:val="0"/>
              <w:adjustRightInd w:val="0"/>
              <w:contextualSpacing/>
            </w:pPr>
            <w:r>
              <w:t>февраля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 xml:space="preserve">разделу «Страна </w:t>
            </w:r>
            <w:r w:rsidRPr="00845B2D">
              <w:t>детства».</w:t>
            </w:r>
          </w:p>
          <w:p w:rsidR="00450355" w:rsidRPr="00845B2D" w:rsidRDefault="00450355" w:rsidP="00982FB7">
            <w:r>
              <w:t xml:space="preserve">       </w:t>
            </w:r>
            <w:r w:rsidRPr="00845B2D">
              <w:rPr>
                <w:b/>
              </w:rPr>
              <w:t xml:space="preserve">Контрольная работа № 5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В.Я. Брюсов «Опять сон», «Детская»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>С.А. Есенин «Ба</w:t>
            </w:r>
            <w:r w:rsidRPr="00845B2D">
              <w:softHyphen/>
            </w:r>
            <w:r w:rsidRPr="00845B2D">
              <w:rPr>
                <w:spacing w:val="-1"/>
              </w:rPr>
              <w:t xml:space="preserve">бушкины сказки»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4  неделя</w:t>
            </w:r>
          </w:p>
          <w:p w:rsidR="00450355" w:rsidRDefault="00450355" w:rsidP="00D514EA">
            <w:r>
              <w:t xml:space="preserve"> февраля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М.И. Цветаева «Бежит тропинка </w:t>
            </w:r>
            <w:r w:rsidRPr="00845B2D">
              <w:rPr>
                <w:spacing w:val="-1"/>
              </w:rPr>
              <w:t xml:space="preserve">с бугорка»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</w:t>
            </w:r>
            <w:r w:rsidRPr="00845B2D">
              <w:t>Поэтическая тетрадь».</w:t>
            </w:r>
          </w:p>
          <w:p w:rsidR="00450355" w:rsidRPr="00845B2D" w:rsidRDefault="00450355" w:rsidP="00982FB7">
            <w:r>
              <w:lastRenderedPageBreak/>
              <w:t xml:space="preserve">      </w:t>
            </w:r>
            <w:r w:rsidRPr="00845B2D">
              <w:rPr>
                <w:b/>
              </w:rPr>
              <w:t xml:space="preserve">Контрольная работа № 6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Д.Н. Мамин-Сибиряк «Приёмыш»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/>
          <w:p w:rsidR="00450355" w:rsidRDefault="00450355" w:rsidP="00D514EA">
            <w:pPr>
              <w:contextualSpacing/>
            </w:pPr>
            <w:r>
              <w:t xml:space="preserve">1 неделя </w:t>
            </w:r>
          </w:p>
          <w:p w:rsidR="00450355" w:rsidRDefault="00450355" w:rsidP="00D514EA">
            <w:r>
              <w:t>марта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Д.Н. Мамин-Сибиряк «Приёмыш»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982FB7">
            <w:pPr>
              <w:shd w:val="clear" w:color="auto" w:fill="FFFFFF"/>
              <w:tabs>
                <w:tab w:val="left" w:pos="2478"/>
              </w:tabs>
              <w:ind w:left="5" w:right="-108" w:firstLine="567"/>
            </w:pPr>
            <w:r w:rsidRPr="00845B2D">
              <w:t>А.И. Куприн</w:t>
            </w:r>
            <w:r>
              <w:t xml:space="preserve"> </w:t>
            </w:r>
            <w:r w:rsidRPr="00845B2D">
              <w:rPr>
                <w:spacing w:val="-2"/>
              </w:rPr>
              <w:t xml:space="preserve">«Барбос и </w:t>
            </w:r>
            <w:proofErr w:type="spellStart"/>
            <w:r w:rsidRPr="00845B2D">
              <w:rPr>
                <w:spacing w:val="-2"/>
              </w:rPr>
              <w:t>Жуль</w:t>
            </w:r>
            <w:r w:rsidRPr="00845B2D">
              <w:rPr>
                <w:spacing w:val="-1"/>
              </w:rPr>
              <w:t>ка</w:t>
            </w:r>
            <w:proofErr w:type="spellEnd"/>
            <w:r w:rsidRPr="00845B2D">
              <w:rPr>
                <w:spacing w:val="-1"/>
              </w:rPr>
              <w:t xml:space="preserve">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2"/>
              </w:rPr>
              <w:t>М.М. Пришвин</w:t>
            </w:r>
            <w:r w:rsidRPr="00845B2D">
              <w:t xml:space="preserve"> «Выскочка»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450355">
            <w:pPr>
              <w:contextualSpacing/>
            </w:pPr>
            <w:r>
              <w:t>2 неделя</w:t>
            </w:r>
          </w:p>
          <w:p w:rsidR="00450355" w:rsidRDefault="00450355" w:rsidP="00450355">
            <w:pPr>
              <w:autoSpaceDE w:val="0"/>
              <w:autoSpaceDN w:val="0"/>
              <w:adjustRightInd w:val="0"/>
              <w:contextualSpacing/>
            </w:pPr>
            <w:r>
              <w:t xml:space="preserve"> марта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 xml:space="preserve">Е.И. </w:t>
            </w:r>
            <w:proofErr w:type="spellStart"/>
            <w:r w:rsidRPr="00845B2D">
              <w:rPr>
                <w:spacing w:val="-1"/>
              </w:rPr>
              <w:t>Чару</w:t>
            </w:r>
            <w:r w:rsidRPr="00845B2D">
              <w:t>шин</w:t>
            </w:r>
            <w:proofErr w:type="spellEnd"/>
            <w:r w:rsidRPr="00845B2D">
              <w:t xml:space="preserve"> «Кабан»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>В.П. Астафьев «</w:t>
            </w:r>
            <w:proofErr w:type="spellStart"/>
            <w:r w:rsidRPr="00845B2D">
              <w:rPr>
                <w:spacing w:val="-1"/>
              </w:rPr>
              <w:t>Стрижо</w:t>
            </w:r>
            <w:r w:rsidRPr="00845B2D">
              <w:t>нок</w:t>
            </w:r>
            <w:proofErr w:type="spellEnd"/>
            <w:r w:rsidRPr="00845B2D">
              <w:t xml:space="preserve"> Скрип»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982FB7" w:rsidRDefault="00450355" w:rsidP="00982FB7">
            <w:pPr>
              <w:ind w:firstLine="567"/>
            </w:pPr>
            <w:r w:rsidRPr="00845B2D">
              <w:rPr>
                <w:spacing w:val="-1"/>
              </w:rPr>
              <w:t>В.П. Астафьев «</w:t>
            </w:r>
            <w:proofErr w:type="spellStart"/>
            <w:r w:rsidRPr="00845B2D">
              <w:rPr>
                <w:spacing w:val="-1"/>
              </w:rPr>
              <w:t>Стрижо</w:t>
            </w:r>
            <w:r w:rsidRPr="00845B2D">
              <w:t>нок</w:t>
            </w:r>
            <w:proofErr w:type="spellEnd"/>
            <w:r w:rsidRPr="00845B2D">
              <w:t xml:space="preserve"> Скрип».</w:t>
            </w:r>
            <w:r w:rsidRPr="00845B2D">
              <w:rPr>
                <w:b/>
              </w:rPr>
              <w:t>Тест № 5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3 неделя марта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Проект «Природа и мы»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</w:t>
            </w:r>
            <w:r w:rsidRPr="00845B2D">
              <w:t>Природа и мы».</w:t>
            </w:r>
          </w:p>
          <w:p w:rsidR="00450355" w:rsidRPr="00845B2D" w:rsidRDefault="00450355" w:rsidP="00982FB7">
            <w:r>
              <w:t xml:space="preserve">     </w:t>
            </w:r>
            <w:r w:rsidRPr="00845B2D">
              <w:rPr>
                <w:b/>
              </w:rPr>
              <w:t xml:space="preserve">Контрольная работа № 7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Б.Л. Пастернак «Золотая осень»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</w:p>
          <w:p w:rsidR="00450355" w:rsidRDefault="00450355" w:rsidP="00D514EA">
            <w:pPr>
              <w:contextualSpacing/>
            </w:pPr>
            <w:r>
              <w:t>4 неделя марта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С.А. Клычков «Весна в лесу»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Д.Б. </w:t>
            </w:r>
            <w:proofErr w:type="spellStart"/>
            <w:r w:rsidRPr="00845B2D">
              <w:t>Кедрин</w:t>
            </w:r>
            <w:proofErr w:type="spellEnd"/>
            <w:r w:rsidRPr="00845B2D">
              <w:t xml:space="preserve"> «Бабье лето»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Н.М. Рубцов «Сентябрь»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r>
              <w:t>1 неделя апреля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 xml:space="preserve">С.А. Есенин </w:t>
            </w:r>
            <w:r w:rsidRPr="00845B2D">
              <w:t>«Лебедушка»</w:t>
            </w:r>
          </w:p>
          <w:p w:rsidR="00450355" w:rsidRPr="00982FB7" w:rsidRDefault="00450355" w:rsidP="00982FB7">
            <w:pPr>
              <w:ind w:firstLine="567"/>
              <w:rPr>
                <w:b/>
                <w:i/>
              </w:rPr>
            </w:pPr>
            <w:r w:rsidRPr="00845B2D">
              <w:t xml:space="preserve"> </w:t>
            </w:r>
            <w:r w:rsidRPr="00845B2D">
              <w:rPr>
                <w:b/>
                <w:i/>
              </w:rPr>
              <w:t xml:space="preserve">Проверка навыка чтения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Путешествие в мир поэзии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</w:t>
            </w:r>
            <w:r w:rsidRPr="00845B2D">
              <w:t>Поэтическая тетрадь».</w:t>
            </w:r>
          </w:p>
          <w:p w:rsidR="00450355" w:rsidRPr="00845B2D" w:rsidRDefault="00450355" w:rsidP="00982FB7">
            <w:r>
              <w:t xml:space="preserve">    </w:t>
            </w:r>
            <w:r w:rsidRPr="00845B2D">
              <w:rPr>
                <w:b/>
              </w:rPr>
              <w:t xml:space="preserve">Контрольная работа № 8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2 неделя апреля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>Резервный урок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>Знакомство с названием раздела. Прогнозирование содержания. Проекты «Они защищали Родину», «Россия – Родина моя», «Как не гордиться мне тобой, о Родина моя»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982FB7">
            <w:pPr>
              <w:shd w:val="clear" w:color="auto" w:fill="FFFFFF"/>
              <w:tabs>
                <w:tab w:val="left" w:pos="2478"/>
              </w:tabs>
              <w:ind w:right="-108" w:firstLine="567"/>
            </w:pPr>
            <w:r w:rsidRPr="00845B2D">
              <w:t>И.С. Никитин</w:t>
            </w:r>
            <w:r>
              <w:t xml:space="preserve"> </w:t>
            </w:r>
            <w:r w:rsidRPr="00845B2D">
              <w:t xml:space="preserve">«Русь»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3 неделя апреля</w:t>
            </w:r>
          </w:p>
        </w:tc>
        <w:tc>
          <w:tcPr>
            <w:tcW w:w="3650" w:type="pct"/>
          </w:tcPr>
          <w:p w:rsidR="00450355" w:rsidRPr="00845B2D" w:rsidRDefault="00450355" w:rsidP="00982FB7">
            <w:pPr>
              <w:shd w:val="clear" w:color="auto" w:fill="FFFFFF"/>
              <w:tabs>
                <w:tab w:val="left" w:pos="2478"/>
              </w:tabs>
              <w:ind w:right="-108" w:firstLine="567"/>
            </w:pPr>
            <w:r w:rsidRPr="00845B2D">
              <w:t>С.Д. Дрожжин</w:t>
            </w:r>
            <w:r>
              <w:t xml:space="preserve"> </w:t>
            </w:r>
            <w:r w:rsidRPr="00845B2D">
              <w:t xml:space="preserve">«Родине»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F74DB">
            <w:pPr>
              <w:ind w:firstLine="567"/>
            </w:pPr>
            <w:r w:rsidRPr="00845B2D">
              <w:rPr>
                <w:spacing w:val="-1"/>
              </w:rPr>
              <w:t xml:space="preserve">А.В. </w:t>
            </w:r>
            <w:proofErr w:type="spellStart"/>
            <w:r w:rsidRPr="00845B2D">
              <w:rPr>
                <w:spacing w:val="-1"/>
              </w:rPr>
              <w:t>Жигулин</w:t>
            </w:r>
            <w:proofErr w:type="spellEnd"/>
            <w:r w:rsidRPr="00845B2D">
              <w:t xml:space="preserve"> «О, Родина! </w:t>
            </w:r>
            <w:r w:rsidRPr="00845B2D">
              <w:rPr>
                <w:spacing w:val="-2"/>
              </w:rPr>
              <w:t>В неярком бле</w:t>
            </w:r>
            <w:r w:rsidRPr="00845B2D">
              <w:t xml:space="preserve">ске»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Проект: «Они защищали Родину»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r>
              <w:t>4 неделя апреля</w:t>
            </w:r>
          </w:p>
        </w:tc>
        <w:tc>
          <w:tcPr>
            <w:tcW w:w="3650" w:type="pct"/>
          </w:tcPr>
          <w:p w:rsidR="00450355" w:rsidRPr="00845B2D" w:rsidRDefault="00450355" w:rsidP="00982FB7">
            <w:pPr>
              <w:ind w:firstLine="567"/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</w:t>
            </w:r>
            <w:r w:rsidRPr="00845B2D">
              <w:t>Родина».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b/>
              </w:rPr>
              <w:t>Контрольная работа № 9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>Е. С. Велтистов</w:t>
            </w:r>
            <w:r w:rsidRPr="00845B2D">
              <w:t xml:space="preserve"> </w:t>
            </w:r>
            <w:r w:rsidRPr="00845B2D">
              <w:rPr>
                <w:spacing w:val="-1"/>
              </w:rPr>
              <w:t>«Приключения</w:t>
            </w:r>
            <w:r w:rsidRPr="00845B2D">
              <w:t xml:space="preserve"> Электроника»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1 неделя мая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>Е.С. Велтистов</w:t>
            </w:r>
            <w:r w:rsidRPr="00845B2D">
              <w:t xml:space="preserve"> </w:t>
            </w:r>
            <w:r w:rsidRPr="00845B2D">
              <w:rPr>
                <w:spacing w:val="-1"/>
              </w:rPr>
              <w:t>«Приключения</w:t>
            </w:r>
            <w:r w:rsidRPr="00845B2D">
              <w:t xml:space="preserve"> Электроника»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Кир Булычёв «Путешествие Алисы»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Кир Булычёв «Путешествие Алисы»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2 неделя мая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</w:t>
            </w:r>
            <w:r w:rsidRPr="00845B2D">
              <w:t>Страна Фантазия».</w:t>
            </w:r>
          </w:p>
          <w:p w:rsidR="00450355" w:rsidRPr="00845B2D" w:rsidRDefault="00450355" w:rsidP="00982FB7">
            <w:r>
              <w:t xml:space="preserve">    </w:t>
            </w:r>
            <w:r w:rsidRPr="00845B2D">
              <w:rPr>
                <w:b/>
              </w:rPr>
              <w:t xml:space="preserve">Контрольная работа № 10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982FB7">
            <w:pPr>
              <w:shd w:val="clear" w:color="auto" w:fill="FFFFFF"/>
              <w:tabs>
                <w:tab w:val="left" w:pos="2478"/>
              </w:tabs>
              <w:ind w:left="24" w:right="-108" w:firstLine="567"/>
            </w:pPr>
            <w:r w:rsidRPr="00845B2D">
              <w:rPr>
                <w:spacing w:val="-1"/>
              </w:rPr>
              <w:t>Д. Свифт</w:t>
            </w:r>
            <w:r>
              <w:t xml:space="preserve"> </w:t>
            </w:r>
            <w:r w:rsidRPr="00845B2D">
              <w:t xml:space="preserve">«Путешествие Гулливера»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982FB7">
            <w:pPr>
              <w:shd w:val="clear" w:color="auto" w:fill="FFFFFF"/>
              <w:tabs>
                <w:tab w:val="left" w:pos="2478"/>
              </w:tabs>
              <w:ind w:left="24" w:right="-108" w:firstLine="567"/>
            </w:pPr>
            <w:r w:rsidRPr="00845B2D">
              <w:rPr>
                <w:spacing w:val="-1"/>
              </w:rPr>
              <w:t>Д. Свифт</w:t>
            </w:r>
            <w:r>
              <w:t xml:space="preserve"> </w:t>
            </w:r>
            <w:r w:rsidRPr="00845B2D">
              <w:t xml:space="preserve">«Путешествие Гулливера»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3 неделя мая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Г.Х. Андерсен «Русалочка»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Г. Х. Андерсен «Русалочка» </w:t>
            </w:r>
          </w:p>
        </w:tc>
      </w:tr>
      <w:tr w:rsidR="00450355" w:rsidRPr="00845B2D" w:rsidTr="004B3B4B">
        <w:trPr>
          <w:trHeight w:val="433"/>
        </w:trPr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shd w:val="clear" w:color="auto" w:fill="FFFFFF"/>
              <w:tabs>
                <w:tab w:val="left" w:pos="2478"/>
              </w:tabs>
              <w:ind w:left="5" w:right="-108" w:firstLine="567"/>
            </w:pPr>
            <w:r w:rsidRPr="00845B2D">
              <w:t xml:space="preserve">М. Твен </w:t>
            </w:r>
            <w:r w:rsidRPr="00845B2D">
              <w:rPr>
                <w:spacing w:val="-1"/>
              </w:rPr>
              <w:t xml:space="preserve">«Приключения </w:t>
            </w:r>
            <w:r w:rsidRPr="00845B2D">
              <w:t xml:space="preserve">Тома </w:t>
            </w:r>
            <w:proofErr w:type="spellStart"/>
            <w:r w:rsidRPr="00845B2D">
              <w:t>Сойера</w:t>
            </w:r>
            <w:proofErr w:type="spellEnd"/>
            <w:r w:rsidRPr="00845B2D">
              <w:t xml:space="preserve">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 w:val="restart"/>
          </w:tcPr>
          <w:p w:rsidR="00450355" w:rsidRDefault="00450355" w:rsidP="00D514EA">
            <w:pPr>
              <w:contextualSpacing/>
            </w:pPr>
            <w:r>
              <w:t>4 неделя мая</w:t>
            </w: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rPr>
                <w:spacing w:val="-1"/>
              </w:rPr>
              <w:t>С. Лагерлеф</w:t>
            </w:r>
            <w:r w:rsidRPr="00845B2D">
              <w:t xml:space="preserve"> «Святая ночь»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845B2D">
            <w:pPr>
              <w:ind w:firstLine="567"/>
            </w:pPr>
            <w:r w:rsidRPr="00845B2D">
              <w:t xml:space="preserve">С. Лагерлеф «В Назарете» </w:t>
            </w:r>
          </w:p>
        </w:tc>
      </w:tr>
      <w:tr w:rsidR="00450355" w:rsidRPr="00845B2D" w:rsidTr="004B3B4B">
        <w:tc>
          <w:tcPr>
            <w:tcW w:w="713" w:type="pct"/>
          </w:tcPr>
          <w:p w:rsidR="00450355" w:rsidRPr="00845B2D" w:rsidRDefault="00450355" w:rsidP="00145C4D">
            <w:pPr>
              <w:numPr>
                <w:ilvl w:val="0"/>
                <w:numId w:val="11"/>
              </w:numPr>
            </w:pPr>
          </w:p>
        </w:tc>
        <w:tc>
          <w:tcPr>
            <w:tcW w:w="637" w:type="pct"/>
            <w:vMerge/>
          </w:tcPr>
          <w:p w:rsidR="00450355" w:rsidRPr="00845B2D" w:rsidRDefault="00450355" w:rsidP="00845B2D">
            <w:pPr>
              <w:ind w:firstLine="567"/>
              <w:jc w:val="center"/>
            </w:pPr>
          </w:p>
        </w:tc>
        <w:tc>
          <w:tcPr>
            <w:tcW w:w="3650" w:type="pct"/>
          </w:tcPr>
          <w:p w:rsidR="00450355" w:rsidRPr="00845B2D" w:rsidRDefault="00450355" w:rsidP="00145C4D">
            <w:pPr>
              <w:ind w:firstLine="567"/>
            </w:pPr>
            <w:r w:rsidRPr="00845B2D">
              <w:t xml:space="preserve">Обобщение по </w:t>
            </w:r>
            <w:r w:rsidRPr="00845B2D">
              <w:rPr>
                <w:spacing w:val="-1"/>
              </w:rPr>
              <w:t>разделу «</w:t>
            </w:r>
            <w:r w:rsidRPr="00845B2D">
              <w:t xml:space="preserve">Зарубежная литература» </w:t>
            </w:r>
          </w:p>
          <w:p w:rsidR="00450355" w:rsidRPr="00845B2D" w:rsidRDefault="00450355" w:rsidP="00845B2D">
            <w:pPr>
              <w:ind w:firstLine="567"/>
              <w:rPr>
                <w:b/>
              </w:rPr>
            </w:pPr>
            <w:r w:rsidRPr="00845B2D">
              <w:rPr>
                <w:b/>
              </w:rPr>
              <w:t xml:space="preserve">Итоговая диагностическая работа </w:t>
            </w:r>
          </w:p>
          <w:p w:rsidR="00450355" w:rsidRPr="00845B2D" w:rsidRDefault="00450355" w:rsidP="00982FB7">
            <w:r>
              <w:rPr>
                <w:b/>
              </w:rPr>
              <w:t xml:space="preserve">          </w:t>
            </w:r>
            <w:r w:rsidRPr="00845B2D">
              <w:rPr>
                <w:b/>
              </w:rPr>
              <w:t>Проверка навыка чтения</w:t>
            </w:r>
          </w:p>
        </w:tc>
      </w:tr>
    </w:tbl>
    <w:p w:rsidR="001F74DB" w:rsidRPr="00080C43" w:rsidRDefault="001F74DB" w:rsidP="001F74DB">
      <w:pPr>
        <w:jc w:val="center"/>
      </w:pPr>
    </w:p>
    <w:sectPr w:rsidR="001F74DB" w:rsidRPr="00080C43" w:rsidSect="001F74DB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A9" w:rsidRDefault="00F279A9" w:rsidP="001F74DB">
      <w:r>
        <w:separator/>
      </w:r>
    </w:p>
  </w:endnote>
  <w:endnote w:type="continuationSeparator" w:id="0">
    <w:p w:rsidR="00F279A9" w:rsidRDefault="00F279A9" w:rsidP="001F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DB" w:rsidRDefault="00EC028D">
    <w:pPr>
      <w:pStyle w:val="ae"/>
      <w:jc w:val="center"/>
    </w:pPr>
    <w:r>
      <w:fldChar w:fldCharType="begin"/>
    </w:r>
    <w:r w:rsidR="001F74DB">
      <w:instrText xml:space="preserve"> PAGE   \* MERGEFORMAT </w:instrText>
    </w:r>
    <w:r>
      <w:fldChar w:fldCharType="separate"/>
    </w:r>
    <w:r w:rsidR="00D134C5">
      <w:rPr>
        <w:noProof/>
      </w:rPr>
      <w:t>9</w:t>
    </w:r>
    <w:r>
      <w:fldChar w:fldCharType="end"/>
    </w:r>
  </w:p>
  <w:p w:rsidR="001F74DB" w:rsidRDefault="001F74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A9" w:rsidRDefault="00F279A9" w:rsidP="001F74DB">
      <w:r>
        <w:separator/>
      </w:r>
    </w:p>
  </w:footnote>
  <w:footnote w:type="continuationSeparator" w:id="0">
    <w:p w:rsidR="00F279A9" w:rsidRDefault="00F279A9" w:rsidP="001F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3FA0587"/>
    <w:multiLevelType w:val="multilevel"/>
    <w:tmpl w:val="5D4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94037"/>
    <w:multiLevelType w:val="hybridMultilevel"/>
    <w:tmpl w:val="6346F1FA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F4DE3"/>
    <w:multiLevelType w:val="multilevel"/>
    <w:tmpl w:val="14FC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D27DF"/>
    <w:multiLevelType w:val="hybridMultilevel"/>
    <w:tmpl w:val="B930F93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F669D"/>
    <w:multiLevelType w:val="hybridMultilevel"/>
    <w:tmpl w:val="C7742606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32EE9"/>
    <w:multiLevelType w:val="multilevel"/>
    <w:tmpl w:val="DD7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B30D4"/>
    <w:multiLevelType w:val="hybridMultilevel"/>
    <w:tmpl w:val="6EE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46B5E"/>
    <w:multiLevelType w:val="hybridMultilevel"/>
    <w:tmpl w:val="81041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2424F"/>
    <w:multiLevelType w:val="hybridMultilevel"/>
    <w:tmpl w:val="216EEA0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C5795"/>
    <w:multiLevelType w:val="hybridMultilevel"/>
    <w:tmpl w:val="81147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F6E3EE1"/>
    <w:multiLevelType w:val="hybridMultilevel"/>
    <w:tmpl w:val="0A5C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608AE"/>
    <w:multiLevelType w:val="hybridMultilevel"/>
    <w:tmpl w:val="383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61D7D"/>
    <w:multiLevelType w:val="hybridMultilevel"/>
    <w:tmpl w:val="4B0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70B6A"/>
    <w:multiLevelType w:val="hybridMultilevel"/>
    <w:tmpl w:val="3CACF6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8275420"/>
    <w:multiLevelType w:val="hybridMultilevel"/>
    <w:tmpl w:val="5DF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042DA"/>
    <w:multiLevelType w:val="hybridMultilevel"/>
    <w:tmpl w:val="B78E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6"/>
  </w:num>
  <w:num w:numId="13">
    <w:abstractNumId w:val="12"/>
  </w:num>
  <w:num w:numId="14">
    <w:abstractNumId w:val="9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DE"/>
    <w:rsid w:val="000059F3"/>
    <w:rsid w:val="0004590F"/>
    <w:rsid w:val="000C3A67"/>
    <w:rsid w:val="00117657"/>
    <w:rsid w:val="0012225C"/>
    <w:rsid w:val="00145C4D"/>
    <w:rsid w:val="00157061"/>
    <w:rsid w:val="001F74DB"/>
    <w:rsid w:val="00232B42"/>
    <w:rsid w:val="00264C04"/>
    <w:rsid w:val="00286920"/>
    <w:rsid w:val="002E558F"/>
    <w:rsid w:val="003065E5"/>
    <w:rsid w:val="00313310"/>
    <w:rsid w:val="003C0136"/>
    <w:rsid w:val="003F1B41"/>
    <w:rsid w:val="00450355"/>
    <w:rsid w:val="004619E6"/>
    <w:rsid w:val="0046726F"/>
    <w:rsid w:val="00486D75"/>
    <w:rsid w:val="00491614"/>
    <w:rsid w:val="004A67DF"/>
    <w:rsid w:val="004B3B4B"/>
    <w:rsid w:val="004B4BD1"/>
    <w:rsid w:val="00537702"/>
    <w:rsid w:val="00680FC9"/>
    <w:rsid w:val="006B6E1C"/>
    <w:rsid w:val="006C0B7B"/>
    <w:rsid w:val="00721A09"/>
    <w:rsid w:val="0075774A"/>
    <w:rsid w:val="00766BDE"/>
    <w:rsid w:val="007D27B5"/>
    <w:rsid w:val="00845B2D"/>
    <w:rsid w:val="00946153"/>
    <w:rsid w:val="00982FB7"/>
    <w:rsid w:val="009E1277"/>
    <w:rsid w:val="00A00895"/>
    <w:rsid w:val="00A24E7E"/>
    <w:rsid w:val="00A73C0D"/>
    <w:rsid w:val="00B127E3"/>
    <w:rsid w:val="00B555AB"/>
    <w:rsid w:val="00BA61C4"/>
    <w:rsid w:val="00BC0C71"/>
    <w:rsid w:val="00BE5656"/>
    <w:rsid w:val="00BF14FF"/>
    <w:rsid w:val="00C135A4"/>
    <w:rsid w:val="00C44EF3"/>
    <w:rsid w:val="00CC1066"/>
    <w:rsid w:val="00CD5B0A"/>
    <w:rsid w:val="00CF5CB7"/>
    <w:rsid w:val="00D134C5"/>
    <w:rsid w:val="00D514EA"/>
    <w:rsid w:val="00DE25B1"/>
    <w:rsid w:val="00E1041A"/>
    <w:rsid w:val="00E12C04"/>
    <w:rsid w:val="00E47FF1"/>
    <w:rsid w:val="00E71C72"/>
    <w:rsid w:val="00E833BE"/>
    <w:rsid w:val="00E90264"/>
    <w:rsid w:val="00E92EB6"/>
    <w:rsid w:val="00EC028D"/>
    <w:rsid w:val="00EC3A82"/>
    <w:rsid w:val="00F279A9"/>
    <w:rsid w:val="00F5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B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615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461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46153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9461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61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6153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94615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615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9461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946153"/>
    <w:rPr>
      <w:rFonts w:ascii="Tahoma" w:hAnsi="Tahoma"/>
      <w:sz w:val="16"/>
      <w:szCs w:val="16"/>
      <w:lang w:eastAsia="ru-RU" w:bidi="ar-SA"/>
    </w:rPr>
  </w:style>
  <w:style w:type="character" w:customStyle="1" w:styleId="40">
    <w:name w:val="Заголовок 4 Знак"/>
    <w:link w:val="4"/>
    <w:rsid w:val="00946153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46153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46153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946153"/>
    <w:rPr>
      <w:sz w:val="24"/>
      <w:szCs w:val="24"/>
      <w:lang w:eastAsia="ru-RU" w:bidi="ar-SA"/>
    </w:rPr>
  </w:style>
  <w:style w:type="table" w:styleId="a3">
    <w:name w:val="Table Grid"/>
    <w:basedOn w:val="a1"/>
    <w:rsid w:val="0076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B4BD1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946153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rsid w:val="00946153"/>
    <w:rPr>
      <w:lang w:val="ru-RU" w:eastAsia="ru-RU" w:bidi="ar-SA"/>
    </w:rPr>
  </w:style>
  <w:style w:type="paragraph" w:styleId="a7">
    <w:name w:val="Body Text"/>
    <w:basedOn w:val="a"/>
    <w:link w:val="a8"/>
    <w:rsid w:val="00946153"/>
    <w:pPr>
      <w:spacing w:after="120"/>
    </w:pPr>
  </w:style>
  <w:style w:type="character" w:customStyle="1" w:styleId="a8">
    <w:name w:val="Основной текст Знак"/>
    <w:link w:val="a7"/>
    <w:rsid w:val="00946153"/>
    <w:rPr>
      <w:sz w:val="24"/>
      <w:szCs w:val="24"/>
      <w:lang w:val="ru-RU" w:eastAsia="ru-RU" w:bidi="ar-SA"/>
    </w:rPr>
  </w:style>
  <w:style w:type="paragraph" w:styleId="a9">
    <w:name w:val="footnote text"/>
    <w:basedOn w:val="a"/>
    <w:link w:val="aa"/>
    <w:semiHidden/>
    <w:rsid w:val="00946153"/>
    <w:rPr>
      <w:sz w:val="20"/>
      <w:szCs w:val="20"/>
    </w:rPr>
  </w:style>
  <w:style w:type="character" w:customStyle="1" w:styleId="aa">
    <w:name w:val="Текст сноски Знак"/>
    <w:link w:val="a9"/>
    <w:semiHidden/>
    <w:rsid w:val="00946153"/>
    <w:rPr>
      <w:lang w:val="ru-RU" w:eastAsia="ru-RU" w:bidi="ar-SA"/>
    </w:rPr>
  </w:style>
  <w:style w:type="paragraph" w:styleId="ab">
    <w:name w:val="Normal (Web)"/>
    <w:basedOn w:val="a"/>
    <w:uiPriority w:val="99"/>
    <w:rsid w:val="00946153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94615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rsid w:val="00946153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footer"/>
    <w:basedOn w:val="a"/>
    <w:link w:val="af"/>
    <w:uiPriority w:val="99"/>
    <w:unhideWhenUsed/>
    <w:rsid w:val="0094615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sid w:val="00946153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semiHidden/>
    <w:unhideWhenUsed/>
    <w:rsid w:val="00946153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semiHidden/>
    <w:rsid w:val="00946153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2">
    <w:name w:val="Title"/>
    <w:basedOn w:val="a"/>
    <w:next w:val="a"/>
    <w:link w:val="af3"/>
    <w:qFormat/>
    <w:rsid w:val="009461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946153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f4">
    <w:name w:val="Схема документа Знак"/>
    <w:link w:val="af5"/>
    <w:semiHidden/>
    <w:rsid w:val="00946153"/>
    <w:rPr>
      <w:rFonts w:ascii="Tahoma" w:hAnsi="Tahoma"/>
      <w:shd w:val="clear" w:color="auto" w:fill="000080"/>
      <w:lang w:bidi="ar-SA"/>
    </w:rPr>
  </w:style>
  <w:style w:type="paragraph" w:styleId="af5">
    <w:name w:val="Document Map"/>
    <w:basedOn w:val="a"/>
    <w:link w:val="af4"/>
    <w:semiHidden/>
    <w:rsid w:val="00946153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paragraph" w:styleId="af6">
    <w:name w:val="List Paragraph"/>
    <w:basedOn w:val="a"/>
    <w:uiPriority w:val="99"/>
    <w:qFormat/>
    <w:rsid w:val="00946153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946153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946153"/>
    <w:rPr>
      <w:sz w:val="28"/>
      <w:szCs w:val="24"/>
      <w:lang w:val="ru-RU" w:eastAsia="ru-RU" w:bidi="ar-SA"/>
    </w:rPr>
  </w:style>
  <w:style w:type="paragraph" w:customStyle="1" w:styleId="Default">
    <w:name w:val="Default"/>
    <w:rsid w:val="009461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7">
    <w:name w:val="Знак"/>
    <w:basedOn w:val="a"/>
    <w:rsid w:val="00946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46153"/>
  </w:style>
  <w:style w:type="paragraph" w:styleId="23">
    <w:name w:val="Body Text 2"/>
    <w:basedOn w:val="a"/>
    <w:link w:val="24"/>
    <w:rsid w:val="00946153"/>
    <w:pPr>
      <w:spacing w:after="120" w:line="480" w:lineRule="auto"/>
    </w:pPr>
  </w:style>
  <w:style w:type="character" w:customStyle="1" w:styleId="24">
    <w:name w:val="Основной текст 2 Знак"/>
    <w:link w:val="23"/>
    <w:rsid w:val="00946153"/>
    <w:rPr>
      <w:sz w:val="24"/>
      <w:szCs w:val="24"/>
      <w:lang w:val="ru-RU" w:eastAsia="ru-RU" w:bidi="ar-SA"/>
    </w:rPr>
  </w:style>
  <w:style w:type="paragraph" w:customStyle="1" w:styleId="c36">
    <w:name w:val="c36"/>
    <w:basedOn w:val="a"/>
    <w:rsid w:val="00946153"/>
    <w:pPr>
      <w:spacing w:before="100" w:beforeAutospacing="1" w:after="100" w:afterAutospacing="1"/>
    </w:pPr>
  </w:style>
  <w:style w:type="paragraph" w:customStyle="1" w:styleId="c20">
    <w:name w:val="c20"/>
    <w:basedOn w:val="a"/>
    <w:rsid w:val="00946153"/>
    <w:pPr>
      <w:spacing w:before="100" w:beforeAutospacing="1" w:after="100" w:afterAutospacing="1"/>
    </w:pPr>
  </w:style>
  <w:style w:type="paragraph" w:customStyle="1" w:styleId="c26">
    <w:name w:val="c26"/>
    <w:basedOn w:val="a"/>
    <w:rsid w:val="0094615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9461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46153"/>
    <w:rPr>
      <w:sz w:val="16"/>
      <w:szCs w:val="16"/>
      <w:lang w:val="ru-RU" w:eastAsia="ru-RU" w:bidi="ar-SA"/>
    </w:rPr>
  </w:style>
  <w:style w:type="paragraph" w:customStyle="1" w:styleId="Standard">
    <w:name w:val="Standard"/>
    <w:rsid w:val="00946153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946153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rsid w:val="00946153"/>
    <w:rPr>
      <w:rFonts w:ascii="Arial" w:hAnsi="Arial" w:cs="Arial"/>
      <w:vanish/>
      <w:color w:val="000000"/>
      <w:sz w:val="16"/>
      <w:szCs w:val="16"/>
      <w:lang w:val="ru-RU" w:eastAsia="ru-RU" w:bidi="ar-SA"/>
    </w:rPr>
  </w:style>
  <w:style w:type="paragraph" w:customStyle="1" w:styleId="Style87">
    <w:name w:val="Style87"/>
    <w:basedOn w:val="a"/>
    <w:rsid w:val="0094615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paragraph" w:customStyle="1" w:styleId="Style6">
    <w:name w:val="Style6"/>
    <w:basedOn w:val="a"/>
    <w:rsid w:val="00946153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">
    <w:name w:val="Style5"/>
    <w:basedOn w:val="a"/>
    <w:rsid w:val="00946153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7">
    <w:name w:val="Style7"/>
    <w:basedOn w:val="a"/>
    <w:rsid w:val="00946153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94615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styleId="af8">
    <w:name w:val="Emphasis"/>
    <w:basedOn w:val="a0"/>
    <w:qFormat/>
    <w:rsid w:val="00845B2D"/>
    <w:rPr>
      <w:i/>
      <w:iCs/>
    </w:rPr>
  </w:style>
  <w:style w:type="character" w:customStyle="1" w:styleId="apple-converted-space">
    <w:name w:val="apple-converted-space"/>
    <w:basedOn w:val="a0"/>
    <w:rsid w:val="001F7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3FD9-6972-4963-9D32-98BB9467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Илья</cp:lastModifiedBy>
  <cp:revision>6</cp:revision>
  <cp:lastPrinted>2018-04-13T12:19:00Z</cp:lastPrinted>
  <dcterms:created xsi:type="dcterms:W3CDTF">2018-04-19T04:54:00Z</dcterms:created>
  <dcterms:modified xsi:type="dcterms:W3CDTF">2019-09-09T18:52:00Z</dcterms:modified>
</cp:coreProperties>
</file>