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936700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15614</wp:posOffset>
            </wp:positionH>
            <wp:positionV relativeFrom="paragraph">
              <wp:posOffset>-1645659</wp:posOffset>
            </wp:positionV>
            <wp:extent cx="6202455" cy="8767483"/>
            <wp:effectExtent l="19050" t="0" r="7845" b="0"/>
            <wp:wrapNone/>
            <wp:docPr id="1" name="Рисунок 1" descr="L:\разместить на сайт\все программы с печатями\титульный лист\Scan_20190909_19552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528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55" cy="87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0476" w:rsidRPr="00B633E5" w:rsidRDefault="00AC0476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3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C0476" w:rsidRPr="00B633E5" w:rsidRDefault="00AC0476" w:rsidP="00AC0476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   № 373), </w:t>
      </w:r>
      <w:r w:rsidRPr="00B633E5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</w:t>
      </w:r>
      <w:r w:rsidRPr="00B633E5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по учебному предмету «Окружающий мир» (одобренной решением федерального учебно-методического объединения по общему образованию (протокол от 08.04.2015 №1/15)), </w:t>
      </w:r>
      <w:r w:rsidRPr="00B633E5">
        <w:rPr>
          <w:rFonts w:ascii="Times New Roman" w:hAnsi="Times New Roman" w:cs="Times New Roman"/>
          <w:sz w:val="24"/>
          <w:szCs w:val="24"/>
        </w:rPr>
        <w:t xml:space="preserve"> авторской программы А. А. Плешакова «Окружающий мир», утвержденной МОН РФ в соответствии с требованиями ФГОС, планируемых результатов начального общего образования</w:t>
      </w:r>
      <w:r w:rsidRPr="00B6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является частью Основной образовательной программы начального общего образования МАОУ «Гимназия № 9».</w:t>
      </w:r>
    </w:p>
    <w:p w:rsidR="00AC0476" w:rsidRPr="00B633E5" w:rsidRDefault="00AC0476" w:rsidP="00AC047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ab/>
        <w:t xml:space="preserve">Рабочая программ по окружающему миру в 3 классе </w:t>
      </w:r>
      <w:r w:rsidRPr="00B633E5">
        <w:rPr>
          <w:rFonts w:ascii="Times New Roman" w:hAnsi="Times New Roman" w:cs="Times New Roman"/>
          <w:b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AC0476" w:rsidRPr="00B633E5" w:rsidRDefault="00AC0476" w:rsidP="00AC0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softHyphen/>
        <w:t>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AC0476" w:rsidRPr="00B633E5" w:rsidRDefault="00AC0476" w:rsidP="00AC047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t>Учебный курс «Мир вокруг нас» носит личностно-развивающий характер.</w:t>
      </w:r>
    </w:p>
    <w:p w:rsidR="00AC0476" w:rsidRPr="00B633E5" w:rsidRDefault="00AC0476" w:rsidP="00AC0476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b/>
          <w:bCs/>
          <w:sz w:val="24"/>
          <w:szCs w:val="24"/>
        </w:rPr>
        <w:t xml:space="preserve">Цель курса – </w:t>
      </w:r>
      <w:r w:rsidRPr="00B633E5">
        <w:rPr>
          <w:rFonts w:ascii="Times New Roman" w:hAnsi="Times New Roman" w:cs="Times New Roman"/>
          <w:bCs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природой.</w:t>
      </w:r>
    </w:p>
    <w:p w:rsidR="00AC0476" w:rsidRPr="00B633E5" w:rsidRDefault="00AC0476" w:rsidP="00AC047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E5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B63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B633E5">
        <w:rPr>
          <w:rFonts w:ascii="Times New Roman" w:hAnsi="Times New Roman" w:cs="Times New Roman"/>
          <w:sz w:val="24"/>
          <w:szCs w:val="24"/>
        </w:rPr>
        <w:t>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становление </w:t>
      </w:r>
      <w:r w:rsidRPr="00B633E5">
        <w:rPr>
          <w:rFonts w:ascii="Times New Roman" w:hAnsi="Times New Roman" w:cs="Times New Roman"/>
          <w:sz w:val="24"/>
          <w:szCs w:val="24"/>
        </w:rPr>
        <w:t>у ребёнка современной экологически ориентированной картины мира;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B633E5">
        <w:rPr>
          <w:rFonts w:ascii="Times New Roman" w:hAnsi="Times New Roman" w:cs="Times New Roman"/>
          <w:sz w:val="24"/>
          <w:szCs w:val="24"/>
        </w:rPr>
        <w:t>опыта экологически и этически обоснованного поведения в природной и социальной среде;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осуществление </w:t>
      </w:r>
      <w:r w:rsidRPr="00B633E5">
        <w:rPr>
          <w:rFonts w:ascii="Times New Roman" w:hAnsi="Times New Roman" w:cs="Times New Roman"/>
          <w:sz w:val="24"/>
          <w:szCs w:val="24"/>
        </w:rPr>
        <w:t>подготовки к изучению естественно- научных и обществоведческих дисциплин в основной школе;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ознакомление </w:t>
      </w:r>
      <w:r w:rsidRPr="00B633E5">
        <w:rPr>
          <w:rFonts w:ascii="Times New Roman" w:hAnsi="Times New Roman" w:cs="Times New Roman"/>
          <w:sz w:val="24"/>
          <w:szCs w:val="24"/>
        </w:rPr>
        <w:t>с некоторыми способами изучения природы и общества, освоение умения проводить наблюдения в природе, ставить опыты, устанавливать причинно-следственные связи;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начальными навыками адаптации в динамично-изменяющемся и развивающемся мире;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приобретение </w:t>
      </w:r>
      <w:r w:rsidRPr="00B633E5">
        <w:rPr>
          <w:rFonts w:ascii="Times New Roman" w:hAnsi="Times New Roman" w:cs="Times New Roman"/>
          <w:sz w:val="24"/>
          <w:szCs w:val="24"/>
        </w:rPr>
        <w:t>базовых умений работы с ИКТ- средствами;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интереса к познанию самого себя и окружающего мира;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чувства сопричастности к жизни природы и общества;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B633E5">
        <w:rPr>
          <w:rFonts w:ascii="Times New Roman" w:hAnsi="Times New Roman" w:cs="Times New Roman"/>
          <w:sz w:val="24"/>
          <w:szCs w:val="24"/>
        </w:rPr>
        <w:t xml:space="preserve">познавательных процессов, речи, эмоциональной сферы, творческих </w:t>
      </w:r>
      <w:r w:rsidRPr="00B633E5">
        <w:rPr>
          <w:rFonts w:ascii="Times New Roman" w:hAnsi="Times New Roman" w:cs="Times New Roman"/>
          <w:sz w:val="24"/>
          <w:szCs w:val="24"/>
        </w:rPr>
        <w:lastRenderedPageBreak/>
        <w:t>способностей;</w:t>
      </w:r>
      <w:r w:rsidRPr="00B633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bCs/>
          <w:i/>
          <w:sz w:val="24"/>
          <w:szCs w:val="24"/>
        </w:rPr>
        <w:t>воспитание</w:t>
      </w:r>
      <w:r w:rsidRPr="00B633E5">
        <w:rPr>
          <w:rFonts w:ascii="Times New Roman" w:hAnsi="Times New Roman" w:cs="Times New Roman"/>
          <w:bCs/>
          <w:sz w:val="24"/>
          <w:szCs w:val="24"/>
        </w:rPr>
        <w:t xml:space="preserve">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B633E5">
        <w:rPr>
          <w:rFonts w:ascii="Times New Roman" w:hAnsi="Times New Roman" w:cs="Times New Roman"/>
          <w:sz w:val="24"/>
          <w:szCs w:val="24"/>
        </w:rPr>
        <w:t>личностных качеств культурного человека-доброты, терпимости, ответственности.</w:t>
      </w:r>
    </w:p>
    <w:p w:rsidR="00AC0476" w:rsidRPr="00B633E5" w:rsidRDefault="00AC0476" w:rsidP="005366B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B633E5">
        <w:rPr>
          <w:rFonts w:ascii="Times New Roman" w:hAnsi="Times New Roman" w:cs="Times New Roman"/>
          <w:sz w:val="24"/>
          <w:szCs w:val="24"/>
        </w:rPr>
        <w:t>любви к своему городу (селу), к своей Родине</w:t>
      </w:r>
    </w:p>
    <w:p w:rsidR="00AC0476" w:rsidRPr="00AC0476" w:rsidRDefault="00AC0476" w:rsidP="00536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Текущий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1.Устный опрос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2.Проверочная работа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3.Тест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4.Контрольная работа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Итоговый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1.Комплексная контрольная работа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AC0476" w:rsidRPr="00AC0476" w:rsidRDefault="00AC0476" w:rsidP="00AC04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1. </w:t>
      </w:r>
      <w:r w:rsidRPr="00AC0476">
        <w:rPr>
          <w:rFonts w:ascii="Times New Roman" w:hAnsi="Times New Roman" w:cs="Times New Roman"/>
          <w:bCs/>
          <w:sz w:val="24"/>
          <w:szCs w:val="24"/>
        </w:rPr>
        <w:t xml:space="preserve">Технология формирования приемов учебной работы. </w:t>
      </w:r>
    </w:p>
    <w:p w:rsidR="00AC0476" w:rsidRPr="00AC0476" w:rsidRDefault="00AC0476" w:rsidP="00AC04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bCs/>
          <w:sz w:val="24"/>
          <w:szCs w:val="24"/>
        </w:rPr>
        <w:t xml:space="preserve">2.Технология дифференцированного обучения. </w:t>
      </w:r>
    </w:p>
    <w:p w:rsidR="00AC0476" w:rsidRPr="00AC0476" w:rsidRDefault="00AC0476" w:rsidP="00AC04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bCs/>
          <w:sz w:val="24"/>
          <w:szCs w:val="24"/>
        </w:rPr>
        <w:t>3."Технология учебно-игровой</w:t>
      </w:r>
      <w:r w:rsidRPr="00AC0476">
        <w:rPr>
          <w:rFonts w:ascii="Times New Roman" w:hAnsi="Times New Roman" w:cs="Times New Roman"/>
          <w:sz w:val="24"/>
          <w:szCs w:val="24"/>
        </w:rPr>
        <w:t xml:space="preserve"> </w:t>
      </w:r>
      <w:r w:rsidRPr="00AC0476">
        <w:rPr>
          <w:rFonts w:ascii="Times New Roman" w:hAnsi="Times New Roman" w:cs="Times New Roman"/>
          <w:bCs/>
          <w:sz w:val="24"/>
          <w:szCs w:val="24"/>
        </w:rPr>
        <w:t>"деятельности</w:t>
      </w:r>
    </w:p>
    <w:p w:rsidR="00AC0476" w:rsidRPr="00AC0476" w:rsidRDefault="00AC0476" w:rsidP="00AC0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4.Технологии развивающего обучения</w:t>
      </w:r>
    </w:p>
    <w:p w:rsidR="00AC0476" w:rsidRDefault="00AC0476" w:rsidP="00AC0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5.Использование ИКТ. </w:t>
      </w:r>
    </w:p>
    <w:p w:rsidR="005366BB" w:rsidRPr="00AC0476" w:rsidRDefault="005366BB" w:rsidP="005366BB">
      <w:pPr>
        <w:widowControl w:val="0"/>
        <w:tabs>
          <w:tab w:val="left" w:pos="2007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AC0476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Используемый </w:t>
      </w:r>
      <w:proofErr w:type="spellStart"/>
      <w:r w:rsidRPr="00AC0476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учебно</w:t>
      </w:r>
      <w:proofErr w:type="spellEnd"/>
      <w:r w:rsidRPr="00AC0476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– методический комплекс</w:t>
      </w:r>
    </w:p>
    <w:p w:rsidR="005366BB" w:rsidRPr="00AC0476" w:rsidRDefault="005366BB" w:rsidP="005366BB">
      <w:pPr>
        <w:pStyle w:val="a3"/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C047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Окружающий мир. 3 класс: учебник  для общеобразовательных учреждений: / Плешаков А.А.</w:t>
      </w:r>
      <w:r w:rsidRPr="00AC0476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 В 2 ч.</w:t>
      </w:r>
      <w:r w:rsidRPr="00AC047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– М.: Просвещение, 2016. – 128 с.: ил.</w:t>
      </w:r>
    </w:p>
    <w:p w:rsidR="00AC0476" w:rsidRPr="00AC0476" w:rsidRDefault="00AC0476" w:rsidP="00536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b/>
          <w:bCs/>
          <w:sz w:val="24"/>
          <w:szCs w:val="24"/>
        </w:rPr>
        <w:t>Виды и типы уроков:</w:t>
      </w:r>
    </w:p>
    <w:p w:rsidR="00AC0476" w:rsidRPr="00AC0476" w:rsidRDefault="00AC0476" w:rsidP="005366BB">
      <w:pPr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открытие новых знаний;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обобщающий урок;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 закрепления;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проведение фенологических наблюдений;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выполнение практических работ и мини-исследований;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моделирование объектов и процессов;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в музеях;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на улицах города;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уроки-путешествия;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с элементами исследования;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кратковременные предметные экскурсии.</w:t>
      </w:r>
    </w:p>
    <w:p w:rsidR="00AC0476" w:rsidRPr="00AC0476" w:rsidRDefault="00AC0476" w:rsidP="00536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урока:</w:t>
      </w:r>
    </w:p>
    <w:p w:rsidR="00AC0476" w:rsidRPr="00AC0476" w:rsidRDefault="00AC0476" w:rsidP="005366B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коллективная;</w:t>
      </w:r>
    </w:p>
    <w:p w:rsidR="00AC0476" w:rsidRPr="00AC0476" w:rsidRDefault="00AC0476" w:rsidP="00AC04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фронтальная; </w:t>
      </w:r>
    </w:p>
    <w:p w:rsidR="00AC0476" w:rsidRPr="00AC0476" w:rsidRDefault="00AC0476" w:rsidP="00AC04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lastRenderedPageBreak/>
        <w:t>групповая;</w:t>
      </w:r>
    </w:p>
    <w:p w:rsidR="00AC0476" w:rsidRPr="00AC0476" w:rsidRDefault="00AC0476" w:rsidP="00AC04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AC0476" w:rsidRPr="00AC0476" w:rsidRDefault="00AC0476" w:rsidP="005366B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работа в парах. </w:t>
      </w:r>
    </w:p>
    <w:p w:rsidR="00AC0476" w:rsidRPr="00AC0476" w:rsidRDefault="00AC0476" w:rsidP="005366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AC0476">
        <w:rPr>
          <w:rFonts w:ascii="Times New Roman" w:hAnsi="Times New Roman" w:cs="Times New Roman"/>
          <w:sz w:val="24"/>
          <w:szCs w:val="24"/>
          <w:lang w:eastAsia="ru-RU"/>
        </w:rPr>
        <w:t>: 1 год (68 часов за год), 2 часа в неделю (34 учебные недели)</w:t>
      </w:r>
    </w:p>
    <w:p w:rsidR="00AC0476" w:rsidRDefault="00AC0476" w:rsidP="005366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0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63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изучение окружающего мира в третьем</w:t>
      </w:r>
      <w:r w:rsidRPr="00AC0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классе в учебном плане отводится 68 часов  в год, 34 недели, 2 учебных часа в неделю.</w:t>
      </w:r>
    </w:p>
    <w:p w:rsidR="005366BB" w:rsidRDefault="00AC0476" w:rsidP="00536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Результаты освоения конкретного учебного предмета, курса</w:t>
      </w:r>
    </w:p>
    <w:p w:rsidR="005366BB" w:rsidRPr="00AC0476" w:rsidRDefault="005366BB" w:rsidP="005366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5366BB" w:rsidRPr="00AC0476" w:rsidRDefault="005366BB" w:rsidP="005366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«Человек  и природа»</w:t>
      </w:r>
    </w:p>
    <w:p w:rsidR="005366BB" w:rsidRP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науч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тся: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различать (узнавать)  изученные  объекты  и  явления живой и неживой  природы;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описывать на основе предложенного  плана изученные объекты и явления живой и неживой природы, выделять их  основные существенные  признаки;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сравнивать объекты живой и неживой природы на основе внешних признаков  или известных  характерных  свойств и проводить  простейшую классификацию  изученных  объектов природы;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несложные наблюдения  и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использовать естественно-научные тексты с целью поиска и извлечения познавательной  информации, ответов на вопросы, объяснений, создания собственных устных или  письменных высказываний;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использовать различные справочные издания (определитель растений и животных на основе  иллюстраций, атлас карт) для поиска новой информации;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использовать готовые модели (глобус, карта, план)  для  объяснения  явлений или выявления свойств объектов;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обнаруживать  простейшие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характер  взаимоотношений человека с природой, находить примеры влияния  этих отношений на природные объекты, на здоровье  и безопасность человека;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понимать необходимость  здорового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:rsidR="005366BB" w:rsidRP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 получит возможность  научиться: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осознавать ценность природы и необходимость   нести ответственность за  её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пользоваться  простыми навыками самоконтроля и </w:t>
      </w:r>
      <w:proofErr w:type="spellStart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своего самочувствия для  сохранения здоровья, осознанно  выполнять  режим дня, правила рационального питания  и  личной  гигиены.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выполнять правила безопасного поведения в природе,  оказывать  первую помощь при несложных несчастных  случаях.</w:t>
      </w:r>
    </w:p>
    <w:p w:rsidR="005366BB" w:rsidRPr="00AC0476" w:rsidRDefault="005366BB" w:rsidP="005366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«Человек и общество»</w:t>
      </w:r>
    </w:p>
    <w:p w:rsidR="005366BB" w:rsidRP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 научится: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государственную  символику Российской Федерации;   описывать  достопримечательности столицы и родного края;  находить на карте Российскую  Федерацию, Москву – столицу России, свой регион и его главный город;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различать прошлое, настоящее, будущее;  соотносить основные (изученные)  исторические события  с датами,  конкретную дату с веком;  находить место  изученных событий на «ленте времени»;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используя 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оценивать характер взаимоотношений людей в различных социальных группах  (семья, общество сверстников  и т.д.); 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использовать различные  справочные издания  (словари, энциклопедии)  и  детскую литературу о человеке и обществе с целью поиска   и извлечения познавательной информации, ответов на вопросы, объяснений, для создания собственных  устных или письменных высказываний;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соблюдать правила личной безопасности и безопасности окружающих, понимать необходимость  здорового образа жизни.</w:t>
      </w:r>
    </w:p>
    <w:p w:rsidR="005366BB" w:rsidRP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неразрывную связь с разнообразными  окружающими социальными группами;</w:t>
      </w:r>
    </w:p>
    <w:p w:rsidR="005366BB" w:rsidRPr="005366BB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ориентироваться в важнейших для страны и личности событиях и фактах прошлого и настоящего;  оценивать их возможное влияние  на будущее, приобретая тем самым чувство исторической перспективы;</w:t>
      </w:r>
    </w:p>
    <w:p w:rsidR="005366BB" w:rsidRPr="005366BB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наблюдать и описывать проявления богатства  внутреннего мира человека в его созидательной деятельности на благо семьи, в интересах школы,  профессионального сообщества, страны;</w:t>
      </w:r>
    </w:p>
    <w:p w:rsidR="005366BB" w:rsidRPr="005366BB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проявлять уважение и готовность выполнять совместно установленные  договорённости и правила, в том числе правила общения  со взрослыми и сверстниками в официальной обстановке школы.</w:t>
      </w:r>
    </w:p>
    <w:p w:rsidR="005366BB" w:rsidRPr="005366BB" w:rsidRDefault="005366BB" w:rsidP="005366BB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других источников (таблица, текст и иллюстрации учебника)</w:t>
      </w:r>
    </w:p>
    <w:p w:rsidR="005366BB" w:rsidRPr="005366BB" w:rsidRDefault="005366BB" w:rsidP="005366BB">
      <w:pPr>
        <w:spacing w:after="0" w:line="240" w:lineRule="auto"/>
        <w:ind w:right="-1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«Правила безопасной жизни»</w:t>
      </w:r>
    </w:p>
    <w:p w:rsidR="005366BB" w:rsidRP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Обучающийся  научится: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ценность здоровья и здорового образа жизни;</w:t>
      </w:r>
      <w:r w:rsidRPr="005366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опасность некоторых природных явлений, общения с незнакомыми людьми;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правила личной гигиены, безопасные нормы поведения в школе и других общественных местах; 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нормы безопасного и культурного поведения в транспорте и на улицах города;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безопасные правила обращения с электричеством, газом, водой;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и выполнять режим дня.</w:t>
      </w:r>
    </w:p>
    <w:p w:rsidR="005366BB" w:rsidRPr="005366BB" w:rsidRDefault="005366BB" w:rsidP="005366B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66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Обучающийся  </w:t>
      </w:r>
      <w:r w:rsidRPr="005366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5366BB" w:rsidRPr="005366BB" w:rsidRDefault="005366BB" w:rsidP="005366BB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сохранять здоровье своего организма, его внутренних органов и органов чувств;</w:t>
      </w:r>
    </w:p>
    <w:p w:rsidR="005366BB" w:rsidRPr="005366BB" w:rsidRDefault="005366BB" w:rsidP="005366BB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следовать правилам здорового образа жизни;</w:t>
      </w:r>
    </w:p>
    <w:p w:rsidR="005366BB" w:rsidRPr="005366BB" w:rsidRDefault="005366BB" w:rsidP="005366BB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правила противопожарной безопасности;</w:t>
      </w:r>
    </w:p>
    <w:p w:rsidR="00AC0476" w:rsidRPr="005366BB" w:rsidRDefault="005366BB" w:rsidP="005366B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первую помощь при лёгких травмах (порез, ушиб, ожог).</w:t>
      </w:r>
      <w:r w:rsidR="00AC0476" w:rsidRPr="0053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Обучающийся научится: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из темы урока известные знания и умения;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5366BB" w:rsidRPr="005366BB" w:rsidRDefault="005366BB" w:rsidP="005366B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Обучающиеся получат возможность научиться: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Познавательные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Обучающийся научится: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Обучающиеся получат возможность научиться: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ab/>
      </w: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Обучающиеся научатся: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включаться в диалог с учителем и сверстниками;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ответы на вопросы;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договариваться и приходить к общему решению;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Обучающиеся получат возможность научиться: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готовить небольшие сообщения с помощью взрослых (родителей, воспитателя ГПД и пр.) по теме проекта.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 обучающегося будут сформированы: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Обучающийся получит возможность для формирования: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положительного отношения к школе и учебной деятельности;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первичного представления о личной ответственности за свои поступки через бережное отношение к природе и окружающему миру в целом;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эстетического чувства, впечатления от восприятия предметов и явлений окружающего мира;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этического чувства, эмоционально-нравственной отзывчивости на основе взаимодействия с другими людьми и с природой, доброжелательного отношения к сверстникам, потребность сотрудничества с взрослыми и сверстниками на основе взаимодействия при выполнении совместных заданий;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первоначальной установки на безопасный, здоровый образ жизни через выявление потенциальной опасности окружающих предметов;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бережного отношения к материальным и духовным ценностям через знакомство с трудом людей разных профессий.</w:t>
      </w:r>
    </w:p>
    <w:p w:rsidR="0075134F" w:rsidRPr="00AC0476" w:rsidRDefault="0075134F" w:rsidP="003F3610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4F" w:rsidRPr="00AC0476" w:rsidRDefault="00907D34" w:rsidP="003F36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устроен мир»</w:t>
      </w:r>
      <w:r w:rsidR="00616937" w:rsidRPr="00AC0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(6ч)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природы. Как классифи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цируют   объекты   природы. Биоло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 — наука о живой природе. Царства живой природы (растения, животные, грибы, бактерии). Ценность природы для людей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Отличия че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 от других живых существ. Вну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тренний мир человека. Ступеньки по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человеком окружающего мира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«Богатства, отданные лю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дям».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член общества. Человече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Семья как часть общества. Народ как часть общества, многообразие на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 Земли. Страна (государство). Символы государства. Глава государ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Представление о гражданстве. Мы — граждане России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экология. Экология как наука о связях между жи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существами и окружающей сре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дой, её роль в жизни человека и обще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Экологические связи, их разно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34F" w:rsidRPr="00AC0476" w:rsidRDefault="0075134F" w:rsidP="007513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Природа в опасности!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и отрицательное влия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человека на природу. Морская ко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рова, странствующий голубь — при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животных, исчезнувших по вине человека. Охрана природы. Заповедни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национальные парки — особо ох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раняемые природные территории</w:t>
      </w:r>
    </w:p>
    <w:p w:rsidR="00907D34" w:rsidRPr="00AC0476" w:rsidRDefault="00907D34" w:rsidP="003F3610">
      <w:pPr>
        <w:pStyle w:val="a3"/>
        <w:autoSpaceDE w:val="0"/>
        <w:autoSpaceDN w:val="0"/>
        <w:adjustRightInd w:val="0"/>
        <w:spacing w:before="5" w:after="0" w:line="18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before="5" w:after="0" w:line="18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«Эта удивительная природа»</w:t>
      </w:r>
      <w:r w:rsidR="00616937" w:rsidRPr="00AC0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(18ч)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Тема, вещества, частицы.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целями и задачами раз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дела. Тела, вещества, частицы. Есте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и искусственные тела. Твёр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дые, жидкие, газообразные вещества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Разнообразие веществ.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веществ в окружающем мире. Химия — наука о веществах. Наиболее распространённые в быту ве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(соль, сахар, крахмал, кислоты). Обнаружение крахмала в продуктах. Кислотные дожди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Воздух и его охрана.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как смесь газов. Свойства воз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духа. Источники загрязнения воздуха. Охрана чистоты воздуха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как вещество. Значение воды для жизни на Земле. Свойства воды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Превращения и круговорот воды.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состояния воды. Круговорот воды в природе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Берегите воду!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воды человеком. Вы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   Источники загрязнения воды. Меры по охране чистоты воды и её экономному использованию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разрушаются камни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 разрушения  горных пород в природе, его причины и последствия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почва.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верхний плодородный слой земли. Состав почвы. Значение плодо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родия почвы для жизни растений. Животные почвы. Образование и разруше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почвы. Охрана почвы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Разнообразие растений.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растений: водоросли, мхи, па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поротники, хвойные, цветковые. Виды растений. Ботаника — наука о расте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Солнце, растения и мы с вами.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и питание растений. Связи между растениями и окружающей сре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дой. Роль растений в жизни животных и человека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Размножение и развитие растений.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Опыление. Роль насекомых в опыле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растений. Приспособленность рас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тений к разным способам распростра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плодов и семян. Развитие рас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тений из семян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Охрана растений.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отрицательного воздействия человека на мир растений. Растения, нуждающиеся в охране. Меры охраны растений. Правила поведения в при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Разнообразие животных.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животного мира. Класси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фикация животных: черви, моллюски, иглокожие, ракообразные, паукообраз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насекомые, рыбы, земноводные, пресмыкающиеся (рептилии), птицы, звери (млекопитающие). Виды живот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Зоология — наука о животных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что ест? Проект «Разнообразие природы родного края»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животных по способу питания: растительноядные, насекомоядные, хищники, всеядные. Цепи питания. Приспособление животных к до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быванию пищи, к защите от врагов. Подготовка к выполнению проекта: знакомство с материалами учебника, распределение  заданий, обсуждение способов и сроков работы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 животных. Размножение и развитие животных разных групп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животных. Факторы отрицательного воздействия человека на мир животных. Исчезающие и редкие животные, внесённые в Красную книгу России. Правила поведения в природе. Меры по охране животного мира.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грибов. Разнообразие грибов. Строение шляпочных грибов. Взаимосвязи грибов с деревьями. Грибы из Красной книги. Съедобные, несъедобные и ядовитые грибы. Правила сбора грибов. Лишайники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круговорот жизни. Круговорот веществ. Основные звенья круговорота веществ: производители, потребители, разрушители. Роль почвы в круговороте веществ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и наше здор</w:t>
      </w:r>
      <w:r w:rsidR="00616937"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овье» (10ч)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Организм человека.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Анатомия, физиология, гигиена как на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уки. Понятие об органах и системе ор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ганов тела человека: нервная система, пищеварительная система, кровенос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система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Органы чувств.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человека: глаза, уши, нос, язык, кожа, их роль в восприятии мира. Гигиена органов чувств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Надёжная защита организма. Кожа как орган защиты от повреждений и внешних воздействий. Свойства кожи. Гигиена кожных покровов. Первая помощь при повреждении кожных покровов (ранки, ушибы, ожоги, обмораживание)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тела и движение. Опорно-двигательная система, её роль в организме человека. Осанка. Важность выработки и сохранения правильной осанки. Роль физической культуры в поддержании тонуса мышц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питание. Проект «Школа кулинаров» Питательные  вещества, необходимые организму (белки, жиры, углеводы, витамины),  продукты, в которых они содержатся. Пищеварительная система, её строение и функционирование. Гигиена питания.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Дыхание и кровообращение.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и кровеносная системы, их строение и работа. Взаимосвязь ды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хательной   и   кровеносной систем. Пульс, его частота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Умей предупреждать болезни.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как фактор предупрежде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заболеваний. Способы закалива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организма. Предупреждение ин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фекционных  болезней   и аллергии. Правила поведения в случае заболева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Здоровый образ жизни.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здоровом образе жизни. Правила здорового образа жизни для школьников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 себя и оценим свои до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стижения за первое полугодие.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и умений. Формиро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адекватной оценки своих дости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жений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проектов «Богатства, отданные  людям», «Разнообразие природы родного края», «Школа ку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линаров».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проектной деятельности. Формирование адекват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оценки своих достижений</w:t>
      </w:r>
    </w:p>
    <w:p w:rsidR="0075134F" w:rsidRPr="00AC0476" w:rsidRDefault="0075134F" w:rsidP="0061693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6937"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безопасность» (7ч)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Огонь, вода и газ.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целями и задачами раз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дела. Действия при пожаре, аварии во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допровода, утечке газа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путь был счастливым.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по дороге в школу, при переходе улицы, езде на велосипе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езде в автомобиле, общественном транспорте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Дорожные знаки.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знаки. Знаки предупрежда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ющие, запрещающие, предписываю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щие, информационно-указательные, знаки сервиса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«Кто нас защищает».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 заданий, обсуждение способов и сроков работы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Опасные места.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 и наша безопасность.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природного характера (гро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ядовитые растения и грибы, змеи, собаки, кошки)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Экологическая безопасность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Экологическая безопасность. Цепь за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грязнения. Правила экологической без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опасности </w:t>
      </w:r>
    </w:p>
    <w:p w:rsidR="0075134F" w:rsidRPr="00AC0476" w:rsidRDefault="0075134F" w:rsidP="0061693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«Чему учит экономика»</w:t>
      </w:r>
      <w:r w:rsidR="00616937"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(12ч)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чего нужна экономика.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людей. Удовлетворение потребностей людей — главная задача экономики. Товары и услуги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Природные богатства и труд лю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дей — основа экономики.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 природных богатств в экономике. Бережное использование природных богатств. Роль труда людей в экономике, труд умственный и физи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ческий. Роль образования в экономике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Полезные ископаемые.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полезных ископаемых. Наи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важные в экономике полезные ископаемые. Значение, способы добы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и охрана полезных ископаемых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Растениеводство.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как составная часть экономики. Растениеводство как от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расль сельского хозяйства. Исполь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 культурных растений для про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изводства продуктов питания и про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мышленных товаров. Классификация культурных растений: зерновые, кор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мовые и прядильные культуры, овощи, фрукты, цветы. Труд растениеводов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Животноводство.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 как отрасль сельского хозяйства. Домашние сельскохозяй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животные: млекопитающие птицы, рыбы, насекомые. Содержание и разведение домашних сельскохозяй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животных, их роль в эконо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мике. Труд животноводов                                               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Какая бывает промышленность.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как составная часть экономики. Отрасли промышленности: добывающая, электроэнергетика, ме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таллургия, машиностроение, электрон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химическая,  лёгкая, пищевая про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мышленность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«Экономика родного края».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деньги.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товарами: бартер, купля — про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дажа. Роль денег в экономике. Виды денежных знаков (банкноты и монеты). Денежные единицы различных стран. Зарплата и сбережения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 Понятие о государственном бюджете, расходах и доходах. Источники доходов. Основные статьи расходов государства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Понятие о семейном бюджете, доходах и расходах семьи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экология. Положительное и отрицательное воздействие экономики на окружающую среду. Взаимозависимость экономики и экологии. Экологические прогнозы, их влияние на экономику</w:t>
      </w:r>
    </w:p>
    <w:p w:rsidR="0075134F" w:rsidRPr="00AC0476" w:rsidRDefault="0075134F" w:rsidP="0061693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Путешествия по городам и странам»</w:t>
      </w:r>
      <w:r w:rsidR="00616937"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(15ч)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кольцо России. Золотое кольцо России — слава и гордость страны. Города Золотого кольца (Сергиев-Посад, Переславль-Залесский, Ростов, Ярославль,  Кострома, Иваново, Суздаль, Владимир), их достопримечательности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«Музей путешествий». Подготовка к выполнению проекта: знакомство с материалами учебника, распределение  заданий, обсуждение способов и сроков работы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ближайшие соседи. Государства, граничащие с Россией, их столицы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 Европы. Страны  севера   Европы (Норвегия, Швеция,  Финляндия, Дания, Исландия),   их  столицы,   государстве иное устройство,   государственные языки, флаги, достопримечательности,  знаменитые люди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Бенилюкс. Страны Бенилюкса (Бельгия,  Нидерланды, Люксембург), их столицы, государственное устройство, флаги, достопримечательности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Европы. Страны центра Европы: Германия, Австрия, Швейцария, их столицы, флаги, достопримечательности, знаменитые люди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Франции и Великобритании (Франция). Франция, её местоположение на карте, столица, государственное устройство, государственные символы, достопримечательности, знаменитые люди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Франции и Великобритании (Великобритания). Великобритания, её местоположение на карге, столица, государственное устройство, государственные символы, достопримечательности, знаменитые люди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юге Европы. Греция и Италия, их географическое положение, столицы, государственное устройство, факты истории, памятники архитектуры и искусства, города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знаменитым местам мира. Отдельные памятники архитектуры и искусства,   являющиеся символами стран, в которых они находятся (Тадж-Махал в Индии, египетские пирамиды, статуя Свободы в США, здание Сиднейской оперы)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 и оценим свои достижения за второе полугодие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и умений. Формирование адекватной оценки своих достижений</w:t>
      </w:r>
    </w:p>
    <w:p w:rsidR="0075134F" w:rsidRDefault="0075134F" w:rsidP="00AC04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Презентация проектов «Кто нас защищает»,    «Экономика родного края», «Музей путешествий». Представление результатов проектной деятельности. Формирование адекватной оценки своих достижений</w:t>
      </w:r>
      <w:r w:rsid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3E5" w:rsidRPr="00B633E5" w:rsidRDefault="00B633E5" w:rsidP="00B633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3E5"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p w:rsidR="00B633E5" w:rsidRPr="00B633E5" w:rsidRDefault="00B633E5" w:rsidP="00B633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33E5">
        <w:rPr>
          <w:rFonts w:ascii="Times New Roman" w:hAnsi="Times New Roman"/>
          <w:b/>
          <w:bCs/>
          <w:sz w:val="24"/>
          <w:szCs w:val="24"/>
        </w:rPr>
        <w:t>3 класс (68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910"/>
        <w:gridCol w:w="965"/>
        <w:gridCol w:w="1703"/>
        <w:gridCol w:w="1954"/>
        <w:gridCol w:w="1838"/>
      </w:tblGrid>
      <w:tr w:rsidR="00B633E5" w:rsidRPr="00B633E5" w:rsidTr="005366BB">
        <w:trPr>
          <w:cantSplit/>
        </w:trPr>
        <w:tc>
          <w:tcPr>
            <w:tcW w:w="484" w:type="dxa"/>
            <w:vMerge w:val="restart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0" w:type="dxa"/>
            <w:vMerge w:val="restart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5" w:type="dxa"/>
            <w:vMerge w:val="restart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495" w:type="dxa"/>
            <w:gridSpan w:val="3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В том числе на:</w:t>
            </w:r>
          </w:p>
        </w:tc>
      </w:tr>
      <w:tr w:rsidR="00B633E5" w:rsidRPr="00B633E5" w:rsidTr="005366BB">
        <w:trPr>
          <w:cantSplit/>
        </w:trPr>
        <w:tc>
          <w:tcPr>
            <w:tcW w:w="484" w:type="dxa"/>
            <w:vMerge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B633E5" w:rsidRPr="00B633E5" w:rsidRDefault="00B633E5" w:rsidP="005366BB">
            <w:pPr>
              <w:pStyle w:val="2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B633E5" w:rsidRPr="00AC0476" w:rsidRDefault="00B633E5" w:rsidP="00AC0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610" w:rsidRPr="00AC0476" w:rsidRDefault="003F3610" w:rsidP="003F36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AC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D34" w:rsidRPr="00AC0476">
        <w:rPr>
          <w:rFonts w:ascii="Times New Roman" w:hAnsi="Times New Roman" w:cs="Times New Roman"/>
          <w:b/>
          <w:sz w:val="24"/>
          <w:szCs w:val="24"/>
        </w:rPr>
        <w:t>по о</w:t>
      </w:r>
      <w:r w:rsidRPr="00AC0476">
        <w:rPr>
          <w:rFonts w:ascii="Times New Roman" w:hAnsi="Times New Roman" w:cs="Times New Roman"/>
          <w:b/>
          <w:sz w:val="24"/>
          <w:szCs w:val="24"/>
        </w:rPr>
        <w:t>кружающ</w:t>
      </w:r>
      <w:r w:rsidR="00907D34" w:rsidRPr="00AC0476">
        <w:rPr>
          <w:rFonts w:ascii="Times New Roman" w:hAnsi="Times New Roman" w:cs="Times New Roman"/>
          <w:b/>
          <w:sz w:val="24"/>
          <w:szCs w:val="24"/>
        </w:rPr>
        <w:t>ему</w:t>
      </w:r>
      <w:r w:rsidRPr="00AC0476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 w:rsidR="00907D34" w:rsidRPr="00AC0476">
        <w:rPr>
          <w:rFonts w:ascii="Times New Roman" w:hAnsi="Times New Roman" w:cs="Times New Roman"/>
          <w:b/>
          <w:sz w:val="24"/>
          <w:szCs w:val="24"/>
        </w:rPr>
        <w:t>у</w:t>
      </w:r>
    </w:p>
    <w:p w:rsidR="003F3610" w:rsidRPr="00AC0476" w:rsidRDefault="00E408C8" w:rsidP="003F36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3</w:t>
      </w:r>
      <w:r w:rsidR="003F3610" w:rsidRPr="00AC0476">
        <w:rPr>
          <w:rFonts w:ascii="Times New Roman" w:hAnsi="Times New Roman" w:cs="Times New Roman"/>
          <w:b/>
          <w:sz w:val="24"/>
          <w:szCs w:val="24"/>
        </w:rPr>
        <w:t xml:space="preserve"> класс (68ч)</w:t>
      </w:r>
    </w:p>
    <w:p w:rsidR="003F3610" w:rsidRPr="00AC0476" w:rsidRDefault="003F3610" w:rsidP="003F36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996" w:type="dxa"/>
        <w:tblLook w:val="04A0"/>
      </w:tblPr>
      <w:tblGrid>
        <w:gridCol w:w="531"/>
        <w:gridCol w:w="1479"/>
        <w:gridCol w:w="7986"/>
      </w:tblGrid>
      <w:tr w:rsidR="00832B1C" w:rsidRPr="00AC0476" w:rsidTr="00832B1C">
        <w:tc>
          <w:tcPr>
            <w:tcW w:w="531" w:type="dxa"/>
          </w:tcPr>
          <w:p w:rsidR="00832B1C" w:rsidRPr="00AC0476" w:rsidRDefault="00832B1C" w:rsidP="0080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832B1C" w:rsidRPr="00AC0476" w:rsidRDefault="00832B1C" w:rsidP="003F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986" w:type="dxa"/>
          </w:tcPr>
          <w:p w:rsidR="00832B1C" w:rsidRPr="00AC0476" w:rsidRDefault="00832B1C" w:rsidP="003F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80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</w:tcPr>
          <w:p w:rsidR="00832B1C" w:rsidRPr="005366BB" w:rsidRDefault="00832B1C" w:rsidP="005366BB">
            <w:pPr>
              <w:pStyle w:val="aa"/>
              <w:spacing w:after="0" w:line="100" w:lineRule="atLeast"/>
              <w:rPr>
                <w:color w:val="000000"/>
              </w:rPr>
            </w:pPr>
            <w:r w:rsidRPr="005366BB">
              <w:rPr>
                <w:color w:val="000000"/>
              </w:rPr>
              <w:t>1 неделя сентября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vMerge/>
          </w:tcPr>
          <w:p w:rsidR="00832B1C" w:rsidRPr="005366BB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Merge w:val="restart"/>
          </w:tcPr>
          <w:p w:rsidR="00832B1C" w:rsidRPr="005366BB" w:rsidRDefault="00832B1C" w:rsidP="0053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0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vMerge/>
          </w:tcPr>
          <w:p w:rsidR="00832B1C" w:rsidRPr="00AC0476" w:rsidRDefault="00832B1C" w:rsidP="0075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75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Merge w:val="restart"/>
          </w:tcPr>
          <w:p w:rsidR="00832B1C" w:rsidRPr="005366BB" w:rsidRDefault="00832B1C" w:rsidP="005366BB">
            <w:pPr>
              <w:pStyle w:val="aa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366BB">
              <w:rPr>
                <w:color w:val="000000"/>
              </w:rPr>
              <w:t xml:space="preserve"> неделя сентября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 (18ч)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vMerge w:val="restart"/>
          </w:tcPr>
          <w:p w:rsidR="00832B1C" w:rsidRPr="005366BB" w:rsidRDefault="00832B1C" w:rsidP="005366BB">
            <w:pPr>
              <w:pStyle w:val="aa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366BB">
              <w:rPr>
                <w:color w:val="000000"/>
              </w:rPr>
              <w:t xml:space="preserve"> неделя сентября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vMerge w:val="restart"/>
          </w:tcPr>
          <w:p w:rsidR="00832B1C" w:rsidRPr="005366BB" w:rsidRDefault="00832B1C" w:rsidP="0053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Воздух и его охрана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 w:rsidRPr="000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53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Кто что ест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 w:rsidRPr="001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и развитие животных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(10ч)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53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0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0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Наше питание. Проект «школа кулинаров»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0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безопасность» (7ч)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4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9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E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E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E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 городам и странам» (15ч)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9" w:type="dxa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5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5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9" w:type="dxa"/>
            <w:vMerge/>
          </w:tcPr>
          <w:p w:rsidR="00832B1C" w:rsidRDefault="00832B1C" w:rsidP="00832B1C"/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 w:rsidRPr="0013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Франции и Великобритании (Великобритания)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79" w:type="dxa"/>
            <w:vMerge/>
          </w:tcPr>
          <w:p w:rsidR="00832B1C" w:rsidRDefault="00832B1C" w:rsidP="00832B1C"/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3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</w:tr>
    </w:tbl>
    <w:p w:rsidR="003F3610" w:rsidRPr="00AC0476" w:rsidRDefault="003F3610" w:rsidP="00751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49B" w:rsidRPr="00AC0476" w:rsidRDefault="00C6049B" w:rsidP="00C6049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6049B" w:rsidRPr="00AC0476" w:rsidRDefault="00C6049B" w:rsidP="00C6049B">
      <w:pPr>
        <w:widowControl w:val="0"/>
        <w:tabs>
          <w:tab w:val="left" w:pos="2007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6049B" w:rsidRPr="00AC0476" w:rsidRDefault="00C6049B" w:rsidP="00C6049B">
      <w:pPr>
        <w:widowControl w:val="0"/>
        <w:tabs>
          <w:tab w:val="left" w:pos="2007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6049B" w:rsidRPr="00AC0476" w:rsidRDefault="00C6049B" w:rsidP="00C6049B">
      <w:pPr>
        <w:widowControl w:val="0"/>
        <w:tabs>
          <w:tab w:val="left" w:pos="2007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6049B" w:rsidRPr="00AC0476" w:rsidRDefault="00C6049B" w:rsidP="00C604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B" w:rsidRPr="00AC0476" w:rsidRDefault="00C6049B" w:rsidP="00C604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B" w:rsidRPr="00AC0476" w:rsidRDefault="00C6049B" w:rsidP="00C604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B" w:rsidRPr="00AC0476" w:rsidRDefault="00C6049B" w:rsidP="00C604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49B" w:rsidRPr="00AC0476" w:rsidRDefault="00C6049B" w:rsidP="00C604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6049B" w:rsidRPr="00AC0476" w:rsidSect="00B633E5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84" w:rsidRDefault="00547984" w:rsidP="003F3610">
      <w:pPr>
        <w:spacing w:after="0" w:line="240" w:lineRule="auto"/>
      </w:pPr>
      <w:r>
        <w:separator/>
      </w:r>
    </w:p>
  </w:endnote>
  <w:endnote w:type="continuationSeparator" w:id="0">
    <w:p w:rsidR="00547984" w:rsidRDefault="00547984" w:rsidP="003F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1746"/>
      <w:docPartObj>
        <w:docPartGallery w:val="Page Numbers (Bottom of Page)"/>
        <w:docPartUnique/>
      </w:docPartObj>
    </w:sdtPr>
    <w:sdtContent>
      <w:p w:rsidR="005366BB" w:rsidRDefault="004B2F79">
        <w:pPr>
          <w:pStyle w:val="a7"/>
          <w:jc w:val="center"/>
        </w:pPr>
        <w:r>
          <w:fldChar w:fldCharType="begin"/>
        </w:r>
        <w:r w:rsidR="005366BB">
          <w:instrText xml:space="preserve"> PAGE   \* MERGEFORMAT </w:instrText>
        </w:r>
        <w:r>
          <w:fldChar w:fldCharType="separate"/>
        </w:r>
        <w:r w:rsidR="0093670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366BB" w:rsidRDefault="005366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84" w:rsidRDefault="00547984" w:rsidP="003F3610">
      <w:pPr>
        <w:spacing w:after="0" w:line="240" w:lineRule="auto"/>
      </w:pPr>
      <w:r>
        <w:separator/>
      </w:r>
    </w:p>
  </w:footnote>
  <w:footnote w:type="continuationSeparator" w:id="0">
    <w:p w:rsidR="00547984" w:rsidRDefault="00547984" w:rsidP="003F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5646B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6C9C0C5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A5C05CBC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C21715C"/>
    <w:multiLevelType w:val="hybridMultilevel"/>
    <w:tmpl w:val="3C52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9674B"/>
    <w:multiLevelType w:val="hybridMultilevel"/>
    <w:tmpl w:val="045A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20EAE"/>
    <w:multiLevelType w:val="hybridMultilevel"/>
    <w:tmpl w:val="C79A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115C"/>
    <w:multiLevelType w:val="hybridMultilevel"/>
    <w:tmpl w:val="E750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54930"/>
    <w:multiLevelType w:val="hybridMultilevel"/>
    <w:tmpl w:val="10FAB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F4FA9"/>
    <w:multiLevelType w:val="multilevel"/>
    <w:tmpl w:val="7EF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C57AD"/>
    <w:multiLevelType w:val="hybridMultilevel"/>
    <w:tmpl w:val="C330A1F4"/>
    <w:lvl w:ilvl="0" w:tplc="D010B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0C3434"/>
    <w:multiLevelType w:val="hybridMultilevel"/>
    <w:tmpl w:val="05A8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05123"/>
    <w:multiLevelType w:val="hybridMultilevel"/>
    <w:tmpl w:val="C99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625"/>
    <w:multiLevelType w:val="hybridMultilevel"/>
    <w:tmpl w:val="764A8E04"/>
    <w:lvl w:ilvl="0" w:tplc="D010B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7BC7CED"/>
    <w:multiLevelType w:val="hybridMultilevel"/>
    <w:tmpl w:val="C6BA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7509F"/>
    <w:multiLevelType w:val="hybridMultilevel"/>
    <w:tmpl w:val="A454BC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5BB91020"/>
    <w:multiLevelType w:val="hybridMultilevel"/>
    <w:tmpl w:val="8ACA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C0167"/>
    <w:multiLevelType w:val="hybridMultilevel"/>
    <w:tmpl w:val="E0CE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BE9"/>
    <w:multiLevelType w:val="multilevel"/>
    <w:tmpl w:val="D45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21495"/>
    <w:multiLevelType w:val="hybridMultilevel"/>
    <w:tmpl w:val="AD98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B7920"/>
    <w:multiLevelType w:val="hybridMultilevel"/>
    <w:tmpl w:val="8F5E8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8"/>
        <w:lvlJc w:val="left"/>
        <w:rPr>
          <w:rFonts w:ascii="Georgia" w:hAnsi="Georgia" w:hint="default"/>
        </w:rPr>
      </w:lvl>
    </w:lvlOverride>
  </w:num>
  <w:num w:numId="5">
    <w:abstractNumId w:val="5"/>
  </w:num>
  <w:num w:numId="6">
    <w:abstractNumId w:val="6"/>
  </w:num>
  <w:num w:numId="7">
    <w:abstractNumId w:val="1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0D4"/>
    <w:rsid w:val="00066F05"/>
    <w:rsid w:val="002622EA"/>
    <w:rsid w:val="0029011C"/>
    <w:rsid w:val="002C325B"/>
    <w:rsid w:val="0039183A"/>
    <w:rsid w:val="003B5368"/>
    <w:rsid w:val="003D2500"/>
    <w:rsid w:val="003E60B9"/>
    <w:rsid w:val="003F3610"/>
    <w:rsid w:val="0045491A"/>
    <w:rsid w:val="004823C0"/>
    <w:rsid w:val="004B2F79"/>
    <w:rsid w:val="004C378B"/>
    <w:rsid w:val="004F06D7"/>
    <w:rsid w:val="004F5A86"/>
    <w:rsid w:val="00535B7E"/>
    <w:rsid w:val="005366BB"/>
    <w:rsid w:val="00547984"/>
    <w:rsid w:val="005B24D1"/>
    <w:rsid w:val="00616937"/>
    <w:rsid w:val="0075134F"/>
    <w:rsid w:val="007721A9"/>
    <w:rsid w:val="007D7DA5"/>
    <w:rsid w:val="00801D72"/>
    <w:rsid w:val="00832B1C"/>
    <w:rsid w:val="00850C0B"/>
    <w:rsid w:val="008757EA"/>
    <w:rsid w:val="008A076F"/>
    <w:rsid w:val="008F0DB5"/>
    <w:rsid w:val="009030C2"/>
    <w:rsid w:val="00907D34"/>
    <w:rsid w:val="00916A51"/>
    <w:rsid w:val="00936700"/>
    <w:rsid w:val="00A570D4"/>
    <w:rsid w:val="00AC0476"/>
    <w:rsid w:val="00B633E5"/>
    <w:rsid w:val="00B7792E"/>
    <w:rsid w:val="00BE3949"/>
    <w:rsid w:val="00C22A37"/>
    <w:rsid w:val="00C6049B"/>
    <w:rsid w:val="00D9252C"/>
    <w:rsid w:val="00DD354E"/>
    <w:rsid w:val="00E4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00"/>
  </w:style>
  <w:style w:type="paragraph" w:styleId="2">
    <w:name w:val="heading 2"/>
    <w:basedOn w:val="a"/>
    <w:next w:val="a"/>
    <w:link w:val="20"/>
    <w:uiPriority w:val="99"/>
    <w:qFormat/>
    <w:rsid w:val="00B633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4F"/>
    <w:pPr>
      <w:ind w:left="720"/>
      <w:contextualSpacing/>
    </w:pPr>
  </w:style>
  <w:style w:type="paragraph" w:styleId="a4">
    <w:name w:val="No Spacing"/>
    <w:uiPriority w:val="1"/>
    <w:qFormat/>
    <w:rsid w:val="0075134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610"/>
  </w:style>
  <w:style w:type="paragraph" w:styleId="a7">
    <w:name w:val="footer"/>
    <w:basedOn w:val="a"/>
    <w:link w:val="a8"/>
    <w:uiPriority w:val="99"/>
    <w:unhideWhenUsed/>
    <w:rsid w:val="003F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610"/>
  </w:style>
  <w:style w:type="table" w:styleId="a9">
    <w:name w:val="Table Grid"/>
    <w:basedOn w:val="a1"/>
    <w:uiPriority w:val="59"/>
    <w:rsid w:val="003F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633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Body Text"/>
    <w:basedOn w:val="a"/>
    <w:link w:val="ab"/>
    <w:rsid w:val="005366B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366B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дыуврпл</Company>
  <LinksUpToDate>false</LinksUpToDate>
  <CharactersWithSpaces>29177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рпорорп</dc:creator>
  <cp:lastModifiedBy>Илья</cp:lastModifiedBy>
  <cp:revision>14</cp:revision>
  <cp:lastPrinted>2018-04-12T16:39:00Z</cp:lastPrinted>
  <dcterms:created xsi:type="dcterms:W3CDTF">2017-08-23T17:17:00Z</dcterms:created>
  <dcterms:modified xsi:type="dcterms:W3CDTF">2019-09-09T18:52:00Z</dcterms:modified>
</cp:coreProperties>
</file>