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91" w:rsidRDefault="00DC7991" w:rsidP="007D279C">
      <w:pPr>
        <w:jc w:val="center"/>
        <w:rPr>
          <w:b/>
          <w:sz w:val="28"/>
          <w:szCs w:val="28"/>
        </w:rPr>
      </w:pPr>
      <w:bookmarkStart w:id="0" w:name="_GoBack"/>
      <w:r w:rsidRPr="00DC799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-665966</wp:posOffset>
            </wp:positionH>
            <wp:positionV relativeFrom="paragraph">
              <wp:posOffset>-719903</wp:posOffset>
            </wp:positionV>
            <wp:extent cx="7440706" cy="10508787"/>
            <wp:effectExtent l="0" t="0" r="0" b="0"/>
            <wp:wrapNone/>
            <wp:docPr id="1" name="Рисунок 1" descr="E:\русский язык\руссккий язык\обложка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усский язык\руссккий язык\обложка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706" cy="1050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DC7991" w:rsidRDefault="00DC7991" w:rsidP="007D279C">
      <w:pPr>
        <w:jc w:val="center"/>
        <w:rPr>
          <w:b/>
          <w:sz w:val="28"/>
          <w:szCs w:val="28"/>
        </w:rPr>
      </w:pPr>
    </w:p>
    <w:p w:rsidR="007D279C" w:rsidRDefault="007D279C" w:rsidP="007D2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D279C" w:rsidRDefault="007D279C" w:rsidP="007D279C">
      <w:pPr>
        <w:rPr>
          <w:sz w:val="28"/>
          <w:szCs w:val="28"/>
        </w:rPr>
      </w:pPr>
    </w:p>
    <w:p w:rsidR="00C836AF" w:rsidRPr="00DC7991" w:rsidRDefault="00C836AF" w:rsidP="00C836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C799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 </w:t>
      </w:r>
      <w:r w:rsidRPr="00DC7991">
        <w:rPr>
          <w:rFonts w:ascii="Times New Roman" w:hAnsi="Times New Roman" w:cs="Times New Roman"/>
          <w:b/>
          <w:sz w:val="28"/>
          <w:szCs w:val="28"/>
        </w:rPr>
        <w:t>профильным уровнем</w:t>
      </w:r>
      <w:r w:rsidRPr="00DC7991">
        <w:rPr>
          <w:rFonts w:ascii="Times New Roman" w:hAnsi="Times New Roman" w:cs="Times New Roman"/>
          <w:sz w:val="28"/>
          <w:szCs w:val="28"/>
        </w:rPr>
        <w:t xml:space="preserve"> изучения русского языка для учащихся </w:t>
      </w:r>
      <w:r w:rsidRPr="00DC7991">
        <w:rPr>
          <w:rFonts w:ascii="Times New Roman" w:hAnsi="Times New Roman" w:cs="Times New Roman"/>
          <w:b/>
          <w:sz w:val="28"/>
          <w:szCs w:val="28"/>
        </w:rPr>
        <w:t>11 класса</w:t>
      </w:r>
      <w:r w:rsidRPr="00DC7991">
        <w:rPr>
          <w:rFonts w:ascii="Times New Roman" w:hAnsi="Times New Roman" w:cs="Times New Roman"/>
          <w:sz w:val="28"/>
          <w:szCs w:val="28"/>
        </w:rPr>
        <w:t xml:space="preserve"> составлена  на основе с ФК БУП-2004, в соответствии с приказом министра образования Московской области от 24.05.2017   № 1597 «Об утверждении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образования,  на 2017-2018 учебный год».</w:t>
      </w:r>
    </w:p>
    <w:p w:rsidR="00C836AF" w:rsidRPr="00DC7991" w:rsidRDefault="00C836AF" w:rsidP="00C836AF">
      <w:pPr>
        <w:ind w:firstLine="709"/>
        <w:rPr>
          <w:sz w:val="28"/>
          <w:szCs w:val="28"/>
        </w:rPr>
      </w:pPr>
    </w:p>
    <w:p w:rsidR="00C836AF" w:rsidRPr="009C0B31" w:rsidRDefault="00C836AF" w:rsidP="00C836AF">
      <w:pPr>
        <w:ind w:firstLine="709"/>
        <w:rPr>
          <w:i/>
          <w:color w:val="002060"/>
          <w:sz w:val="28"/>
          <w:szCs w:val="28"/>
        </w:rPr>
      </w:pPr>
      <w:r w:rsidRPr="009C0B31">
        <w:rPr>
          <w:sz w:val="28"/>
          <w:szCs w:val="28"/>
        </w:rPr>
        <w:t xml:space="preserve">Рабочая программа рассчитана на </w:t>
      </w:r>
      <w:r>
        <w:rPr>
          <w:b/>
          <w:sz w:val="28"/>
          <w:szCs w:val="28"/>
        </w:rPr>
        <w:t>102</w:t>
      </w:r>
      <w:r>
        <w:rPr>
          <w:sz w:val="28"/>
          <w:szCs w:val="28"/>
        </w:rPr>
        <w:t xml:space="preserve"> часа </w:t>
      </w:r>
      <w:r w:rsidRPr="00C836AF">
        <w:rPr>
          <w:b/>
          <w:sz w:val="28"/>
          <w:szCs w:val="28"/>
        </w:rPr>
        <w:t>(3 ч. в неделю, 34 недели)</w:t>
      </w:r>
      <w:r w:rsidRPr="009C0B31">
        <w:rPr>
          <w:sz w:val="28"/>
          <w:szCs w:val="28"/>
        </w:rPr>
        <w:t>.</w:t>
      </w:r>
    </w:p>
    <w:p w:rsidR="00C836AF" w:rsidRDefault="00C836AF" w:rsidP="00C836AF">
      <w:pPr>
        <w:ind w:firstLine="709"/>
        <w:rPr>
          <w:sz w:val="28"/>
          <w:szCs w:val="28"/>
        </w:rPr>
      </w:pPr>
    </w:p>
    <w:p w:rsidR="007D279C" w:rsidRPr="00DD63D0" w:rsidRDefault="007D279C" w:rsidP="007D279C">
      <w:pPr>
        <w:rPr>
          <w:rFonts w:eastAsiaTheme="minorEastAsia"/>
          <w:sz w:val="28"/>
          <w:szCs w:val="28"/>
        </w:rPr>
      </w:pPr>
      <w:r w:rsidRPr="00FB5AC7">
        <w:rPr>
          <w:rFonts w:eastAsiaTheme="minorEastAsia"/>
          <w:sz w:val="28"/>
          <w:szCs w:val="28"/>
        </w:rPr>
        <w:t>Тематическое планир</w:t>
      </w:r>
      <w:r>
        <w:rPr>
          <w:rFonts w:eastAsiaTheme="minorEastAsia"/>
          <w:sz w:val="28"/>
          <w:szCs w:val="28"/>
        </w:rPr>
        <w:t>ование составлено к учебнику Хлебинской Г.Ф. Русский язык. 11 класс: учебник для общеобразоват. Учреждений (базовый и профильный уровни)</w:t>
      </w:r>
      <w:r w:rsidRPr="00DD63D0">
        <w:rPr>
          <w:rFonts w:eastAsiaTheme="minorEastAsia"/>
          <w:sz w:val="28"/>
          <w:szCs w:val="28"/>
        </w:rPr>
        <w:t>/</w:t>
      </w:r>
      <w:r>
        <w:rPr>
          <w:rFonts w:eastAsiaTheme="minorEastAsia"/>
          <w:sz w:val="28"/>
          <w:szCs w:val="28"/>
        </w:rPr>
        <w:t xml:space="preserve"> Г.Ф. Хлебинская. – 2-е изд., испр. – М. : Мнемозина, 2013. – 319 с.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Изучение русского язы</w:t>
      </w:r>
      <w:r w:rsidR="008136AC">
        <w:rPr>
          <w:sz w:val="28"/>
          <w:szCs w:val="28"/>
        </w:rPr>
        <w:t>ка в старшей школе на профильном</w:t>
      </w:r>
      <w:r w:rsidRPr="009C0B31">
        <w:rPr>
          <w:sz w:val="28"/>
          <w:szCs w:val="28"/>
        </w:rPr>
        <w:t xml:space="preserve"> уровне направлено на достижение воспитательных, развивающих и образовательных целей.</w:t>
      </w:r>
      <w:r>
        <w:rPr>
          <w:sz w:val="28"/>
          <w:szCs w:val="28"/>
        </w:rPr>
        <w:t xml:space="preserve"> В процессе обучения</w:t>
      </w:r>
      <w:r w:rsidRPr="009C0B31">
        <w:rPr>
          <w:sz w:val="28"/>
          <w:szCs w:val="28"/>
        </w:rPr>
        <w:t xml:space="preserve"> формируется представление о языке как многофункциональной развива</w:t>
      </w:r>
      <w:r>
        <w:rPr>
          <w:sz w:val="28"/>
          <w:szCs w:val="28"/>
        </w:rPr>
        <w:t>ющейся системе, а также</w:t>
      </w:r>
      <w:r w:rsidRPr="009C0B31">
        <w:rPr>
          <w:sz w:val="28"/>
          <w:szCs w:val="28"/>
        </w:rPr>
        <w:t xml:space="preserve"> речемыслительные, интеллектуальные и творческие способности, навыки речевого взаимодействия, а также универсальные учебные умения и навыки, необходимые для продолжения обучения выпускников. Изучение родного языка является основой формирования духовно-нравственной личности школьника.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Программа предназначена для изучения русского язы</w:t>
      </w:r>
      <w:r w:rsidR="008136AC">
        <w:rPr>
          <w:sz w:val="28"/>
          <w:szCs w:val="28"/>
        </w:rPr>
        <w:t>ка в 11 классах на профильном</w:t>
      </w:r>
      <w:r w:rsidRPr="009C0B31">
        <w:rPr>
          <w:sz w:val="28"/>
          <w:szCs w:val="28"/>
        </w:rPr>
        <w:t xml:space="preserve"> уровне и составлена в соответствии с Федеральным базисным учебным планом для образовательных учреждений. Методологической основой курса и программы является Государственный образовательный стандарт среднего (полного) общего образован</w:t>
      </w:r>
      <w:r w:rsidR="008136AC">
        <w:rPr>
          <w:sz w:val="28"/>
          <w:szCs w:val="28"/>
        </w:rPr>
        <w:t>ия по русскому языку (профильный</w:t>
      </w:r>
      <w:r w:rsidRPr="009C0B31">
        <w:rPr>
          <w:sz w:val="28"/>
          <w:szCs w:val="28"/>
        </w:rPr>
        <w:t xml:space="preserve"> уровень). 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Направленность курса определяется достижением целей обуче</w:t>
      </w:r>
      <w:r w:rsidR="008136AC">
        <w:rPr>
          <w:sz w:val="28"/>
          <w:szCs w:val="28"/>
        </w:rPr>
        <w:t>ния русскому языку на профильном</w:t>
      </w:r>
      <w:r w:rsidRPr="009C0B31">
        <w:rPr>
          <w:sz w:val="28"/>
          <w:szCs w:val="28"/>
        </w:rPr>
        <w:t xml:space="preserve"> уровне в соответствии с основными положениями примерной программы, предлагаемой Министерством просвещения РФ.</w:t>
      </w:r>
    </w:p>
    <w:p w:rsidR="007D279C" w:rsidRPr="009C0B31" w:rsidRDefault="007D279C" w:rsidP="007D279C">
      <w:pPr>
        <w:ind w:firstLine="709"/>
        <w:rPr>
          <w:i/>
          <w:sz w:val="28"/>
          <w:szCs w:val="28"/>
        </w:rPr>
      </w:pPr>
      <w:r w:rsidRPr="009C0B31">
        <w:rPr>
          <w:sz w:val="28"/>
          <w:szCs w:val="28"/>
        </w:rPr>
        <w:t>В соответствии с современными требованиями содержание курса русского (род</w:t>
      </w:r>
      <w:r w:rsidRPr="009C0B31">
        <w:rPr>
          <w:sz w:val="28"/>
          <w:szCs w:val="28"/>
        </w:rPr>
        <w:softHyphen/>
        <w:t xml:space="preserve">ного) языка определяется через понятия </w:t>
      </w:r>
      <w:r w:rsidRPr="009C0B31">
        <w:rPr>
          <w:i/>
          <w:sz w:val="28"/>
          <w:szCs w:val="28"/>
        </w:rPr>
        <w:t>языко</w:t>
      </w:r>
      <w:r w:rsidRPr="009C0B31">
        <w:rPr>
          <w:i/>
          <w:sz w:val="28"/>
          <w:szCs w:val="28"/>
        </w:rPr>
        <w:softHyphen/>
        <w:t>вой и лингвистической (языковедческой), коммуника</w:t>
      </w:r>
      <w:r w:rsidRPr="009C0B31">
        <w:rPr>
          <w:i/>
          <w:sz w:val="28"/>
          <w:szCs w:val="28"/>
        </w:rPr>
        <w:softHyphen/>
        <w:t>тивной и кулътуроведческой компетенций.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 w:rsidRPr="009C0B31">
        <w:rPr>
          <w:i/>
          <w:iCs/>
          <w:sz w:val="28"/>
          <w:szCs w:val="28"/>
        </w:rPr>
        <w:t xml:space="preserve">Лингвистическая (языковедческая) компетенция </w:t>
      </w:r>
      <w:r w:rsidRPr="009C0B31">
        <w:rPr>
          <w:sz w:val="28"/>
          <w:szCs w:val="28"/>
        </w:rPr>
        <w:t>пред</w:t>
      </w:r>
      <w:r w:rsidRPr="009C0B31">
        <w:rPr>
          <w:sz w:val="28"/>
          <w:szCs w:val="28"/>
        </w:rPr>
        <w:softHyphen/>
        <w:t>полагает усвоение необходимых знаний о языке как о знаковой системе и общественном явлении, его устрой</w:t>
      </w:r>
      <w:r w:rsidRPr="009C0B31">
        <w:rPr>
          <w:sz w:val="28"/>
          <w:szCs w:val="28"/>
        </w:rPr>
        <w:softHyphen/>
        <w:t>стве, развитии и функционировании; усвоение основных лингвистических понятий; овладение умениями опо</w:t>
      </w:r>
      <w:r w:rsidRPr="009C0B31">
        <w:rPr>
          <w:sz w:val="28"/>
          <w:szCs w:val="28"/>
        </w:rPr>
        <w:softHyphen/>
        <w:t>знавать, анализировать и оценивать языковые явления и факты.</w:t>
      </w:r>
    </w:p>
    <w:p w:rsidR="007D279C" w:rsidRPr="009C0B31" w:rsidRDefault="00DC7991" w:rsidP="007D279C">
      <w:pPr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8240;mso-position-horizontal-relative:margin" from="-22.1pt,326.9pt" to="-22.1pt,334.1pt" o:allowincell="f" strokeweight=".25pt">
            <w10:wrap anchorx="margin"/>
          </v:line>
        </w:pict>
      </w:r>
      <w:r w:rsidR="007D279C" w:rsidRPr="009C0B31">
        <w:rPr>
          <w:i/>
          <w:iCs/>
          <w:sz w:val="28"/>
          <w:szCs w:val="28"/>
        </w:rPr>
        <w:t xml:space="preserve">Языковая компетенция </w:t>
      </w:r>
      <w:r w:rsidR="007D279C" w:rsidRPr="009C0B31">
        <w:rPr>
          <w:sz w:val="28"/>
          <w:szCs w:val="28"/>
        </w:rPr>
        <w:t>предусматривает овладение основными нормами русского литературного языка, определенным лексическим запасом и грамматическим строем, умениями правильно употреблять слова, обра</w:t>
      </w:r>
      <w:r w:rsidR="007D279C" w:rsidRPr="009C0B31">
        <w:rPr>
          <w:sz w:val="28"/>
          <w:szCs w:val="28"/>
        </w:rPr>
        <w:softHyphen/>
        <w:t>зовывать формы слов, строить предложения, грамотно писать.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 w:rsidRPr="009C0B31">
        <w:rPr>
          <w:i/>
          <w:iCs/>
          <w:sz w:val="28"/>
          <w:szCs w:val="28"/>
        </w:rPr>
        <w:lastRenderedPageBreak/>
        <w:t xml:space="preserve">Коммуникативная компетенция </w:t>
      </w:r>
      <w:r w:rsidRPr="009C0B31">
        <w:rPr>
          <w:sz w:val="28"/>
          <w:szCs w:val="28"/>
        </w:rPr>
        <w:t>предусматривает овладение всеми видами речевой деятельности и осно</w:t>
      </w:r>
      <w:r w:rsidRPr="009C0B31">
        <w:rPr>
          <w:sz w:val="28"/>
          <w:szCs w:val="28"/>
        </w:rPr>
        <w:softHyphen/>
        <w:t>вами культуры устной и письменной речи, базовыми умениями и навыками использования языка в раз</w:t>
      </w:r>
      <w:r w:rsidRPr="009C0B31">
        <w:rPr>
          <w:sz w:val="28"/>
          <w:szCs w:val="28"/>
        </w:rPr>
        <w:softHyphen/>
        <w:t>ных сферах и ситуациях общения: умениями проводить языковой анализ текста, пересказывать текст, созда</w:t>
      </w:r>
      <w:r w:rsidRPr="009C0B31">
        <w:rPr>
          <w:sz w:val="28"/>
          <w:szCs w:val="28"/>
        </w:rPr>
        <w:softHyphen/>
        <w:t>вать тексты различных стилей и типов речи, совершен</w:t>
      </w:r>
      <w:r w:rsidRPr="009C0B31">
        <w:rPr>
          <w:sz w:val="28"/>
          <w:szCs w:val="28"/>
        </w:rPr>
        <w:softHyphen/>
        <w:t>ствовать и редактировать тексты, оценивать выра</w:t>
      </w:r>
      <w:r w:rsidRPr="009C0B31">
        <w:rPr>
          <w:sz w:val="28"/>
          <w:szCs w:val="28"/>
        </w:rPr>
        <w:softHyphen/>
        <w:t>зительную сторону речи, владеть нормами речевого этикета.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 w:rsidRPr="009C0B31">
        <w:rPr>
          <w:i/>
          <w:iCs/>
          <w:sz w:val="28"/>
          <w:szCs w:val="28"/>
        </w:rPr>
        <w:t xml:space="preserve">Культуроведческая компетенция </w:t>
      </w:r>
      <w:r w:rsidRPr="009C0B31">
        <w:rPr>
          <w:sz w:val="28"/>
          <w:szCs w:val="28"/>
        </w:rPr>
        <w:t>предусматривает осознание языка как формы выражения национальной культуры, взаимосвязи языка и истории народа, наци</w:t>
      </w:r>
      <w:r w:rsidRPr="009C0B31">
        <w:rPr>
          <w:sz w:val="28"/>
          <w:szCs w:val="28"/>
        </w:rPr>
        <w:softHyphen/>
        <w:t>ональной специфики русского языка, владение культу</w:t>
      </w:r>
      <w:r w:rsidRPr="009C0B31">
        <w:rPr>
          <w:sz w:val="28"/>
          <w:szCs w:val="28"/>
        </w:rPr>
        <w:softHyphen/>
        <w:t>рой межнационального общения.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Традиционные задачи обучения русскому языку в данном курсе решаются в рамках </w:t>
      </w:r>
      <w:r w:rsidRPr="009C0B31">
        <w:rPr>
          <w:i/>
          <w:sz w:val="28"/>
          <w:szCs w:val="28"/>
        </w:rPr>
        <w:t>коммуникативно-деятельностного подхода</w:t>
      </w:r>
      <w:r w:rsidRPr="009C0B31">
        <w:rPr>
          <w:sz w:val="28"/>
          <w:szCs w:val="28"/>
        </w:rPr>
        <w:t xml:space="preserve">, что предполагает формирование навыков грамотного письма и приобретение знаний из области фонетики, морфемики, лексики и других разделов на основе  совершенствования речевой деятельности учащихся в целом, т. е. формирование </w:t>
      </w:r>
      <w:r w:rsidRPr="009C0B31">
        <w:rPr>
          <w:i/>
          <w:sz w:val="28"/>
          <w:szCs w:val="28"/>
        </w:rPr>
        <w:t>языковой</w:t>
      </w:r>
      <w:r w:rsidRPr="009C0B31">
        <w:rPr>
          <w:sz w:val="28"/>
          <w:szCs w:val="28"/>
        </w:rPr>
        <w:t xml:space="preserve"> и </w:t>
      </w:r>
      <w:r w:rsidRPr="009C0B31">
        <w:rPr>
          <w:i/>
          <w:sz w:val="28"/>
          <w:szCs w:val="28"/>
        </w:rPr>
        <w:t>лингвистической</w:t>
      </w:r>
      <w:r w:rsidRPr="009C0B31">
        <w:rPr>
          <w:sz w:val="28"/>
          <w:szCs w:val="28"/>
        </w:rPr>
        <w:t xml:space="preserve"> </w:t>
      </w:r>
      <w:r w:rsidRPr="009C0B31">
        <w:rPr>
          <w:i/>
          <w:sz w:val="28"/>
          <w:szCs w:val="28"/>
        </w:rPr>
        <w:t>компетенций</w:t>
      </w:r>
      <w:r w:rsidRPr="009C0B31">
        <w:rPr>
          <w:sz w:val="28"/>
          <w:szCs w:val="28"/>
        </w:rPr>
        <w:t xml:space="preserve"> строится на базе </w:t>
      </w:r>
      <w:r w:rsidRPr="009C0B31">
        <w:rPr>
          <w:i/>
          <w:sz w:val="28"/>
          <w:szCs w:val="28"/>
        </w:rPr>
        <w:t>коммуникативной.</w:t>
      </w:r>
      <w:r w:rsidRPr="009C0B31">
        <w:rPr>
          <w:sz w:val="28"/>
          <w:szCs w:val="28"/>
        </w:rPr>
        <w:t xml:space="preserve"> Именно поэтому темы, связанные с характеристикой функциональных стилей, жанров и типов речи, комплексным анализом текста, культурой устного и письменного общения, рассматриваются в начале курса. Значимость таких разделов, как «Культура речи» и «Текст» вызвала необходимость отвести на их изучение большую часть учебного времени.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При этом содержательные линии, обеспечивающие формирование коммуникативной, языковой, лингвистической и культурологической компетенций взаимосвязаны и интегрированы. При изучении каждого раздела учащиеся не только получают соответствующие знания, но и овладевают необходимыми умениями и навыками, совершенствуют все виды речевой деятельности, развивают коммуникативные умения, углубляют представление о родном языке как национальном культурном феномене.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Такое построение курса русского язы</w:t>
      </w:r>
      <w:r>
        <w:rPr>
          <w:sz w:val="28"/>
          <w:szCs w:val="28"/>
        </w:rPr>
        <w:t xml:space="preserve">ка позволяет </w:t>
      </w:r>
      <w:r w:rsidRPr="009C0B31">
        <w:rPr>
          <w:sz w:val="28"/>
          <w:szCs w:val="28"/>
        </w:rPr>
        <w:t>развивать коммуникативные, интеллектуальные, информационные и организационные умения учащихся, а также создаёт условия для реализации в учебном процессе надпредметной функции, которую русский язык выполняет в системе школьного образования.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Коммуникативная направленность ку</w:t>
      </w:r>
      <w:r>
        <w:rPr>
          <w:sz w:val="28"/>
          <w:szCs w:val="28"/>
        </w:rPr>
        <w:t>рса предполагает</w:t>
      </w:r>
      <w:r w:rsidRPr="009C0B31">
        <w:rPr>
          <w:sz w:val="28"/>
          <w:szCs w:val="28"/>
        </w:rPr>
        <w:t xml:space="preserve"> речевое развитие учащихся.  Широко представлена работа с текстами различных стилей, типов речи и жанров, позволяющая не только обеспечить усвоение речеведческой теории, но и сформировать навыки эффективной коммуникации. Большое внимание уделяется</w:t>
      </w:r>
      <w:r>
        <w:rPr>
          <w:sz w:val="28"/>
          <w:szCs w:val="28"/>
        </w:rPr>
        <w:t xml:space="preserve"> развитию умений</w:t>
      </w:r>
      <w:r w:rsidRPr="009C0B31">
        <w:rPr>
          <w:sz w:val="28"/>
          <w:szCs w:val="28"/>
        </w:rPr>
        <w:t xml:space="preserve"> анализа речевого высказывания, способности создавать устные и письменные тексты с учётом замысла, адресата и ситуации общения, овладению нормами русского литературного языка.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 В предлагаемом курсе реализуется </w:t>
      </w:r>
      <w:r w:rsidRPr="009C0B31">
        <w:rPr>
          <w:i/>
          <w:sz w:val="28"/>
          <w:szCs w:val="28"/>
        </w:rPr>
        <w:t>личностно-ориентированный подход</w:t>
      </w:r>
      <w:r w:rsidRPr="009C0B31">
        <w:rPr>
          <w:sz w:val="28"/>
          <w:szCs w:val="28"/>
        </w:rPr>
        <w:t xml:space="preserve"> к обучению: представлена современная форма подачи теоретического материала, введены упражнения разных уровней сложности, реализующие компетентностный подход, задания по выбору, побуждающие учащихся к поиску, к творчеству, </w:t>
      </w:r>
      <w:r w:rsidRPr="009C0B31">
        <w:rPr>
          <w:sz w:val="28"/>
          <w:szCs w:val="28"/>
        </w:rPr>
        <w:lastRenderedPageBreak/>
        <w:t xml:space="preserve">развивающие лингвистическую рефлексию, а также способность к целеполаганию, планированию и адекватной оценке результатов учебной деятельности. 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 w:rsidRPr="009C0B31">
        <w:rPr>
          <w:i/>
          <w:sz w:val="28"/>
          <w:szCs w:val="28"/>
        </w:rPr>
        <w:t>Системно-обобщающий подход</w:t>
      </w:r>
      <w:r w:rsidRPr="009C0B31">
        <w:rPr>
          <w:sz w:val="28"/>
          <w:szCs w:val="28"/>
        </w:rPr>
        <w:t xml:space="preserve"> в организации подачи теоретического материала способствует эффективному решению образовательных задач. Для изложения теоретических сведений активно используются схемы и таблицы, что позволяет представить изучаемый материал в наглядной форме и способствует его целостному восприятию, облегчает запоминание, позволяет эффективно организовать повторение. 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Формирование представления о языке как развивающейся системе решается в рамках </w:t>
      </w:r>
      <w:r w:rsidRPr="009C0B31">
        <w:rPr>
          <w:i/>
          <w:sz w:val="28"/>
          <w:szCs w:val="28"/>
        </w:rPr>
        <w:t>исторического подхода</w:t>
      </w:r>
      <w:r w:rsidRPr="009C0B31">
        <w:rPr>
          <w:sz w:val="28"/>
          <w:szCs w:val="28"/>
        </w:rPr>
        <w:t xml:space="preserve">. Обращение к фактам истории родного языка способствует осознанному усвоению материала, развитию чувства языка, а также выработке ценностного отношения к родному языку,  осознанию его национально-культурного своеобразия. 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Формированию лингвистического мышления способствуют и специальные упражнения частично-поискового характера, направленные на развитие аналитических способностей учащихся. При ознакомлении с теоретическим материалом старшеклассники также побуждаются к анализу языковых явлений и формулированию собственных выводов.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Программа предусматривает прочное усвоение материала, поэтому в ней значительное место отводится повторению, предусматривается   регулярная систематизация и обобщение изученного материала (в начале и в конце учебного года, а также после изучения каждого раздела).  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 w:rsidRPr="009C0B31">
        <w:rPr>
          <w:b/>
          <w:i/>
          <w:sz w:val="28"/>
          <w:szCs w:val="28"/>
        </w:rPr>
        <w:t>Цель</w:t>
      </w:r>
      <w:r w:rsidRPr="009C0B31">
        <w:rPr>
          <w:sz w:val="28"/>
          <w:szCs w:val="28"/>
        </w:rPr>
        <w:t xml:space="preserve"> программы: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>формирование коммуникативной, языковой, лингвистической и культурологической компетенций;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 xml:space="preserve">осуществление последовательной подготовки к ЕГЭ. 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 w:rsidRPr="009C0B31">
        <w:rPr>
          <w:b/>
          <w:i/>
          <w:sz w:val="28"/>
          <w:szCs w:val="28"/>
        </w:rPr>
        <w:t>Задачи</w:t>
      </w:r>
      <w:r>
        <w:rPr>
          <w:sz w:val="28"/>
          <w:szCs w:val="28"/>
        </w:rPr>
        <w:t xml:space="preserve"> курса русского языка в 11</w:t>
      </w:r>
      <w:r w:rsidRPr="009C0B31">
        <w:rPr>
          <w:sz w:val="28"/>
          <w:szCs w:val="28"/>
        </w:rPr>
        <w:t xml:space="preserve"> классе: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>повторение  и систематизация всего изученного в курсе основной школы;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>усовершенствование умения правильно использовать богатейшие ресурсы русского языка как в устной, так и в письменной форме;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 xml:space="preserve">подготовка к государственной итоговой аттестации. </w:t>
      </w:r>
    </w:p>
    <w:p w:rsidR="007D279C" w:rsidRPr="009C0B31" w:rsidRDefault="007D279C" w:rsidP="007D27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>углубление знаний о лингвистике как науке;</w:t>
      </w:r>
    </w:p>
    <w:p w:rsidR="007D279C" w:rsidRDefault="007D279C" w:rsidP="007D279C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 xml:space="preserve">формирование представления о языке как многофункциональной развивающейся системе.  </w:t>
      </w:r>
    </w:p>
    <w:p w:rsidR="00F2106E" w:rsidRPr="005C6EC9" w:rsidRDefault="00F2106E" w:rsidP="00F2106E">
      <w:pPr>
        <w:ind w:firstLine="709"/>
        <w:rPr>
          <w:sz w:val="28"/>
          <w:szCs w:val="28"/>
        </w:rPr>
      </w:pPr>
      <w:r w:rsidRPr="005C6EC9">
        <w:rPr>
          <w:sz w:val="28"/>
          <w:szCs w:val="28"/>
        </w:rPr>
        <w:t xml:space="preserve">  Отличительной особенностью курса является осуществление последовательной подготовки учащихся к ЕГЭ. Содержание курса позволяет выпускникам освоить весь необходимый объём теоретических знаний, а также выработать и закрепить навыки практического использования языка. Структура ЕГЭ требует от выпускников умения анализировать и классифицировать языковые явления, оценивать их с точки зрения правильности. Тестовая форма предполагает способность давать оценку различным вариантам решения учебной задачи, разграничивать верные и неверные интерпретации. </w:t>
      </w:r>
    </w:p>
    <w:p w:rsidR="00F2106E" w:rsidRPr="005C6EC9" w:rsidRDefault="00F2106E" w:rsidP="00F2106E">
      <w:pPr>
        <w:ind w:firstLine="709"/>
        <w:rPr>
          <w:sz w:val="28"/>
          <w:szCs w:val="28"/>
        </w:rPr>
      </w:pPr>
      <w:r w:rsidRPr="005C6EC9">
        <w:rPr>
          <w:sz w:val="28"/>
          <w:szCs w:val="28"/>
        </w:rPr>
        <w:t xml:space="preserve">Для развития этих умений в учебниках, обеспечивающих данный курс, представлены упражнения, структурно повторяющие экзаменационные задания. </w:t>
      </w:r>
    </w:p>
    <w:p w:rsidR="00F2106E" w:rsidRPr="005C6EC9" w:rsidRDefault="00F2106E" w:rsidP="00F2106E">
      <w:pPr>
        <w:ind w:firstLine="709"/>
        <w:rPr>
          <w:sz w:val="28"/>
          <w:szCs w:val="28"/>
        </w:rPr>
      </w:pPr>
      <w:r w:rsidRPr="005C6EC9">
        <w:rPr>
          <w:sz w:val="28"/>
          <w:szCs w:val="28"/>
        </w:rPr>
        <w:lastRenderedPageBreak/>
        <w:t xml:space="preserve">Итоговые контрольные работы, завершающие изучение каждого крупного раздела, также ориентированы на формат единого государственного экзамена. </w:t>
      </w:r>
    </w:p>
    <w:p w:rsidR="00F2106E" w:rsidRPr="005C6EC9" w:rsidRDefault="00F2106E" w:rsidP="00F2106E">
      <w:pPr>
        <w:ind w:firstLine="709"/>
        <w:rPr>
          <w:sz w:val="28"/>
          <w:szCs w:val="28"/>
        </w:rPr>
      </w:pPr>
      <w:r w:rsidRPr="005C6EC9">
        <w:rPr>
          <w:sz w:val="28"/>
          <w:szCs w:val="28"/>
        </w:rPr>
        <w:t>Особое внимание уделяется написанию сочинения по прочитанному тексту, которое требует от учащихся умения понимать, интерпретировать чужой текст и создавать собственное речевое произведение, следуя заданной композиционной схеме. Чтобы обеспечить успешное выполнение данного задания, в учебниках даётся алгоритм работы, образцы сочинений по прочитанному тексту (различных функциональных стилей) и материал для отработки навыков.</w:t>
      </w:r>
    </w:p>
    <w:p w:rsidR="00F2106E" w:rsidRDefault="00F2106E" w:rsidP="00F2106E">
      <w:pPr>
        <w:ind w:firstLine="709"/>
        <w:rPr>
          <w:sz w:val="28"/>
          <w:szCs w:val="28"/>
        </w:rPr>
      </w:pPr>
      <w:r w:rsidRPr="005C6EC9">
        <w:rPr>
          <w:sz w:val="28"/>
          <w:szCs w:val="28"/>
        </w:rPr>
        <w:t>В соответствии с современными требованиями содержание курса русского (родного) языка обеспечивает формирование у учащихся языковой и лингвистической (языковедческой), коммуникативной и культуроведческой компетенций.</w:t>
      </w:r>
    </w:p>
    <w:p w:rsidR="0026114C" w:rsidRDefault="0026114C" w:rsidP="00F2106E">
      <w:pPr>
        <w:ind w:firstLine="709"/>
        <w:rPr>
          <w:sz w:val="28"/>
          <w:szCs w:val="28"/>
        </w:rPr>
      </w:pPr>
    </w:p>
    <w:p w:rsidR="0026114C" w:rsidRPr="00393A84" w:rsidRDefault="0026114C" w:rsidP="0026114C">
      <w:pPr>
        <w:rPr>
          <w:sz w:val="28"/>
          <w:szCs w:val="28"/>
        </w:rPr>
      </w:pPr>
      <w:r w:rsidRPr="00393A84">
        <w:rPr>
          <w:sz w:val="28"/>
          <w:szCs w:val="28"/>
        </w:rPr>
        <w:t xml:space="preserve">Приоритетные </w:t>
      </w:r>
      <w:r w:rsidRPr="00393A84">
        <w:rPr>
          <w:b/>
          <w:sz w:val="28"/>
          <w:szCs w:val="28"/>
        </w:rPr>
        <w:t>формы и методы</w:t>
      </w:r>
      <w:r w:rsidRPr="00393A84">
        <w:rPr>
          <w:sz w:val="28"/>
          <w:szCs w:val="28"/>
        </w:rPr>
        <w:t xml:space="preserve"> работы с обучающимися:</w:t>
      </w:r>
    </w:p>
    <w:p w:rsidR="0026114C" w:rsidRDefault="0026114C" w:rsidP="0026114C">
      <w:pPr>
        <w:rPr>
          <w:sz w:val="28"/>
          <w:szCs w:val="28"/>
        </w:rPr>
      </w:pPr>
    </w:p>
    <w:p w:rsidR="0026114C" w:rsidRPr="00393A84" w:rsidRDefault="0026114C" w:rsidP="0026114C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>интегрированные уроки;</w:t>
      </w:r>
    </w:p>
    <w:p w:rsidR="0026114C" w:rsidRPr="00393A84" w:rsidRDefault="0026114C" w:rsidP="0026114C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>урок-исследование;</w:t>
      </w:r>
    </w:p>
    <w:p w:rsidR="0026114C" w:rsidRDefault="0026114C" w:rsidP="0026114C">
      <w:pPr>
        <w:rPr>
          <w:sz w:val="28"/>
          <w:szCs w:val="28"/>
        </w:rPr>
      </w:pPr>
      <w:r w:rsidRPr="00393A84">
        <w:rPr>
          <w:sz w:val="28"/>
          <w:szCs w:val="28"/>
        </w:rPr>
        <w:t>- мул</w:t>
      </w:r>
      <w:r>
        <w:rPr>
          <w:sz w:val="28"/>
          <w:szCs w:val="28"/>
        </w:rPr>
        <w:t>ьтимедийные технологии обучения;</w:t>
      </w:r>
    </w:p>
    <w:p w:rsidR="0026114C" w:rsidRDefault="0026114C" w:rsidP="0026114C">
      <w:pPr>
        <w:rPr>
          <w:sz w:val="28"/>
          <w:szCs w:val="28"/>
        </w:rPr>
      </w:pPr>
      <w:r>
        <w:rPr>
          <w:sz w:val="28"/>
          <w:szCs w:val="28"/>
        </w:rPr>
        <w:t>- уроки-практикумы;</w:t>
      </w:r>
    </w:p>
    <w:p w:rsidR="0026114C" w:rsidRDefault="0026114C" w:rsidP="0026114C">
      <w:pPr>
        <w:rPr>
          <w:sz w:val="28"/>
          <w:szCs w:val="28"/>
        </w:rPr>
      </w:pPr>
      <w:r>
        <w:rPr>
          <w:sz w:val="28"/>
          <w:szCs w:val="28"/>
        </w:rPr>
        <w:t>- уроки-тестирование;</w:t>
      </w:r>
    </w:p>
    <w:p w:rsidR="0026114C" w:rsidRDefault="0026114C" w:rsidP="0026114C">
      <w:pPr>
        <w:rPr>
          <w:sz w:val="28"/>
          <w:szCs w:val="28"/>
        </w:rPr>
      </w:pPr>
      <w:r>
        <w:rPr>
          <w:sz w:val="28"/>
          <w:szCs w:val="28"/>
        </w:rPr>
        <w:t>- групповая работа;</w:t>
      </w:r>
    </w:p>
    <w:p w:rsidR="0026114C" w:rsidRDefault="0026114C" w:rsidP="0026114C">
      <w:pPr>
        <w:rPr>
          <w:sz w:val="28"/>
          <w:szCs w:val="28"/>
        </w:rPr>
      </w:pPr>
      <w:r w:rsidRPr="0068415A">
        <w:rPr>
          <w:sz w:val="28"/>
          <w:szCs w:val="28"/>
        </w:rPr>
        <w:t>- урок-консультация;</w:t>
      </w:r>
    </w:p>
    <w:p w:rsidR="0026114C" w:rsidRPr="0068415A" w:rsidRDefault="0026114C" w:rsidP="0026114C">
      <w:pPr>
        <w:rPr>
          <w:sz w:val="28"/>
          <w:szCs w:val="28"/>
        </w:rPr>
      </w:pPr>
      <w:r w:rsidRPr="00E05CAF">
        <w:rPr>
          <w:sz w:val="28"/>
          <w:szCs w:val="28"/>
        </w:rPr>
        <w:t>- составление текстов разных функциональных стилей</w:t>
      </w:r>
      <w:r>
        <w:rPr>
          <w:sz w:val="28"/>
          <w:szCs w:val="28"/>
        </w:rPr>
        <w:t>;</w:t>
      </w:r>
    </w:p>
    <w:p w:rsidR="0026114C" w:rsidRPr="0068415A" w:rsidRDefault="0026114C" w:rsidP="0026114C">
      <w:pPr>
        <w:rPr>
          <w:sz w:val="28"/>
          <w:szCs w:val="28"/>
        </w:rPr>
      </w:pPr>
      <w:r w:rsidRPr="0068415A">
        <w:rPr>
          <w:sz w:val="28"/>
          <w:szCs w:val="28"/>
        </w:rPr>
        <w:t>- урок-конференция</w:t>
      </w:r>
      <w:r>
        <w:rPr>
          <w:sz w:val="28"/>
          <w:szCs w:val="28"/>
        </w:rPr>
        <w:t>.</w:t>
      </w:r>
    </w:p>
    <w:p w:rsidR="0026114C" w:rsidRDefault="0026114C" w:rsidP="0026114C">
      <w:pPr>
        <w:rPr>
          <w:sz w:val="28"/>
          <w:szCs w:val="28"/>
        </w:rPr>
      </w:pPr>
    </w:p>
    <w:p w:rsidR="0026114C" w:rsidRPr="00393A84" w:rsidRDefault="0026114C" w:rsidP="0026114C">
      <w:pPr>
        <w:rPr>
          <w:sz w:val="28"/>
          <w:szCs w:val="28"/>
        </w:rPr>
      </w:pPr>
    </w:p>
    <w:p w:rsidR="0026114C" w:rsidRDefault="0026114C" w:rsidP="0026114C">
      <w:pPr>
        <w:rPr>
          <w:b/>
          <w:sz w:val="28"/>
          <w:szCs w:val="28"/>
        </w:rPr>
      </w:pPr>
      <w:r w:rsidRPr="00393A84">
        <w:rPr>
          <w:sz w:val="28"/>
          <w:szCs w:val="28"/>
        </w:rPr>
        <w:t xml:space="preserve">Приоритетные </w:t>
      </w:r>
      <w:r w:rsidRPr="00393A84"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контроля:</w:t>
      </w:r>
    </w:p>
    <w:p w:rsidR="0026114C" w:rsidRDefault="0026114C" w:rsidP="0026114C">
      <w:pPr>
        <w:rPr>
          <w:sz w:val="28"/>
          <w:szCs w:val="28"/>
        </w:rPr>
      </w:pPr>
    </w:p>
    <w:p w:rsidR="0026114C" w:rsidRDefault="0026114C" w:rsidP="0026114C">
      <w:pPr>
        <w:rPr>
          <w:sz w:val="28"/>
          <w:szCs w:val="28"/>
        </w:rPr>
      </w:pPr>
      <w:r w:rsidRPr="00393A84">
        <w:rPr>
          <w:sz w:val="28"/>
          <w:szCs w:val="28"/>
        </w:rPr>
        <w:t>- устный опрос;</w:t>
      </w:r>
    </w:p>
    <w:p w:rsidR="0026114C" w:rsidRPr="00393A84" w:rsidRDefault="0026114C" w:rsidP="0026114C">
      <w:pPr>
        <w:rPr>
          <w:sz w:val="28"/>
          <w:szCs w:val="28"/>
        </w:rPr>
      </w:pPr>
      <w:r>
        <w:rPr>
          <w:sz w:val="28"/>
          <w:szCs w:val="28"/>
        </w:rPr>
        <w:t>- написание эссе;</w:t>
      </w:r>
    </w:p>
    <w:p w:rsidR="0026114C" w:rsidRPr="00393A84" w:rsidRDefault="0026114C" w:rsidP="0026114C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>
        <w:rPr>
          <w:sz w:val="28"/>
          <w:szCs w:val="28"/>
        </w:rPr>
        <w:t xml:space="preserve"> письменный опрос;</w:t>
      </w:r>
    </w:p>
    <w:p w:rsidR="0026114C" w:rsidRPr="00393A84" w:rsidRDefault="0026114C" w:rsidP="0026114C">
      <w:pPr>
        <w:rPr>
          <w:sz w:val="28"/>
          <w:szCs w:val="28"/>
        </w:rPr>
      </w:pPr>
      <w:r w:rsidRPr="00393A84">
        <w:rPr>
          <w:sz w:val="28"/>
          <w:szCs w:val="28"/>
        </w:rPr>
        <w:t xml:space="preserve">- комплексная контрольная работа; </w:t>
      </w:r>
    </w:p>
    <w:p w:rsidR="0026114C" w:rsidRPr="00393A84" w:rsidRDefault="0026114C" w:rsidP="0026114C">
      <w:pPr>
        <w:rPr>
          <w:sz w:val="28"/>
          <w:szCs w:val="28"/>
        </w:rPr>
      </w:pPr>
      <w:r>
        <w:rPr>
          <w:sz w:val="28"/>
          <w:szCs w:val="28"/>
        </w:rPr>
        <w:t xml:space="preserve">- сочинение-рассуждение в формате ЕГЭ; </w:t>
      </w:r>
    </w:p>
    <w:p w:rsidR="0026114C" w:rsidRPr="00393A84" w:rsidRDefault="0026114C" w:rsidP="0026114C">
      <w:pPr>
        <w:rPr>
          <w:sz w:val="28"/>
          <w:szCs w:val="28"/>
        </w:rPr>
      </w:pPr>
      <w:r w:rsidRPr="00393A84">
        <w:rPr>
          <w:sz w:val="28"/>
          <w:szCs w:val="28"/>
        </w:rPr>
        <w:t xml:space="preserve">- самостоятельная работа; </w:t>
      </w:r>
    </w:p>
    <w:p w:rsidR="0026114C" w:rsidRPr="00393A84" w:rsidRDefault="0026114C" w:rsidP="0026114C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>обучающая работа (упражнения и диктанты неконтрольного характера)</w:t>
      </w:r>
    </w:p>
    <w:p w:rsidR="0026114C" w:rsidRDefault="0026114C" w:rsidP="0026114C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>тестовые задания</w:t>
      </w:r>
      <w:r>
        <w:rPr>
          <w:sz w:val="28"/>
          <w:szCs w:val="28"/>
        </w:rPr>
        <w:t xml:space="preserve"> в формате ЕГЭ;</w:t>
      </w:r>
      <w:r w:rsidRPr="00AE7516">
        <w:rPr>
          <w:sz w:val="28"/>
          <w:szCs w:val="28"/>
        </w:rPr>
        <w:t xml:space="preserve"> </w:t>
      </w:r>
    </w:p>
    <w:p w:rsidR="0026114C" w:rsidRPr="00AE7516" w:rsidRDefault="0026114C" w:rsidP="0026114C">
      <w:pPr>
        <w:rPr>
          <w:sz w:val="28"/>
          <w:szCs w:val="28"/>
        </w:rPr>
      </w:pPr>
      <w:r w:rsidRPr="00AE7516">
        <w:rPr>
          <w:sz w:val="28"/>
          <w:szCs w:val="28"/>
        </w:rPr>
        <w:t xml:space="preserve">- комплексный анализ текста; </w:t>
      </w:r>
    </w:p>
    <w:p w:rsidR="0026114C" w:rsidRDefault="0026114C" w:rsidP="0026114C">
      <w:pPr>
        <w:rPr>
          <w:sz w:val="28"/>
          <w:szCs w:val="28"/>
        </w:rPr>
      </w:pPr>
      <w:r w:rsidRPr="00AE7516">
        <w:rPr>
          <w:sz w:val="28"/>
          <w:szCs w:val="28"/>
        </w:rPr>
        <w:t>- устное  высказывание на лингвистическую тему.</w:t>
      </w:r>
    </w:p>
    <w:p w:rsidR="0026114C" w:rsidRDefault="0026114C" w:rsidP="0026114C">
      <w:pPr>
        <w:rPr>
          <w:sz w:val="28"/>
          <w:szCs w:val="28"/>
        </w:rPr>
      </w:pPr>
    </w:p>
    <w:p w:rsidR="0026114C" w:rsidRDefault="0026114C" w:rsidP="0026114C">
      <w:pPr>
        <w:suppressAutoHyphens/>
        <w:ind w:firstLine="709"/>
        <w:rPr>
          <w:rFonts w:eastAsia="Calibri"/>
          <w:kern w:val="1"/>
          <w:sz w:val="28"/>
          <w:szCs w:val="28"/>
          <w:lang w:eastAsia="zh-CN"/>
        </w:rPr>
      </w:pPr>
      <w:r w:rsidRPr="00393A84">
        <w:rPr>
          <w:rFonts w:eastAsia="Calibri"/>
          <w:b/>
          <w:kern w:val="1"/>
          <w:sz w:val="28"/>
          <w:szCs w:val="28"/>
          <w:lang w:eastAsia="zh-CN"/>
        </w:rPr>
        <w:t>Сроки реализации</w:t>
      </w:r>
      <w:r>
        <w:rPr>
          <w:rFonts w:eastAsia="Calibri"/>
          <w:kern w:val="1"/>
          <w:sz w:val="28"/>
          <w:szCs w:val="28"/>
          <w:lang w:eastAsia="zh-CN"/>
        </w:rPr>
        <w:t xml:space="preserve"> программы – 1 год.</w:t>
      </w:r>
    </w:p>
    <w:p w:rsidR="0026114C" w:rsidRPr="00E92726" w:rsidRDefault="0026114C" w:rsidP="0026114C">
      <w:pPr>
        <w:suppressAutoHyphens/>
        <w:ind w:firstLine="709"/>
        <w:rPr>
          <w:rFonts w:eastAsia="Calibri"/>
          <w:b/>
          <w:kern w:val="1"/>
          <w:sz w:val="28"/>
          <w:szCs w:val="28"/>
          <w:lang w:eastAsia="zh-CN"/>
        </w:rPr>
      </w:pPr>
      <w:r>
        <w:rPr>
          <w:rFonts w:eastAsia="Calibri"/>
          <w:kern w:val="1"/>
          <w:sz w:val="28"/>
          <w:szCs w:val="28"/>
          <w:lang w:eastAsia="zh-CN"/>
        </w:rPr>
        <w:t>К</w:t>
      </w:r>
      <w:r w:rsidRPr="009B7900">
        <w:rPr>
          <w:rFonts w:eastAsia="Calibri"/>
          <w:kern w:val="1"/>
          <w:sz w:val="28"/>
          <w:szCs w:val="28"/>
          <w:lang w:eastAsia="zh-CN"/>
        </w:rPr>
        <w:t>алендарно – тематическое планирование разработано в соответствии с учебным планом, в кот</w:t>
      </w:r>
      <w:r>
        <w:rPr>
          <w:rFonts w:eastAsia="Calibri"/>
          <w:kern w:val="1"/>
          <w:sz w:val="28"/>
          <w:szCs w:val="28"/>
          <w:lang w:eastAsia="zh-CN"/>
        </w:rPr>
        <w:t xml:space="preserve">ором на уроки русского языка в 11 классе отводится </w:t>
      </w:r>
      <w:r w:rsidRPr="00E92726">
        <w:rPr>
          <w:rFonts w:eastAsia="Calibri"/>
          <w:b/>
          <w:kern w:val="1"/>
          <w:sz w:val="28"/>
          <w:szCs w:val="28"/>
          <w:lang w:eastAsia="zh-CN"/>
        </w:rPr>
        <w:t>3 часа в неделю (всего 102 часа в год).</w:t>
      </w:r>
    </w:p>
    <w:p w:rsidR="0026114C" w:rsidRPr="00E92726" w:rsidRDefault="0026114C" w:rsidP="0026114C">
      <w:pPr>
        <w:shd w:val="clear" w:color="auto" w:fill="FFFFFF"/>
        <w:rPr>
          <w:b/>
          <w:sz w:val="28"/>
          <w:szCs w:val="28"/>
        </w:rPr>
      </w:pPr>
    </w:p>
    <w:p w:rsidR="0026114C" w:rsidRDefault="0026114C" w:rsidP="00F2106E">
      <w:pPr>
        <w:ind w:firstLine="709"/>
        <w:rPr>
          <w:sz w:val="28"/>
          <w:szCs w:val="28"/>
        </w:rPr>
      </w:pPr>
    </w:p>
    <w:p w:rsidR="00017429" w:rsidRDefault="00017429" w:rsidP="00F2106E">
      <w:pPr>
        <w:ind w:firstLine="709"/>
        <w:rPr>
          <w:sz w:val="28"/>
          <w:szCs w:val="28"/>
        </w:rPr>
      </w:pPr>
    </w:p>
    <w:p w:rsidR="007D279C" w:rsidRDefault="007D279C" w:rsidP="007D2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</w:t>
      </w:r>
    </w:p>
    <w:p w:rsidR="007D279C" w:rsidRDefault="00E92726" w:rsidP="007D2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русского языка (профильный уровень) в 11 классе.</w:t>
      </w:r>
    </w:p>
    <w:p w:rsidR="00E92726" w:rsidRDefault="00E92726" w:rsidP="007D279C">
      <w:pPr>
        <w:jc w:val="center"/>
        <w:rPr>
          <w:b/>
          <w:sz w:val="28"/>
          <w:szCs w:val="28"/>
        </w:rPr>
      </w:pPr>
    </w:p>
    <w:p w:rsidR="007D279C" w:rsidRPr="00DD63D0" w:rsidRDefault="007D279C" w:rsidP="007D279C">
      <w:pPr>
        <w:ind w:right="34" w:firstLine="709"/>
        <w:rPr>
          <w:sz w:val="28"/>
          <w:szCs w:val="28"/>
        </w:rPr>
      </w:pPr>
      <w:r w:rsidRPr="00DD63D0">
        <w:rPr>
          <w:bCs/>
          <w:iCs/>
          <w:sz w:val="28"/>
          <w:szCs w:val="28"/>
        </w:rPr>
        <w:t>В результате изучения русского языка ученик должен</w:t>
      </w:r>
      <w:r>
        <w:rPr>
          <w:sz w:val="28"/>
          <w:szCs w:val="28"/>
        </w:rPr>
        <w:t xml:space="preserve"> </w:t>
      </w:r>
      <w:r w:rsidRPr="00DD63D0">
        <w:rPr>
          <w:bCs/>
          <w:sz w:val="28"/>
          <w:szCs w:val="28"/>
        </w:rPr>
        <w:t>знать/понимать</w:t>
      </w:r>
      <w:r>
        <w:rPr>
          <w:bCs/>
          <w:sz w:val="28"/>
          <w:szCs w:val="28"/>
        </w:rPr>
        <w:t>: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смысл понятий: речь устная и письменная; монолог, диалог; сфера и ситуация речевого общения;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особенности основных жанров научного, публицистического, официально-делового стилей и разговорной речи;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признаки текста и его функционально-смысловых типов (повествования, описания, рассуждения);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основные единицы языка, их признаки;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b/>
          <w:bCs/>
          <w:sz w:val="28"/>
          <w:szCs w:val="28"/>
        </w:rPr>
        <w:t>уметь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различать разговорную речь, научный, публицистический, официально-деловой стили, язык художественной литературы;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опознавать языковые единицы, проводить различные виды их анализа;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объяснять с помощью словаря значение слов с национально-культурным компонентом;</w:t>
      </w:r>
    </w:p>
    <w:p w:rsidR="00E92726" w:rsidRDefault="00E92726" w:rsidP="007D279C">
      <w:pPr>
        <w:ind w:firstLine="709"/>
        <w:rPr>
          <w:b/>
          <w:bCs/>
          <w:i/>
          <w:iCs/>
          <w:sz w:val="28"/>
          <w:szCs w:val="28"/>
        </w:rPr>
      </w:pP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b/>
          <w:bCs/>
          <w:i/>
          <w:iCs/>
          <w:sz w:val="28"/>
          <w:szCs w:val="28"/>
        </w:rPr>
        <w:t>аудирование и чтение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читать тексты разных стилей и жанров; владеть разными видами чтения (изучающим, ознакомительным, просмотровым);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E92726" w:rsidRDefault="00E92726" w:rsidP="007D279C">
      <w:pPr>
        <w:ind w:firstLine="709"/>
        <w:rPr>
          <w:b/>
          <w:bCs/>
          <w:i/>
          <w:iCs/>
          <w:sz w:val="28"/>
          <w:szCs w:val="28"/>
        </w:rPr>
      </w:pP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b/>
          <w:bCs/>
          <w:i/>
          <w:iCs/>
          <w:sz w:val="28"/>
          <w:szCs w:val="28"/>
        </w:rPr>
        <w:t>говорение и письмо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воспроизводить текст с заданной степенью свернутости (план, пересказ, изложение, конспект);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lastRenderedPageBreak/>
        <w:t>·                создавать тексты различных стилей и жанров (отзыв, аннотацию, реферат, выступление, письмо, расписку, заявление);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осуществлять выбор и организацию языковых средств в соответствии с темой, целями, сферой и ситуацией общения;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соблюдать в практике письма основные правила орфографии и пунктуации;</w:t>
      </w:r>
    </w:p>
    <w:p w:rsidR="007D279C" w:rsidRPr="00DD63D0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соблюдать нормы русского речевого этикета; уместно использовать паралингвистические (внеязыковые) средства общения;</w:t>
      </w:r>
    </w:p>
    <w:p w:rsidR="007D279C" w:rsidRDefault="007D279C" w:rsidP="007D279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</w:t>
      </w:r>
      <w:r>
        <w:rPr>
          <w:sz w:val="28"/>
          <w:szCs w:val="28"/>
        </w:rPr>
        <w:t>едактировать собственные тексты.</w:t>
      </w:r>
    </w:p>
    <w:p w:rsidR="007D279C" w:rsidRDefault="007D279C" w:rsidP="007D279C">
      <w:pPr>
        <w:shd w:val="clear" w:color="auto" w:fill="FFFFFF" w:themeFill="background1"/>
        <w:tabs>
          <w:tab w:val="left" w:pos="993"/>
        </w:tabs>
        <w:ind w:firstLine="709"/>
        <w:rPr>
          <w:rStyle w:val="c8"/>
          <w:sz w:val="28"/>
          <w:szCs w:val="28"/>
        </w:rPr>
      </w:pPr>
    </w:p>
    <w:p w:rsidR="007D279C" w:rsidRPr="00DD63D0" w:rsidRDefault="007D279C" w:rsidP="007D279C">
      <w:pPr>
        <w:ind w:firstLine="709"/>
        <w:outlineLvl w:val="1"/>
        <w:rPr>
          <w:rFonts w:eastAsia="@Arial Unicode MS"/>
          <w:b/>
          <w:bCs/>
          <w:sz w:val="28"/>
          <w:szCs w:val="28"/>
        </w:rPr>
      </w:pPr>
      <w:r>
        <w:rPr>
          <w:rFonts w:eastAsia="@Arial Unicode MS"/>
          <w:b/>
          <w:bCs/>
          <w:sz w:val="28"/>
          <w:szCs w:val="28"/>
        </w:rPr>
        <w:t xml:space="preserve">Ученик получит возможность научиться </w:t>
      </w:r>
      <w:r w:rsidRPr="00DD63D0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r w:rsidRPr="00DD63D0">
        <w:rPr>
          <w:sz w:val="28"/>
          <w:szCs w:val="28"/>
        </w:rPr>
        <w:t>для:</w:t>
      </w:r>
    </w:p>
    <w:p w:rsidR="007D279C" w:rsidRPr="00923484" w:rsidRDefault="007D279C" w:rsidP="007D279C">
      <w:pPr>
        <w:ind w:firstLine="709"/>
        <w:rPr>
          <w:sz w:val="28"/>
          <w:szCs w:val="28"/>
        </w:rPr>
      </w:pPr>
      <w:r w:rsidRPr="00923484">
        <w:rPr>
          <w:sz w:val="28"/>
          <w:szCs w:val="28"/>
        </w:rPr>
        <w:sym w:font="Symbol" w:char="F0B7"/>
      </w:r>
      <w:r w:rsidRPr="00923484">
        <w:rPr>
          <w:sz w:val="28"/>
          <w:szCs w:val="28"/>
        </w:rPr>
        <w:t>               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7D279C" w:rsidRPr="00923484" w:rsidRDefault="007D279C" w:rsidP="007D279C">
      <w:pPr>
        <w:ind w:firstLine="709"/>
        <w:rPr>
          <w:sz w:val="28"/>
          <w:szCs w:val="28"/>
        </w:rPr>
      </w:pPr>
      <w:r w:rsidRPr="00923484">
        <w:rPr>
          <w:sz w:val="28"/>
          <w:szCs w:val="28"/>
        </w:rPr>
        <w:sym w:font="Symbol" w:char="F0B7"/>
      </w:r>
      <w:r w:rsidRPr="00923484">
        <w:rPr>
          <w:sz w:val="28"/>
          <w:szCs w:val="28"/>
        </w:rPr>
        <w:t xml:space="preserve">         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7D279C" w:rsidRPr="00923484" w:rsidRDefault="007D279C" w:rsidP="007D279C">
      <w:pPr>
        <w:ind w:firstLine="709"/>
        <w:rPr>
          <w:sz w:val="28"/>
          <w:szCs w:val="28"/>
        </w:rPr>
      </w:pPr>
      <w:r w:rsidRPr="00923484">
        <w:rPr>
          <w:sz w:val="28"/>
          <w:szCs w:val="28"/>
        </w:rPr>
        <w:sym w:font="Symbol" w:char="F0B7"/>
      </w:r>
      <w:r w:rsidRPr="00923484">
        <w:rPr>
          <w:sz w:val="28"/>
          <w:szCs w:val="28"/>
        </w:rPr>
        <w:t>               удовлетворения коммуникативных потребностей в учебных, бытовых, социально-культурных ситуациях общения;</w:t>
      </w:r>
    </w:p>
    <w:p w:rsidR="007D279C" w:rsidRPr="00923484" w:rsidRDefault="007D279C" w:rsidP="007D279C">
      <w:pPr>
        <w:ind w:firstLine="709"/>
        <w:rPr>
          <w:sz w:val="28"/>
          <w:szCs w:val="28"/>
        </w:rPr>
      </w:pPr>
      <w:r w:rsidRPr="00923484">
        <w:rPr>
          <w:sz w:val="28"/>
          <w:szCs w:val="28"/>
        </w:rPr>
        <w:sym w:font="Symbol" w:char="F0B7"/>
      </w:r>
      <w:r w:rsidRPr="00923484">
        <w:rPr>
          <w:sz w:val="28"/>
          <w:szCs w:val="28"/>
        </w:rPr>
        <w:t>               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7D279C" w:rsidRPr="00923484" w:rsidRDefault="007D279C" w:rsidP="007D279C">
      <w:pPr>
        <w:ind w:firstLine="709"/>
        <w:rPr>
          <w:rStyle w:val="c8"/>
          <w:sz w:val="28"/>
          <w:szCs w:val="28"/>
        </w:rPr>
      </w:pPr>
      <w:r w:rsidRPr="00923484">
        <w:rPr>
          <w:sz w:val="28"/>
          <w:szCs w:val="28"/>
        </w:rPr>
        <w:sym w:font="Symbol" w:char="F0B7"/>
      </w:r>
      <w:r w:rsidRPr="00923484">
        <w:rPr>
          <w:sz w:val="28"/>
          <w:szCs w:val="28"/>
        </w:rPr>
        <w:t>               использования родного языка как средства получения знаний по другим учебным предметам и продолжения образования;</w:t>
      </w:r>
    </w:p>
    <w:p w:rsidR="007D279C" w:rsidRPr="00923484" w:rsidRDefault="00E92726" w:rsidP="00E92726">
      <w:pPr>
        <w:widowControl w:val="0"/>
        <w:tabs>
          <w:tab w:val="left" w:pos="993"/>
        </w:tabs>
        <w:autoSpaceDE w:val="0"/>
        <w:autoSpaceDN w:val="0"/>
        <w:adjustRightInd w:val="0"/>
        <w:spacing w:after="200"/>
        <w:contextualSpacing/>
        <w:rPr>
          <w:rFonts w:eastAsia="Calibri"/>
          <w:sz w:val="28"/>
          <w:szCs w:val="28"/>
        </w:rPr>
      </w:pPr>
      <w:r>
        <w:rPr>
          <w:rFonts w:ascii="Symbol" w:eastAsia="Calibri" w:hAnsi="Symbol"/>
          <w:sz w:val="28"/>
          <w:szCs w:val="28"/>
        </w:rPr>
        <w:t></w:t>
      </w:r>
      <w:r>
        <w:rPr>
          <w:rFonts w:ascii="Symbol" w:eastAsia="Calibri" w:hAnsi="Symbol"/>
          <w:sz w:val="28"/>
          <w:szCs w:val="28"/>
        </w:rPr>
        <w:t></w:t>
      </w:r>
      <w:r>
        <w:rPr>
          <w:rFonts w:ascii="Symbol" w:eastAsia="Calibri" w:hAnsi="Symbol"/>
          <w:sz w:val="28"/>
          <w:szCs w:val="28"/>
        </w:rPr>
        <w:t></w:t>
      </w:r>
      <w:r>
        <w:rPr>
          <w:rFonts w:ascii="Symbol" w:eastAsia="Calibri" w:hAnsi="Symbol"/>
          <w:sz w:val="28"/>
          <w:szCs w:val="28"/>
        </w:rPr>
        <w:t></w:t>
      </w:r>
      <w:r>
        <w:rPr>
          <w:rFonts w:ascii="Symbol" w:eastAsia="Calibri" w:hAnsi="Symbol"/>
          <w:sz w:val="28"/>
          <w:szCs w:val="28"/>
        </w:rPr>
        <w:t></w:t>
      </w:r>
      <w:r>
        <w:rPr>
          <w:rFonts w:ascii="Symbol" w:eastAsia="Calibri" w:hAnsi="Symbol"/>
          <w:sz w:val="28"/>
          <w:szCs w:val="28"/>
        </w:rPr>
        <w:t></w:t>
      </w:r>
      <w:r>
        <w:rPr>
          <w:rFonts w:ascii="Symbol" w:eastAsia="Calibri" w:hAnsi="Symbol"/>
          <w:sz w:val="28"/>
          <w:szCs w:val="28"/>
        </w:rPr>
        <w:t></w:t>
      </w:r>
      <w:r>
        <w:rPr>
          <w:rFonts w:ascii="Symbol" w:eastAsia="Calibri" w:hAnsi="Symbol"/>
          <w:sz w:val="28"/>
          <w:szCs w:val="28"/>
        </w:rPr>
        <w:t></w:t>
      </w:r>
      <w:r w:rsidR="007D279C" w:rsidRPr="00923484">
        <w:rPr>
          <w:rFonts w:ascii="Symbol" w:eastAsia="Calibri" w:hAnsi="Symbol"/>
          <w:sz w:val="28"/>
          <w:szCs w:val="28"/>
        </w:rPr>
        <w:t></w:t>
      </w:r>
      <w:r w:rsidRPr="00923484">
        <w:rPr>
          <w:sz w:val="28"/>
          <w:szCs w:val="28"/>
        </w:rPr>
        <w:sym w:font="Symbol" w:char="F0B7"/>
      </w:r>
      <w:r w:rsidR="007D279C" w:rsidRPr="00923484">
        <w:rPr>
          <w:rFonts w:ascii="Symbol" w:eastAsia="Calibri" w:hAnsi="Symbol"/>
          <w:sz w:val="28"/>
          <w:szCs w:val="28"/>
        </w:rPr>
        <w:t></w:t>
      </w:r>
      <w:r w:rsidR="007D279C" w:rsidRPr="00923484">
        <w:rPr>
          <w:rFonts w:ascii="Symbol" w:eastAsia="Calibri" w:hAnsi="Symbol"/>
          <w:sz w:val="28"/>
          <w:szCs w:val="28"/>
        </w:rPr>
        <w:t></w:t>
      </w:r>
      <w:r w:rsidR="007D279C" w:rsidRPr="00923484">
        <w:rPr>
          <w:rFonts w:ascii="Symbol" w:eastAsia="Calibri" w:hAnsi="Symbol"/>
          <w:sz w:val="28"/>
          <w:szCs w:val="28"/>
        </w:rPr>
        <w:t></w:t>
      </w:r>
      <w:r w:rsidR="007D279C" w:rsidRPr="00923484">
        <w:rPr>
          <w:rFonts w:ascii="Symbol" w:eastAsia="Calibri" w:hAnsi="Symbol"/>
          <w:sz w:val="28"/>
          <w:szCs w:val="28"/>
        </w:rPr>
        <w:t></w:t>
      </w:r>
      <w:r w:rsidR="007D279C" w:rsidRPr="00923484">
        <w:rPr>
          <w:rFonts w:ascii="Symbol" w:eastAsia="Calibri" w:hAnsi="Symbol"/>
          <w:sz w:val="28"/>
          <w:szCs w:val="28"/>
        </w:rPr>
        <w:t></w:t>
      </w:r>
      <w:r w:rsidR="007D279C" w:rsidRPr="00923484">
        <w:rPr>
          <w:rFonts w:ascii="Symbol" w:eastAsia="Calibri" w:hAnsi="Symbol"/>
          <w:sz w:val="28"/>
          <w:szCs w:val="28"/>
        </w:rPr>
        <w:t></w:t>
      </w:r>
      <w:r w:rsidR="007D279C" w:rsidRPr="00923484">
        <w:rPr>
          <w:rFonts w:ascii="Symbol" w:eastAsia="Calibri" w:hAnsi="Symbol"/>
          <w:sz w:val="28"/>
          <w:szCs w:val="28"/>
        </w:rPr>
        <w:t></w:t>
      </w:r>
      <w:r w:rsidR="007D279C" w:rsidRPr="00923484">
        <w:rPr>
          <w:rFonts w:ascii="Symbol" w:eastAsia="Calibri" w:hAnsi="Symbol"/>
          <w:sz w:val="28"/>
          <w:szCs w:val="28"/>
        </w:rPr>
        <w:t></w:t>
      </w:r>
      <w:r w:rsidR="007D279C" w:rsidRPr="00923484">
        <w:rPr>
          <w:rFonts w:ascii="Symbol" w:eastAsia="Calibri" w:hAnsi="Symbol"/>
          <w:sz w:val="28"/>
          <w:szCs w:val="28"/>
        </w:rPr>
        <w:t></w:t>
      </w:r>
      <w:r w:rsidR="007D279C" w:rsidRPr="00923484">
        <w:rPr>
          <w:rFonts w:eastAsia="Calibri"/>
          <w:sz w:val="28"/>
          <w:szCs w:val="28"/>
        </w:rPr>
        <w:t>анализа речевые высказывания с точки зрения их соответствия ситуации общения и успешности в достижении прогнозируемого результата; понимания основных причин коммуникативных неудач и умения объяснять их;</w:t>
      </w:r>
    </w:p>
    <w:p w:rsidR="007D279C" w:rsidRPr="00923484" w:rsidRDefault="007D279C" w:rsidP="007D279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923484">
        <w:rPr>
          <w:rFonts w:eastAsia="Calibri"/>
          <w:sz w:val="28"/>
          <w:szCs w:val="28"/>
        </w:rPr>
        <w:t>оценивания собственной и чужой речи с точки зрения точного, уместного и выразительного словоупотребления;</w:t>
      </w:r>
    </w:p>
    <w:p w:rsidR="007D279C" w:rsidRPr="00923484" w:rsidRDefault="007D279C" w:rsidP="007D279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923484">
        <w:rPr>
          <w:rFonts w:eastAsia="Calibri"/>
          <w:sz w:val="28"/>
          <w:szCs w:val="28"/>
        </w:rPr>
        <w:t xml:space="preserve">опознавания различных выразительных средств языка; </w:t>
      </w:r>
    </w:p>
    <w:p w:rsidR="007D279C" w:rsidRPr="00923484" w:rsidRDefault="007D279C" w:rsidP="007D279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923484">
        <w:rPr>
          <w:rFonts w:eastAsia="Calibri"/>
          <w:sz w:val="28"/>
          <w:szCs w:val="28"/>
        </w:rPr>
        <w:t xml:space="preserve">написания конспекта, отзыва, тезиса, реферата, статьи, рецензии, доклада, </w:t>
      </w:r>
      <w:r w:rsidRPr="00923484">
        <w:rPr>
          <w:rFonts w:eastAsia="Calibri"/>
          <w:sz w:val="28"/>
          <w:szCs w:val="28"/>
        </w:rPr>
        <w:lastRenderedPageBreak/>
        <w:t>интервью, очерка, доверенности, резюме и других жанров;</w:t>
      </w:r>
    </w:p>
    <w:p w:rsidR="007D279C" w:rsidRPr="00923484" w:rsidRDefault="007D279C" w:rsidP="007D279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923484">
        <w:rPr>
          <w:rFonts w:eastAsia="Calibri"/>
          <w:sz w:val="28"/>
          <w:szCs w:val="28"/>
        </w:rPr>
        <w:t xml:space="preserve">осознанного использования речевых средств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D279C" w:rsidRPr="00923484" w:rsidRDefault="007D279C" w:rsidP="007D279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923484">
        <w:rPr>
          <w:rFonts w:eastAsia="Calibri"/>
          <w:sz w:val="28"/>
          <w:szCs w:val="28"/>
        </w:rPr>
        <w:t>участия в разных видах обсуждений, формулировки собственной позиции и ее  аргументации, привлекая сведения из жизненного и читательского опыта;</w:t>
      </w:r>
    </w:p>
    <w:p w:rsidR="007D279C" w:rsidRPr="00923484" w:rsidRDefault="007D279C" w:rsidP="007D279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923484">
        <w:rPr>
          <w:rFonts w:eastAsia="Calibri"/>
          <w:sz w:val="28"/>
          <w:szCs w:val="28"/>
        </w:rPr>
        <w:t>самостоятельного определения цели своего обучения, становления и формулировки для себя новых задач в учебе и познавательной деятельности, развития мотивов и интересов своей познавательной деятельности;</w:t>
      </w:r>
    </w:p>
    <w:p w:rsidR="007D279C" w:rsidRPr="00923484" w:rsidRDefault="007D279C" w:rsidP="007D279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923484">
        <w:rPr>
          <w:rFonts w:eastAsia="Calibri"/>
          <w:sz w:val="28"/>
          <w:szCs w:val="28"/>
        </w:rPr>
        <w:t>самостоятельного планирования пути достижения целей, в том числе альтернативные, осознанного выбора наиболее эффективных способов решения учебных и познавательных задач.</w:t>
      </w:r>
    </w:p>
    <w:p w:rsidR="00923484" w:rsidRDefault="00923484" w:rsidP="007D279C">
      <w:pPr>
        <w:pStyle w:val="ParagraphStyle"/>
        <w:shd w:val="clear" w:color="auto" w:fill="FFFFFF"/>
        <w:tabs>
          <w:tab w:val="left" w:leader="underscore" w:pos="10290"/>
        </w:tabs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79C" w:rsidRDefault="007D279C" w:rsidP="007D279C">
      <w:pPr>
        <w:pStyle w:val="ParagraphStyle"/>
        <w:shd w:val="clear" w:color="auto" w:fill="FFFFFF"/>
        <w:tabs>
          <w:tab w:val="left" w:leader="underscore" w:pos="10290"/>
        </w:tabs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с указанием форм организации учебных занятий, основных видов учебной деятельности</w:t>
      </w:r>
    </w:p>
    <w:p w:rsidR="00F2106E" w:rsidRDefault="00F2106E" w:rsidP="007D279C">
      <w:pPr>
        <w:pStyle w:val="ParagraphStyle"/>
        <w:shd w:val="clear" w:color="auto" w:fill="FFFFFF"/>
        <w:tabs>
          <w:tab w:val="left" w:leader="underscore" w:pos="10290"/>
        </w:tabs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Морф</w:t>
      </w:r>
      <w:r w:rsidR="0017485C">
        <w:rPr>
          <w:b/>
          <w:i/>
          <w:sz w:val="28"/>
          <w:szCs w:val="28"/>
        </w:rPr>
        <w:t>ология (47</w:t>
      </w:r>
      <w:r w:rsidRPr="00F2106E">
        <w:rPr>
          <w:b/>
          <w:i/>
          <w:sz w:val="28"/>
          <w:szCs w:val="28"/>
        </w:rPr>
        <w:t xml:space="preserve"> ч)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Понятие о частях речи (1 ч)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Три признака основных лексико-грамматических классов слов: семантический, морфологический, синтаксический. Самостоятельные и служебные части речи. Особые группы слов – междометия и звукоподражательные слова.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Имя с</w:t>
      </w:r>
      <w:r w:rsidR="0017485C">
        <w:rPr>
          <w:b/>
          <w:i/>
          <w:sz w:val="28"/>
          <w:szCs w:val="28"/>
        </w:rPr>
        <w:t>уществительное (6</w:t>
      </w:r>
      <w:r w:rsidRPr="00F2106E">
        <w:rPr>
          <w:b/>
          <w:i/>
          <w:sz w:val="28"/>
          <w:szCs w:val="28"/>
        </w:rPr>
        <w:t xml:space="preserve"> ч)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Признаки имени существительного: семантический, морфологический и синтаксический. Лексико-грамматические разряды существительных: нарицательные и собственные; существительные конкретные, отвлечённые, вещественные и собирательные.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Морфологические категории существительных: одушевлённость/неодушевлённость, род, число, падеж. Склонение существительных. Разносклоняемые и несклоняемые существительные. Особенности склонения русских и иноязычных имён и фамилий. Синонимия грамматических форм существительных (числа, падежа,рода) и их стилистические возможности.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Из истории имён существительных: формирование категории одушевленности/неодушевлённости; переход существительных из одного рода в другой; исчезновение двойственного числа; сокращение количества падежей и типов склонения; историческое чередование -ен//-я в основах разносклоняемых существительных; происхождение вариантов падежных окончаний.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Правописание окончаний имён существительных в единственном и множественном числе. Правописание некоторых фамилий и названий населенных пунктов в творительном падеже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lastRenderedPageBreak/>
        <w:t>единственного числа. Правописание суффиксов существительных. Правописание не с именами существительными. Правописание сложных имен существительных.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Морфологический разбор имени существительного.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Роль существительных в образовании изобразительно-выразительных средств языка.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Имя прилагательное (5 ч)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Признаки имени прилагательного: семантический, морфологический, синтаксический. Грамматические категории рода, числа и падежа прилагательных. Лексико-грамматические разряды имён прилагательных: качественные, относительные и притяжательные. Особенности склонения имён прилагательных. Полные и краткие формы имён прилагательных. Синонимия полной и краткой форм прилагательных, вариантов краткой формы прилагательных. Степени сравнения имён прилагательных. Нормы употребления прилагательных в речи.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Из истории имён прилагательных: происхождение полной формы прилагательных от краткой; происхождение окончаний -ой; -ый; -ий в начальной форме прилагательных.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Правописание сложных прилагательных. Правописание суффиксов прилагательных. Прописная и строчная буквы в притяжательных прилагательных, образованных от имён лиц. Правописание не с прилагательными.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Морфологический разбор имени прилагательного.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Роль прилагательных в образовании изобразительно-выразительных средств языка.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Имя числительное (4 ч)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Признаки имени числительного: семантический, морфологический, синтаксический. Лексико-грамматические разряды числительных: количественные, собирательные, дробные, неопределённо-количественные, порядковые. Словообразовательная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структура числительных: простые, сложные, составные.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Из истории имён чис лительных: формирование числительных как особой части речи.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Употребление ь в числительных. Слитное, раздельное, дефисное написание числительных. Особенности склонения имён числительных.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Нормы употребления числительных в литературном языке.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Варианты сочетаний числительных с существительными, их стилистические особенности.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Морфологический разбор имени числительного.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Местоимение (2 ч)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Признаки местоимения: семантический, морфологический,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синтаксический. Разряды местоимений.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lastRenderedPageBreak/>
        <w:t>Из истории местоимений: формирование разряда личных местоимений; происхождение ряда современных морфем от местоимения «сей»; происхождение начального н в косвенных падежах личных местоимений.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Нормы употребления местоимений в литературном языке.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Правописание неопределённых и отрицательных местоимений, сочетаний не кто иной, как; не что иное, как и др.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Морфологический разбор местоимения.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Роль местоимений в образовании изобразительно-выразительных средств языка.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Повторение и обобщение изученного материала; контроль (2 ч)</w:t>
      </w:r>
    </w:p>
    <w:p w:rsidR="00F2106E" w:rsidRPr="00F2106E" w:rsidRDefault="00F2106E" w:rsidP="00F2106E">
      <w:pPr>
        <w:rPr>
          <w:b/>
          <w:i/>
          <w:sz w:val="28"/>
          <w:szCs w:val="28"/>
        </w:rPr>
      </w:pP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Глагол (4 ч)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Признаки глагола: семантический, морфологический, синтаксический. Инфинитив.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Из истории глаголов: происхождение инфинитивных форм на -чь, -сть, -сти; происхождение современных форм прошедшего времени от древнерусских причастий; роль древних тематических гласных в формировании современных типов спряжения.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Формообразующие основы глагола. Морфологические категории глагола: вид, время, наклонение, лицо. Глаголы переходные/непереходные, возвратные/невозвратные. Спряжение глаголов.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Основные нормы употребления глагольных форм в литературном языке. Синонимическое употребление глагольных форм, их стилистические и смысловые особенности.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Правописание суффиксов и безударных личных окончаний глаголов. Правописание не с глаголами.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Морфологический разбор глагола.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Роль глаголов в образовании изобразительно-выразительных средств языка.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Причастие как особая форма глагола (4 ч)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Признаки причастия: семантический, морфологический, синтаксический. Образование причастий. Причастия действительные и страдательные, полные и краткие. Переход причастий в прилагательные. Из истории причастий: происхождение суффиксов причастий -ущ (-ющ), -ащ ( -ящ) и суффиксов прилагательных -уч (-юч), -ач (-яч).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Правописание гласных в суффиксах причастий. Правописание н и нн в причастиях и отглагольных прилагательных. Правописание не с причастиями и отглагольными прилагательными.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Морфологический разбор причастия.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Деепричастие как особая форма глагола (2 ч)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Признаки деепричастия: семантический, морфологический, синтаксический. Образование деепричастий.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lastRenderedPageBreak/>
        <w:t>Из истории деепричастий: происхождение деепричастий от кратких форм причастий.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Отличие деепричастий от омонимичных частей речи. Правописание деепричастий.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Нормы употребления деепричастий в речи.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Морфологический разбор деепричастия.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Повторение и обобщение изученного материала; контроль (2 ч)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Наречие (3 ч)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Признаки наречия: семантический, морфологический, синтаксический. Разряды наречий по значению: определительные и обстоятельственные, знаменательные и местоименные. Словообразовательная структура наречий: производные и непроизводные наречия. Степени сравнения наречий.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Правописание суффиксов наречий. Правописание н и нн в наречиях. Слитное, раздельное и дефисное написание наречий и наречных выражений.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Морфологический разбор наречия.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Слова категории состояния (1 ч)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Признаки слов категории состояния: семантический, морфологический, синтаксический. Степени сравнения слов категории состояния. Отличие слов категории состояния от омонимичных наречий и кратких прилагательных.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Морфологический разбор слова категории состояния.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Предлог (2 ч)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Предлог как служебная часть речи. Разряды предлогов по происхождению: непроизводные и производные (наречные, отымённые, отглагольные). Разряды предлогов по структуре: простые, сложные, составные. Разряды предлогов по значению: пространственные, временные и др. Падежное употребление предлогов. Варианты сочетаний некоторых предлогов с падежными формами.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Отличие производных предлогов от омонимичных частей речи. Слитное, раздельное, дефисное написание предлогов.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Морфологический разбор предлога.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Союз (2 ч)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Союз как служебная часть речи. Разряды союзов по происхождению: непроизводные и производные. Разряды союзов по структуре: простые и составные. Разряды союзов по употреблению: одиночные, повторяющиеся, двойные. Разряды союзов по значению и грамматической функции: сочинительные и подчинительные. Отличие союзов от омонимичных местоимений, наречий и вводных слов.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Правописание союзов.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Морфологический разбор союза.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Частица (2 ч)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lastRenderedPageBreak/>
        <w:t>Частица как служебная часть речи. Разряды частиц по происхождению: непроизводные и производные. Разряды частиц по структуре: простые и составные. Разряды частиц по выполняемой функции: смысловые и формообразующие. Отличие частиц от омонимичных им союзов, наречий, местоимений с частицами.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Слитное, раздельное, дефисное написание частиц со словами.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Основные случаи употребления частиц не и ни.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Морфологический разбор частицы.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Междометие. Звукоподражательные слова (2 ч)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Междометие как особая часть речи. Разряды междометий по происхождению: непроизводные и производные. Разряды междометий по структуре: простые, сложные, составные. Разряды междометий по значению: эмоциональные, повелительные, этикетные. Звукоподражательные слова как особая группа слов, близкая к междометиям.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Правописание междометий.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Морфологический разбор междометия.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Повторение и обобщение изученного материала; контроль (2 ч)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Синтаксис и пунктуация (49 ч)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Понятие о синтаксисе и пунктуации (1 ч)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Основные синтаксические единицы: предложение и словосочетание. Принципы русской пунктуации: логический, структурно-синтактический, интонационный. Функции знаков препинания: разделительные (отделительные) и выделительные знаки.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Словосочетание (3 ч)</w:t>
      </w:r>
    </w:p>
    <w:p w:rsidR="00F2106E" w:rsidRPr="00F2106E" w:rsidRDefault="00F2106E" w:rsidP="00F2106E">
      <w:pPr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Виды словосочетаний. Нормы построения словосочетаний в современном русском языке. Типичные ошибки, связанные с построением словосочетаний.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Предложение (39 ч)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b/>
          <w:i/>
          <w:iCs/>
          <w:sz w:val="28"/>
          <w:szCs w:val="28"/>
        </w:rPr>
      </w:pPr>
      <w:r w:rsidRPr="00F2106E">
        <w:rPr>
          <w:b/>
          <w:i/>
          <w:iCs/>
          <w:sz w:val="28"/>
          <w:szCs w:val="28"/>
        </w:rPr>
        <w:t>Простое предложение (10 ч)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Общие сведения о предложении. Виды предложений по струкуре, по цели высказывания, по эмоциональной окраске. Предложения распространённые и нераспространённые. Грамматическая основа предложения.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Двусоставные предложения. Способы выражения подлежащего и сказуемого. Виды сказуемых. Нормы согласования подлежащего и сказуемого в литературном языке.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Односоставные предложения. Типы односоставных предложений.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Второстепенные члены предложения: определение, дополнение, обстоятельство, приложение. Употребление дефиса при одиночных приложениях.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Полные и неполные предложения.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Порядок слов в простом предложении. Порядок слов как средство выразительности.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lastRenderedPageBreak/>
        <w:t>Тире между подлежащим и сказуемым в простом предложении. Тире в неполных и эллиптических предложениях. Соединительное и интонационное тире.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Повторение и обобщение изученного материала; контроль (2 ч)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b/>
          <w:i/>
          <w:iCs/>
          <w:sz w:val="28"/>
          <w:szCs w:val="28"/>
        </w:rPr>
      </w:pP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b/>
          <w:i/>
          <w:iCs/>
          <w:sz w:val="28"/>
          <w:szCs w:val="28"/>
        </w:rPr>
      </w:pPr>
      <w:r w:rsidRPr="00F2106E">
        <w:rPr>
          <w:b/>
          <w:i/>
          <w:iCs/>
          <w:sz w:val="28"/>
          <w:szCs w:val="28"/>
        </w:rPr>
        <w:t>Простое осложнённое предложение (10 ч)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Понятие о простом осложнённом предложении.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Однородные члены предложения. Знаки препинания при однородных членах. Стилистические возможности предложений с однородными членами.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Обособленные члены предложения. Знаки препинания при обособленных членах.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Условия обособления согласованных и несогласованных определений.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Обособленные приложения. Знаки препинания при обособленных приложениях.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Обособленные обстоятельства. Обособление обстоятельств, выраженных деепричастиями, существительными.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Обособление уточняющих, пояснительных и присоединительных членов предложения.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 xml:space="preserve">Употребление союза </w:t>
      </w:r>
      <w:r w:rsidRPr="00F2106E">
        <w:rPr>
          <w:i/>
          <w:iCs/>
          <w:sz w:val="28"/>
          <w:szCs w:val="28"/>
        </w:rPr>
        <w:t xml:space="preserve">как </w:t>
      </w:r>
      <w:r w:rsidRPr="00F2106E">
        <w:rPr>
          <w:sz w:val="28"/>
          <w:szCs w:val="28"/>
        </w:rPr>
        <w:t>в различных синтаксических конструкциях.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Обособление дополнений.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Конструкции, грамматически не связанные с членами предложения. Вводные и вставные конструкции: слова, словосочетания, предложения. Знаки препинания в предложениях с вводными словами, вводными и вставными предложениями. Обращения, слова-предложения, междометия; знаки препинания при них.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Синтаксический разбор простого предложения.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Повторение и обобщение изученного материала; контроль (4 ч)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b/>
          <w:i/>
          <w:iCs/>
          <w:sz w:val="28"/>
          <w:szCs w:val="28"/>
        </w:rPr>
      </w:pP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b/>
          <w:i/>
          <w:iCs/>
          <w:sz w:val="28"/>
          <w:szCs w:val="28"/>
        </w:rPr>
      </w:pPr>
      <w:r w:rsidRPr="00F2106E">
        <w:rPr>
          <w:b/>
          <w:i/>
          <w:iCs/>
          <w:sz w:val="28"/>
          <w:szCs w:val="28"/>
        </w:rPr>
        <w:t>Сложное предложение (10 ч)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Понятие о сложном предложении. Типы сложных предложений по способам связи частей. Синонимия сложных предложений различных видов, сложных и простых предложений. Нормы употребления сложных предложений.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Сложносочиненное предложение. Знаки препинания в сложносочиненных предложениях. Синонимия предложений с однородными членами и сложносочиненных предложений.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Сложноподчиненное предложение. Виды сложноподчиненных предложений. Типы придаточных предложений. Знаки препинания в сложноподчиненных предложениях с одним и несколькими придаточными.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Бессоюзное сложное предложение. Знаки препинания в бессоюзных сложных предложениях.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Сложные предложения с различными видами связи.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Синтаксический разбор сложного предложения.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b/>
          <w:i/>
          <w:iCs/>
          <w:sz w:val="28"/>
          <w:szCs w:val="28"/>
        </w:rPr>
      </w:pP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b/>
          <w:i/>
          <w:iCs/>
          <w:sz w:val="28"/>
          <w:szCs w:val="28"/>
        </w:rPr>
      </w:pPr>
      <w:r w:rsidRPr="00F2106E">
        <w:rPr>
          <w:b/>
          <w:i/>
          <w:iCs/>
          <w:sz w:val="28"/>
          <w:szCs w:val="28"/>
        </w:rPr>
        <w:t>Период (1 ч)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Период как синтаксическая единица. Знаки препинания при периоде. Период как средство выразительности речи.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lastRenderedPageBreak/>
        <w:t>Повторение и обобщение изученного материала; контроль (2 ч)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</w:rPr>
      </w:pP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</w:rPr>
      </w:pPr>
      <w:r w:rsidRPr="00F2106E">
        <w:rPr>
          <w:b/>
          <w:bCs/>
          <w:i/>
          <w:iCs/>
          <w:sz w:val="28"/>
          <w:szCs w:val="28"/>
        </w:rPr>
        <w:t>Способы передачи чужой речи (4 ч)</w:t>
      </w:r>
    </w:p>
    <w:p w:rsidR="00F2106E" w:rsidRPr="00F2106E" w:rsidRDefault="00F2106E" w:rsidP="00F21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06E">
        <w:rPr>
          <w:sz w:val="28"/>
          <w:szCs w:val="28"/>
        </w:rPr>
        <w:t>Прямая речь, диалог, косвенная речь, цитаты. Пунктуационное оформление чужой речи.</w:t>
      </w:r>
    </w:p>
    <w:p w:rsidR="00F2106E" w:rsidRPr="00F2106E" w:rsidRDefault="00F2106E" w:rsidP="00F2106E">
      <w:pPr>
        <w:ind w:firstLine="709"/>
        <w:jc w:val="center"/>
        <w:rPr>
          <w:sz w:val="28"/>
          <w:szCs w:val="28"/>
        </w:rPr>
      </w:pP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Повторение и обобщение изученного материала; контроль (2 ч)</w:t>
      </w:r>
    </w:p>
    <w:p w:rsidR="00F2106E" w:rsidRDefault="00F2106E" w:rsidP="00F2106E">
      <w:pPr>
        <w:ind w:firstLine="709"/>
        <w:rPr>
          <w:b/>
          <w:i/>
          <w:sz w:val="28"/>
          <w:szCs w:val="28"/>
        </w:rPr>
      </w:pPr>
      <w:r w:rsidRPr="00F2106E">
        <w:rPr>
          <w:b/>
          <w:i/>
          <w:sz w:val="28"/>
          <w:szCs w:val="28"/>
        </w:rPr>
        <w:t>Итоговое повторение, обобщение, контроль (8 ч)</w:t>
      </w:r>
    </w:p>
    <w:p w:rsidR="00F2106E" w:rsidRDefault="00F2106E" w:rsidP="00F2106E">
      <w:pPr>
        <w:ind w:firstLine="709"/>
        <w:rPr>
          <w:b/>
          <w:i/>
          <w:sz w:val="28"/>
          <w:szCs w:val="28"/>
        </w:rPr>
      </w:pPr>
    </w:p>
    <w:p w:rsidR="00794FA8" w:rsidRDefault="00F2106E" w:rsidP="00F2106E">
      <w:pPr>
        <w:ind w:firstLine="709"/>
        <w:rPr>
          <w:rStyle w:val="c8"/>
          <w:sz w:val="28"/>
          <w:szCs w:val="28"/>
        </w:rPr>
      </w:pPr>
      <w:r w:rsidRPr="00077604">
        <w:rPr>
          <w:b/>
          <w:sz w:val="28"/>
          <w:szCs w:val="28"/>
        </w:rPr>
        <w:t>Формы организации занятий</w:t>
      </w:r>
      <w:r w:rsidRPr="00077604">
        <w:rPr>
          <w:rStyle w:val="c12"/>
          <w:b/>
        </w:rPr>
        <w:t>:</w:t>
      </w:r>
      <w:r w:rsidRPr="00077604">
        <w:rPr>
          <w:rStyle w:val="c8"/>
          <w:sz w:val="28"/>
          <w:szCs w:val="28"/>
        </w:rPr>
        <w:t xml:space="preserve"> </w:t>
      </w:r>
    </w:p>
    <w:p w:rsidR="00794FA8" w:rsidRDefault="00F2106E" w:rsidP="00F2106E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комбинированный урок; </w:t>
      </w:r>
    </w:p>
    <w:p w:rsidR="00794FA8" w:rsidRDefault="00F2106E" w:rsidP="00F2106E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урок – беседа, </w:t>
      </w:r>
    </w:p>
    <w:p w:rsidR="00794FA8" w:rsidRDefault="00F2106E" w:rsidP="00F2106E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повторительно – обобщающий урок, </w:t>
      </w:r>
    </w:p>
    <w:p w:rsidR="00794FA8" w:rsidRDefault="00F2106E" w:rsidP="00F2106E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урок – исследование, </w:t>
      </w:r>
    </w:p>
    <w:p w:rsidR="00794FA8" w:rsidRDefault="00F2106E" w:rsidP="00F2106E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урок – лекция, урок – семинар, </w:t>
      </w:r>
    </w:p>
    <w:p w:rsidR="00794FA8" w:rsidRDefault="00F2106E" w:rsidP="00F2106E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урок – практикум, </w:t>
      </w:r>
    </w:p>
    <w:p w:rsidR="00F2106E" w:rsidRPr="00077604" w:rsidRDefault="00F2106E" w:rsidP="00F2106E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>урок развития речи.</w:t>
      </w:r>
    </w:p>
    <w:p w:rsidR="00794FA8" w:rsidRDefault="00794FA8" w:rsidP="00F2106E">
      <w:pPr>
        <w:ind w:firstLine="709"/>
        <w:rPr>
          <w:rStyle w:val="c12"/>
          <w:sz w:val="28"/>
          <w:szCs w:val="28"/>
        </w:rPr>
      </w:pPr>
    </w:p>
    <w:p w:rsidR="00923484" w:rsidRDefault="00923484" w:rsidP="00F2106E">
      <w:pPr>
        <w:ind w:firstLine="709"/>
        <w:rPr>
          <w:b/>
          <w:sz w:val="28"/>
          <w:szCs w:val="28"/>
        </w:rPr>
      </w:pPr>
    </w:p>
    <w:p w:rsidR="00F2106E" w:rsidRDefault="00923484" w:rsidP="00F2106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Основные виды учебной деятельности</w:t>
      </w:r>
      <w:r w:rsidR="00F2106E" w:rsidRPr="001D301A">
        <w:rPr>
          <w:b/>
          <w:sz w:val="28"/>
          <w:szCs w:val="28"/>
        </w:rPr>
        <w:t>:</w:t>
      </w:r>
      <w:r w:rsidR="00F2106E">
        <w:rPr>
          <w:sz w:val="28"/>
          <w:szCs w:val="28"/>
        </w:rPr>
        <w:t xml:space="preserve"> </w:t>
      </w:r>
    </w:p>
    <w:p w:rsidR="00F561EB" w:rsidRDefault="00F2106E" w:rsidP="00F2106E">
      <w:pPr>
        <w:ind w:firstLine="709"/>
        <w:rPr>
          <w:rStyle w:val="c8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7604">
        <w:rPr>
          <w:rStyle w:val="c8"/>
          <w:sz w:val="28"/>
          <w:szCs w:val="28"/>
        </w:rPr>
        <w:t xml:space="preserve">обобщающая беседа по изученному материалу, </w:t>
      </w:r>
    </w:p>
    <w:p w:rsidR="00F2106E" w:rsidRDefault="00F561EB" w:rsidP="00F2106E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="00F2106E" w:rsidRPr="00077604">
        <w:rPr>
          <w:rStyle w:val="c8"/>
          <w:sz w:val="28"/>
          <w:szCs w:val="28"/>
        </w:rPr>
        <w:t xml:space="preserve">различные виды разбора (фонетический, лексический, орфографический, грамматический, словообразовательный, лексико – фразеологический, морфологический, синтаксический, лингвистический, речеведческий); </w:t>
      </w:r>
    </w:p>
    <w:p w:rsidR="00F2106E" w:rsidRDefault="00F2106E" w:rsidP="00F2106E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Pr="00077604">
        <w:rPr>
          <w:rStyle w:val="c8"/>
          <w:sz w:val="28"/>
          <w:szCs w:val="28"/>
        </w:rPr>
        <w:t>виды работ, связанные с анализом текста, с его перераб</w:t>
      </w:r>
      <w:r>
        <w:rPr>
          <w:rStyle w:val="c8"/>
          <w:sz w:val="28"/>
          <w:szCs w:val="28"/>
        </w:rPr>
        <w:t>откой (</w:t>
      </w:r>
      <w:r w:rsidRPr="00077604">
        <w:rPr>
          <w:rStyle w:val="c8"/>
          <w:sz w:val="28"/>
          <w:szCs w:val="28"/>
        </w:rPr>
        <w:t xml:space="preserve">составление плана, тезисов, конспекта); </w:t>
      </w:r>
    </w:p>
    <w:p w:rsidR="00F2106E" w:rsidRDefault="00F2106E" w:rsidP="00F2106E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Pr="00077604">
        <w:rPr>
          <w:rStyle w:val="c8"/>
          <w:sz w:val="28"/>
          <w:szCs w:val="28"/>
        </w:rPr>
        <w:t xml:space="preserve">составление учащимися авторского текста в различных жанрах; </w:t>
      </w:r>
    </w:p>
    <w:p w:rsidR="00F2106E" w:rsidRDefault="00F2106E" w:rsidP="00F2106E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Pr="00077604">
        <w:rPr>
          <w:rStyle w:val="c8"/>
          <w:sz w:val="28"/>
          <w:szCs w:val="28"/>
        </w:rPr>
        <w:t xml:space="preserve">наблюдение за речью окружающих, сбор соответствующего речевого материала с последующим его использованием по заданию учителя; </w:t>
      </w:r>
    </w:p>
    <w:p w:rsidR="00F2106E" w:rsidRDefault="00F2106E" w:rsidP="00F2106E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Pr="00077604">
        <w:rPr>
          <w:rStyle w:val="c8"/>
          <w:sz w:val="28"/>
          <w:szCs w:val="28"/>
        </w:rPr>
        <w:t xml:space="preserve">изложения на основе текстов типа описания, рассуждения; </w:t>
      </w:r>
    </w:p>
    <w:p w:rsidR="00F2106E" w:rsidRDefault="00F2106E" w:rsidP="00F2106E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Pr="00077604">
        <w:rPr>
          <w:rStyle w:val="c8"/>
          <w:sz w:val="28"/>
          <w:szCs w:val="28"/>
        </w:rPr>
        <w:t xml:space="preserve">письмо под диктовку; </w:t>
      </w:r>
    </w:p>
    <w:p w:rsidR="00923484" w:rsidRDefault="00F2106E" w:rsidP="00F2106E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Pr="00077604">
        <w:rPr>
          <w:rStyle w:val="c8"/>
          <w:sz w:val="28"/>
          <w:szCs w:val="28"/>
        </w:rPr>
        <w:t>комментарии орфограмм и пунктограмм.</w:t>
      </w:r>
    </w:p>
    <w:p w:rsidR="00466628" w:rsidRDefault="00466628" w:rsidP="00F2106E">
      <w:pPr>
        <w:ind w:firstLine="709"/>
        <w:rPr>
          <w:rStyle w:val="c8"/>
          <w:sz w:val="28"/>
          <w:szCs w:val="28"/>
        </w:rPr>
      </w:pPr>
    </w:p>
    <w:p w:rsidR="00466628" w:rsidRPr="00466628" w:rsidRDefault="00466628" w:rsidP="00466628">
      <w:pPr>
        <w:rPr>
          <w:sz w:val="28"/>
          <w:szCs w:val="28"/>
        </w:rPr>
      </w:pPr>
      <w:r w:rsidRPr="00466628">
        <w:rPr>
          <w:sz w:val="28"/>
          <w:szCs w:val="28"/>
        </w:rPr>
        <w:t xml:space="preserve">ИНТЕРАКТИВНЫЕ СРЕДСТВА ОБУЧЕНИЯ: </w:t>
      </w:r>
    </w:p>
    <w:p w:rsidR="00466628" w:rsidRPr="00466628" w:rsidRDefault="00466628" w:rsidP="00466628">
      <w:pPr>
        <w:rPr>
          <w:sz w:val="28"/>
          <w:szCs w:val="28"/>
        </w:rPr>
      </w:pPr>
      <w:r w:rsidRPr="00466628">
        <w:rPr>
          <w:sz w:val="28"/>
          <w:szCs w:val="28"/>
        </w:rPr>
        <w:t xml:space="preserve"> </w:t>
      </w:r>
    </w:p>
    <w:p w:rsidR="00466628" w:rsidRPr="00466628" w:rsidRDefault="00466628" w:rsidP="00466628">
      <w:pPr>
        <w:rPr>
          <w:sz w:val="28"/>
          <w:szCs w:val="28"/>
        </w:rPr>
      </w:pPr>
      <w:r w:rsidRPr="00466628">
        <w:rPr>
          <w:sz w:val="28"/>
          <w:szCs w:val="28"/>
        </w:rPr>
        <w:t xml:space="preserve">Русский язык. Базовый курс. </w:t>
      </w:r>
    </w:p>
    <w:p w:rsidR="00466628" w:rsidRDefault="00466628" w:rsidP="00466628">
      <w:pPr>
        <w:rPr>
          <w:sz w:val="28"/>
          <w:szCs w:val="28"/>
        </w:rPr>
      </w:pPr>
      <w:r w:rsidRPr="00466628">
        <w:rPr>
          <w:sz w:val="28"/>
          <w:szCs w:val="28"/>
        </w:rPr>
        <w:t xml:space="preserve"> «Фраза» - универсальный </w:t>
      </w:r>
    </w:p>
    <w:p w:rsidR="00466628" w:rsidRPr="00466628" w:rsidRDefault="00466628" w:rsidP="00466628">
      <w:pPr>
        <w:rPr>
          <w:sz w:val="28"/>
          <w:szCs w:val="28"/>
        </w:rPr>
      </w:pPr>
      <w:r w:rsidRPr="00466628">
        <w:rPr>
          <w:sz w:val="28"/>
          <w:szCs w:val="28"/>
        </w:rPr>
        <w:t xml:space="preserve">«Орфография» - Ткаченко </w:t>
      </w:r>
    </w:p>
    <w:p w:rsidR="00466628" w:rsidRPr="00466628" w:rsidRDefault="00466628" w:rsidP="00466628">
      <w:pPr>
        <w:rPr>
          <w:sz w:val="28"/>
          <w:szCs w:val="28"/>
        </w:rPr>
      </w:pPr>
      <w:r w:rsidRPr="00466628">
        <w:rPr>
          <w:sz w:val="28"/>
          <w:szCs w:val="28"/>
        </w:rPr>
        <w:t xml:space="preserve"> «Пунктуация» - Ткаченко. </w:t>
      </w:r>
    </w:p>
    <w:p w:rsidR="00466628" w:rsidRPr="00466628" w:rsidRDefault="00466628" w:rsidP="00466628">
      <w:pPr>
        <w:rPr>
          <w:sz w:val="28"/>
          <w:szCs w:val="28"/>
        </w:rPr>
      </w:pPr>
      <w:r>
        <w:rPr>
          <w:sz w:val="28"/>
          <w:szCs w:val="28"/>
        </w:rPr>
        <w:t>Русский язык</w:t>
      </w:r>
      <w:r w:rsidRPr="00466628">
        <w:rPr>
          <w:sz w:val="28"/>
          <w:szCs w:val="28"/>
        </w:rPr>
        <w:t xml:space="preserve">. Генератор тестов. </w:t>
      </w:r>
    </w:p>
    <w:p w:rsidR="00466628" w:rsidRPr="00466628" w:rsidRDefault="00466628" w:rsidP="00466628">
      <w:pPr>
        <w:rPr>
          <w:sz w:val="28"/>
          <w:szCs w:val="28"/>
        </w:rPr>
      </w:pPr>
      <w:r w:rsidRPr="00466628">
        <w:rPr>
          <w:sz w:val="28"/>
          <w:szCs w:val="28"/>
        </w:rPr>
        <w:t xml:space="preserve">Большая детская энциклопедия «Русский язык» </w:t>
      </w:r>
    </w:p>
    <w:p w:rsidR="00466628" w:rsidRPr="00466628" w:rsidRDefault="00466628" w:rsidP="00466628">
      <w:pPr>
        <w:rPr>
          <w:sz w:val="28"/>
          <w:szCs w:val="28"/>
        </w:rPr>
      </w:pPr>
      <w:r w:rsidRPr="00466628">
        <w:rPr>
          <w:sz w:val="28"/>
          <w:szCs w:val="28"/>
        </w:rPr>
        <w:t xml:space="preserve">Русский язык для выпускников и абитуриентов </w:t>
      </w:r>
    </w:p>
    <w:p w:rsidR="00466628" w:rsidRPr="00466628" w:rsidRDefault="00466628" w:rsidP="00466628">
      <w:pPr>
        <w:rPr>
          <w:sz w:val="28"/>
          <w:szCs w:val="28"/>
        </w:rPr>
      </w:pPr>
      <w:r w:rsidRPr="00466628">
        <w:rPr>
          <w:sz w:val="28"/>
          <w:szCs w:val="28"/>
        </w:rPr>
        <w:t xml:space="preserve">«Страна Лингвиния» Орфография  </w:t>
      </w:r>
    </w:p>
    <w:p w:rsidR="00466628" w:rsidRDefault="00466628" w:rsidP="00794FA8">
      <w:pPr>
        <w:rPr>
          <w:sz w:val="28"/>
          <w:szCs w:val="28"/>
        </w:rPr>
      </w:pPr>
    </w:p>
    <w:p w:rsidR="00E266D7" w:rsidRDefault="00F2106E" w:rsidP="00794FA8">
      <w:pPr>
        <w:ind w:firstLine="709"/>
        <w:rPr>
          <w:sz w:val="28"/>
          <w:szCs w:val="28"/>
        </w:rPr>
      </w:pPr>
      <w:r w:rsidRPr="001D301A">
        <w:rPr>
          <w:sz w:val="28"/>
          <w:szCs w:val="28"/>
        </w:rPr>
        <w:lastRenderedPageBreak/>
        <w:t xml:space="preserve">Основными </w:t>
      </w:r>
      <w:r w:rsidRPr="00923484">
        <w:rPr>
          <w:b/>
          <w:sz w:val="28"/>
          <w:szCs w:val="28"/>
        </w:rPr>
        <w:t xml:space="preserve">технологиями </w:t>
      </w:r>
      <w:r w:rsidRPr="001D301A">
        <w:rPr>
          <w:sz w:val="28"/>
          <w:szCs w:val="28"/>
        </w:rPr>
        <w:t>данного предмета являются технология  применение ИКТ.  Используются  уроки-открытия, уроки-исследования. При этом применяются проектный метод,</w:t>
      </w:r>
      <w:r>
        <w:rPr>
          <w:sz w:val="28"/>
          <w:szCs w:val="28"/>
        </w:rPr>
        <w:t xml:space="preserve"> исследовательский метод.</w:t>
      </w:r>
    </w:p>
    <w:p w:rsidR="00E266D7" w:rsidRDefault="00E266D7" w:rsidP="00466628">
      <w:pPr>
        <w:rPr>
          <w:sz w:val="28"/>
          <w:szCs w:val="28"/>
        </w:rPr>
      </w:pPr>
    </w:p>
    <w:p w:rsidR="00E266D7" w:rsidRDefault="00E266D7" w:rsidP="00F2106E">
      <w:pPr>
        <w:ind w:firstLine="709"/>
        <w:rPr>
          <w:sz w:val="28"/>
          <w:szCs w:val="28"/>
        </w:rPr>
      </w:pPr>
    </w:p>
    <w:p w:rsidR="00E266D7" w:rsidRPr="00E05CAF" w:rsidRDefault="00E266D7" w:rsidP="00F2106E">
      <w:pPr>
        <w:ind w:firstLine="709"/>
        <w:rPr>
          <w:sz w:val="28"/>
          <w:szCs w:val="28"/>
        </w:rPr>
      </w:pPr>
    </w:p>
    <w:p w:rsidR="00F2106E" w:rsidRDefault="00F2106E" w:rsidP="00F2106E">
      <w:pPr>
        <w:jc w:val="center"/>
        <w:rPr>
          <w:b/>
          <w:sz w:val="28"/>
          <w:szCs w:val="28"/>
        </w:rPr>
      </w:pPr>
      <w:r w:rsidRPr="00077604">
        <w:rPr>
          <w:b/>
          <w:sz w:val="28"/>
          <w:szCs w:val="28"/>
        </w:rPr>
        <w:t>Календарно-тематическое планирование по</w:t>
      </w:r>
      <w:r>
        <w:rPr>
          <w:b/>
          <w:sz w:val="28"/>
          <w:szCs w:val="28"/>
        </w:rPr>
        <w:t xml:space="preserve"> предмету «Русский язык»</w:t>
      </w:r>
    </w:p>
    <w:p w:rsidR="00F2106E" w:rsidRDefault="00F2106E" w:rsidP="00F2106E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11 класс профильный уровень (</w:t>
      </w:r>
      <w:r w:rsidR="001D103F">
        <w:rPr>
          <w:b/>
          <w:sz w:val="28"/>
          <w:szCs w:val="28"/>
        </w:rPr>
        <w:t xml:space="preserve">3 часа в неделю; </w:t>
      </w:r>
      <w:r>
        <w:rPr>
          <w:b/>
          <w:sz w:val="28"/>
          <w:szCs w:val="28"/>
        </w:rPr>
        <w:t>102 часа</w:t>
      </w:r>
      <w:r w:rsidR="001D103F">
        <w:rPr>
          <w:b/>
          <w:sz w:val="28"/>
          <w:szCs w:val="28"/>
        </w:rPr>
        <w:t xml:space="preserve"> в год</w:t>
      </w:r>
      <w:r>
        <w:rPr>
          <w:b/>
          <w:sz w:val="28"/>
          <w:szCs w:val="28"/>
        </w:rPr>
        <w:t>)</w:t>
      </w:r>
    </w:p>
    <w:p w:rsidR="00F2106E" w:rsidRPr="00F2106E" w:rsidRDefault="00F2106E" w:rsidP="00F2106E">
      <w:pPr>
        <w:ind w:firstLine="709"/>
        <w:rPr>
          <w:b/>
          <w:i/>
          <w:sz w:val="28"/>
          <w:szCs w:val="28"/>
        </w:rPr>
      </w:pPr>
    </w:p>
    <w:tbl>
      <w:tblPr>
        <w:tblW w:w="10349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029"/>
        <w:gridCol w:w="1843"/>
        <w:gridCol w:w="1418"/>
        <w:gridCol w:w="1417"/>
      </w:tblGrid>
      <w:tr w:rsidR="00793645" w:rsidRPr="00793645" w:rsidTr="00F84547">
        <w:trPr>
          <w:trHeight w:val="285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№</w:t>
            </w:r>
          </w:p>
        </w:tc>
        <w:tc>
          <w:tcPr>
            <w:tcW w:w="502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pPr>
              <w:jc w:val="center"/>
            </w:pPr>
            <w:r w:rsidRPr="00793645"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pPr>
              <w:jc w:val="center"/>
            </w:pPr>
            <w:r>
              <w:t>Форма контроля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pPr>
              <w:jc w:val="center"/>
            </w:pPr>
            <w:r w:rsidRPr="00793645">
              <w:t>Дата</w:t>
            </w:r>
          </w:p>
        </w:tc>
      </w:tr>
      <w:tr w:rsidR="00793645" w:rsidRPr="00793645" w:rsidTr="00F84547">
        <w:trPr>
          <w:trHeight w:val="272"/>
        </w:trPr>
        <w:tc>
          <w:tcPr>
            <w:tcW w:w="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/>
        </w:tc>
        <w:tc>
          <w:tcPr>
            <w:tcW w:w="502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/>
        </w:tc>
        <w:tc>
          <w:tcPr>
            <w:tcW w:w="184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Default="00793645" w:rsidP="0079364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656AC4">
            <w:pPr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656AC4">
            <w:pPr>
              <w:jc w:val="center"/>
            </w:pPr>
            <w:r>
              <w:t>Факт</w:t>
            </w:r>
          </w:p>
        </w:tc>
      </w:tr>
      <w:tr w:rsidR="00793645" w:rsidRPr="00793645" w:rsidTr="00F84547">
        <w:tc>
          <w:tcPr>
            <w:tcW w:w="1034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pPr>
              <w:jc w:val="center"/>
            </w:pPr>
            <w:r w:rsidRPr="00793645">
              <w:rPr>
                <w:b/>
                <w:bCs/>
              </w:rPr>
              <w:t>Морфология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1.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Понятие о частях речи. П.1 Имя существительное как часть речи. П.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F84547" w:rsidRPr="005651F3">
              <w:rPr>
                <w:sz w:val="22"/>
                <w:szCs w:val="22"/>
              </w:rPr>
              <w:t>1 нед. сент.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2.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Категория одушевлённости и неодушевлённости. П.3 Категория рода. Категория числа. П.3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F84547" w:rsidRPr="005651F3">
              <w:rPr>
                <w:sz w:val="22"/>
                <w:szCs w:val="22"/>
              </w:rPr>
              <w:t>1 нед. сент.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3.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Категория падежа. Склонение существительных. П.3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F84547" w:rsidRPr="005651F3">
              <w:rPr>
                <w:sz w:val="22"/>
                <w:szCs w:val="22"/>
              </w:rPr>
              <w:t>1 нед. сент.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4.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Разносклоняемые и несклоняемые существительные.П.4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F84547" w:rsidRPr="005651F3">
              <w:rPr>
                <w:sz w:val="22"/>
                <w:szCs w:val="22"/>
              </w:rPr>
              <w:t>2 нед. сент.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5.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Окончания имён существительных в единственном числе. П.5 Варианты падежных окончаний существительных в единственном числе. П.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F84547" w:rsidRPr="005651F3">
              <w:rPr>
                <w:sz w:val="22"/>
                <w:szCs w:val="22"/>
              </w:rPr>
              <w:t>2 нед. сент.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6.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Окончания имён существительных во множественном числе. П. 6 Окончания существительных в родительном падеже множественного числа. П.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F84547" w:rsidRPr="005651F3">
              <w:rPr>
                <w:sz w:val="22"/>
                <w:szCs w:val="22"/>
              </w:rPr>
              <w:t>2 нед. сент.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7.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Правописание суффиксов существительных. П.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F84547" w:rsidRPr="005651F3">
              <w:rPr>
                <w:sz w:val="22"/>
                <w:szCs w:val="22"/>
              </w:rPr>
              <w:t>3 нед. сент.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8.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Правописание НЕ с именами существительными. П.8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F84547" w:rsidRPr="005651F3">
              <w:rPr>
                <w:sz w:val="22"/>
                <w:szCs w:val="22"/>
              </w:rPr>
              <w:t>3 нед. сент.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9.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Правописание сложных имён существительных. П.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F84547" w:rsidRPr="005651F3">
              <w:rPr>
                <w:sz w:val="22"/>
                <w:szCs w:val="22"/>
              </w:rPr>
              <w:t>3 нед. сент.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10.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Правописание сложных имён существительных. П. 9 Морфологический разбор имён существительных. П.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F84547" w:rsidRPr="005651F3">
              <w:rPr>
                <w:sz w:val="22"/>
                <w:szCs w:val="22"/>
              </w:rPr>
              <w:t>4 нед. сент.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11.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Имя прилагательное как часть речи. П.11 Полные и краткие формы имён прилагательных. П.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F84547" w:rsidRPr="005651F3">
              <w:rPr>
                <w:sz w:val="22"/>
                <w:szCs w:val="22"/>
              </w:rPr>
              <w:t>4 нед. сент.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12.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Степени сравнения имён прилагательных. П. 13 Склонение имён прилагательных. П.14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F84547" w:rsidRPr="005651F3">
              <w:rPr>
                <w:sz w:val="22"/>
                <w:szCs w:val="22"/>
              </w:rPr>
              <w:t>4 нед. сент.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13.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Правописание сложных прилагательных. П.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F84547" w:rsidRPr="005651F3">
              <w:rPr>
                <w:sz w:val="22"/>
                <w:szCs w:val="22"/>
              </w:rPr>
              <w:t>5 нед. сент.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14.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Н – НН в отымённых прилагательных. П.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F84547" w:rsidRPr="005651F3">
              <w:rPr>
                <w:sz w:val="22"/>
                <w:szCs w:val="22"/>
              </w:rPr>
              <w:t>5 нед. сент.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15.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rPr>
                <w:b/>
                <w:bCs/>
              </w:rPr>
              <w:t>Контрольная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>
              <w:t>Контрольный диктант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F84547" w:rsidRPr="005651F3">
              <w:rPr>
                <w:sz w:val="22"/>
                <w:szCs w:val="22"/>
              </w:rPr>
              <w:t>5 нед. сент.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16.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 xml:space="preserve">Правописание суффиксов прилагательных. П. </w:t>
            </w:r>
            <w:r w:rsidRPr="00793645">
              <w:lastRenderedPageBreak/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F84547" w:rsidRPr="005651F3">
              <w:rPr>
                <w:sz w:val="22"/>
                <w:szCs w:val="22"/>
              </w:rPr>
              <w:t>1 нед. окт.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lastRenderedPageBreak/>
              <w:t>17.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Прописная или строчная буквы в некоторых притяжательных прилагательных. П.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F84547" w:rsidRPr="005651F3">
              <w:rPr>
                <w:sz w:val="22"/>
                <w:szCs w:val="22"/>
              </w:rPr>
              <w:t>1 нед. окт.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18.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Правописание НЕ с прилагательными. П. 18 Морфологический разбор имени прилагательного. П.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F84547" w:rsidRPr="005651F3">
              <w:rPr>
                <w:sz w:val="22"/>
                <w:szCs w:val="22"/>
              </w:rPr>
              <w:t>1 нед. окт.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5651F3"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19.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Имя числительное как часть речи. П. 20 Лексико-грамматические разряды числительных. П. 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2 нед.окт.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20.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Правописание имён числительных. П.21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 2 нед.окт.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21.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Склонение имён числительных. П.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 2 нед.окт.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22.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Варианты сочетаний числительных с существительными. П. 23 Морфологический разбор имени числительного. П.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 3 нед.окт.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23.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Местоимение как часть речи. П. 25 Употребление местоимений в речи. П.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3 нед.окт.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24.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Правописание местоимений. П. 27 Морфологический разбор местоимений. П.28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3 нед.окт.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25.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rPr>
                <w:b/>
                <w:bCs/>
              </w:rPr>
              <w:t>Итоговая контрольная работа №1. Тестовые задания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>
              <w:t>Контрольный тест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4 нед.окт.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26.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rPr>
                <w:b/>
                <w:bCs/>
              </w:rPr>
              <w:t>Итоговая контрольная работа №1. Сочинение</w:t>
            </w:r>
            <w:r w:rsidR="00F84547">
              <w:rPr>
                <w:b/>
                <w:bCs/>
              </w:rPr>
              <w:t xml:space="preserve"> </w:t>
            </w:r>
            <w:r w:rsidRPr="00793645">
              <w:rPr>
                <w:b/>
                <w:bCs/>
              </w:rPr>
              <w:t>- рецензия по предложенному тексту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>
              <w:t xml:space="preserve">Сочинение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4 нед.окт.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27.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Глагол как часть речи. П.29 Категория вида, переходности, возвратности. П.30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4 нед.окт.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28.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Категория наклонения, времени, лица.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2 нед.нояб.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29.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Спряжение глаголов. П.31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2 нед.нояб.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30.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Правописание глаголов. П. 32 Морфологический разбор глагола. П.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2 нед.нояб.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31.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Причастие как особая форма глагола. П. 34 Образование причастий. П.35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3 нед.нояб.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32.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Переход причастий в прилагательные. П. 36 Правописание Н – НН в причастиях и отглагольных прилагательных. П.37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3 нед.нояб.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33.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Правописание Н – НН в причастиях и отглагольных прилагательных. П.37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3 нед.нояб.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34.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Правописание НЕ с причастиями. П.38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4 нед.нояб.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35.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НЕ с отглагольными прилагательными на –мый. П. 39 Морфологический разбор причастия П.40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4 нед.нояб.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36.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Деепричастие как особая форма глагола. П.41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4 нед.нояб.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37.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Морфологический разбор деепричастия. П.42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5 нед.нояб.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38.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rPr>
                <w:b/>
                <w:bCs/>
              </w:rPr>
              <w:t>Итоговая работа №2. Тестовые задания.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>
              <w:t>Контрольный тест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5 нед.нояб.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39.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rPr>
                <w:b/>
                <w:bCs/>
              </w:rPr>
              <w:t>Итоговая работа №2. Сочинение-рецензия по предложенному тексту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>
              <w:t xml:space="preserve">Сочинение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5 нед.нояб.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40.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Наречие как часть речи. П.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2 нед.декаб.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41.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Правописание наречий. П.44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2 нед.декаб.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42.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Дефисное, слитное, раздельное написание наречий и наречных выражений. П.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2 нед.декаб.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lastRenderedPageBreak/>
              <w:t>43.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Дефисное, слитное, раздельное написание наречий и наречных выражений. П. 45 Морфологический разбор наречия.. П.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3 нед.декаб.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44.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Слова категории состояния как часть речи. П. 48 Морфологический разбор слов категории состояния П.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3 нед.декаб.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45.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Предлог как часть речи. П.49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5651F3" w:rsidRDefault="00793645" w:rsidP="00793645">
            <w:r w:rsidRPr="005651F3">
              <w:rPr>
                <w:sz w:val="22"/>
                <w:szCs w:val="22"/>
              </w:rPr>
              <w:t> </w:t>
            </w:r>
            <w:r w:rsidR="005651F3" w:rsidRPr="005651F3">
              <w:rPr>
                <w:sz w:val="22"/>
                <w:szCs w:val="22"/>
              </w:rPr>
              <w:t>3 нед.декаб.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5651F3"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46.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Падежное употребление предлогов. П.50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5651F3">
              <w:rPr>
                <w:sz w:val="22"/>
                <w:szCs w:val="22"/>
              </w:rPr>
              <w:t>4</w:t>
            </w:r>
            <w:r w:rsidR="005651F3" w:rsidRPr="005651F3">
              <w:rPr>
                <w:sz w:val="22"/>
                <w:szCs w:val="22"/>
              </w:rPr>
              <w:t xml:space="preserve"> нед.декаб.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47.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Дефисное, слитное, раздельное написание предлогов П.51 Морфологический разбор предлога П.52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5651F3">
              <w:rPr>
                <w:sz w:val="22"/>
                <w:szCs w:val="22"/>
              </w:rPr>
              <w:t>4</w:t>
            </w:r>
            <w:r w:rsidR="005651F3" w:rsidRPr="005651F3">
              <w:rPr>
                <w:sz w:val="22"/>
                <w:szCs w:val="22"/>
              </w:rPr>
              <w:t xml:space="preserve"> нед.декаб.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48.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Союз как служебная часть речи. П. 53. Морфологический разбор союза. П.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5651F3">
              <w:rPr>
                <w:sz w:val="22"/>
                <w:szCs w:val="22"/>
              </w:rPr>
              <w:t>4</w:t>
            </w:r>
            <w:r w:rsidR="005651F3" w:rsidRPr="005651F3">
              <w:rPr>
                <w:sz w:val="22"/>
                <w:szCs w:val="22"/>
              </w:rPr>
              <w:t xml:space="preserve"> нед.декаб.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49.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Частица как служебная часть речи. П. 55 Правописание частиц. П.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5651F3">
              <w:rPr>
                <w:sz w:val="22"/>
                <w:szCs w:val="22"/>
              </w:rPr>
              <w:t>5</w:t>
            </w:r>
            <w:r w:rsidR="005651F3" w:rsidRPr="005651F3">
              <w:rPr>
                <w:sz w:val="22"/>
                <w:szCs w:val="22"/>
              </w:rPr>
              <w:t xml:space="preserve"> нед.декаб.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50.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Различение частиц НЕ и НИ. П. 57 Морфологический разбор частиц. П.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5651F3">
              <w:rPr>
                <w:sz w:val="22"/>
                <w:szCs w:val="22"/>
              </w:rPr>
              <w:t>5</w:t>
            </w:r>
            <w:r w:rsidR="005651F3" w:rsidRPr="005651F3">
              <w:rPr>
                <w:sz w:val="22"/>
                <w:szCs w:val="22"/>
              </w:rPr>
              <w:t xml:space="preserve"> нед.декаб.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51.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Междометия. Звукоподражательные слова . П. 59 Морфологический разбор междометия. П.60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5651F3">
              <w:rPr>
                <w:sz w:val="22"/>
                <w:szCs w:val="22"/>
              </w:rPr>
              <w:t>5</w:t>
            </w:r>
            <w:r w:rsidR="005651F3" w:rsidRPr="005651F3">
              <w:rPr>
                <w:sz w:val="22"/>
                <w:szCs w:val="22"/>
              </w:rPr>
              <w:t xml:space="preserve"> нед.декаб.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52.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rPr>
                <w:b/>
                <w:bCs/>
              </w:rPr>
              <w:t>Итоговая работа №3. Тестовые задания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E266D7" w:rsidRDefault="00793645" w:rsidP="00793645">
            <w:r w:rsidRPr="00793645">
              <w:t> </w:t>
            </w:r>
            <w:r w:rsidR="00E266D7" w:rsidRPr="00E266D7">
              <w:rPr>
                <w:sz w:val="22"/>
                <w:szCs w:val="22"/>
              </w:rPr>
              <w:t>3 нед.янв.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53.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rPr>
                <w:b/>
                <w:bCs/>
              </w:rPr>
              <w:t>Итоговая работа №3. Сочинение-рецензия по предложенному тексту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>
              <w:t>Сочинение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 w:rsidRPr="00E266D7">
              <w:rPr>
                <w:sz w:val="22"/>
                <w:szCs w:val="22"/>
              </w:rPr>
              <w:t>3 нед.янв.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1034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pPr>
              <w:jc w:val="center"/>
            </w:pPr>
            <w:r w:rsidRPr="00793645">
              <w:rPr>
                <w:b/>
                <w:bCs/>
              </w:rPr>
              <w:t>Синтаксис и пунктуация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54.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Словосочетание. П.61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 w:rsidRPr="00E266D7">
              <w:rPr>
                <w:sz w:val="22"/>
                <w:szCs w:val="22"/>
              </w:rPr>
              <w:t>3 нед.янв.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55.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Предупреждение ошибок, связанных с употреблением слов в словосочетании и предложении. П.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4</w:t>
            </w:r>
            <w:r w:rsidR="00E266D7" w:rsidRPr="00E266D7">
              <w:rPr>
                <w:sz w:val="22"/>
                <w:szCs w:val="22"/>
              </w:rPr>
              <w:t xml:space="preserve"> нед.янв.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56.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Трудные случаи управления. П.62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4</w:t>
            </w:r>
            <w:r w:rsidR="00E266D7" w:rsidRPr="00E266D7">
              <w:rPr>
                <w:sz w:val="22"/>
                <w:szCs w:val="22"/>
              </w:rPr>
              <w:t xml:space="preserve"> нед.янв.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57.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Общие сведения о предложении. П. 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4</w:t>
            </w:r>
            <w:r w:rsidR="00E266D7" w:rsidRPr="00E266D7">
              <w:rPr>
                <w:sz w:val="22"/>
                <w:szCs w:val="22"/>
              </w:rPr>
              <w:t xml:space="preserve"> нед.янв.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58.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Типы предложений по цели высказывания и интонации. П.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 w:rsidRPr="00E266D7">
              <w:rPr>
                <w:sz w:val="22"/>
                <w:szCs w:val="22"/>
              </w:rPr>
              <w:t>1 нед.февр</w:t>
            </w:r>
            <w:r w:rsidR="00E266D7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59.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Двусоставные предложения. Главные члены предложения. П.65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 w:rsidRPr="00E266D7">
              <w:rPr>
                <w:sz w:val="22"/>
                <w:szCs w:val="22"/>
              </w:rPr>
              <w:t>1 нед.февр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60.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Согласование сказуемого с подлежащим. П. 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 w:rsidRPr="00E266D7">
              <w:rPr>
                <w:sz w:val="22"/>
                <w:szCs w:val="22"/>
              </w:rPr>
              <w:t>1 нед.февр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61.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Односоставные предложения. П.67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2</w:t>
            </w:r>
            <w:r w:rsidR="00E266D7" w:rsidRPr="00E266D7">
              <w:rPr>
                <w:sz w:val="22"/>
                <w:szCs w:val="22"/>
              </w:rPr>
              <w:t xml:space="preserve"> нед.февр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62.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Второстепенные члены предложения. П. 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2</w:t>
            </w:r>
            <w:r w:rsidR="00E266D7" w:rsidRPr="00E266D7">
              <w:rPr>
                <w:sz w:val="22"/>
                <w:szCs w:val="22"/>
              </w:rPr>
              <w:t xml:space="preserve"> нед.февр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63.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Приложение. П.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2</w:t>
            </w:r>
            <w:r w:rsidR="00E266D7" w:rsidRPr="00E266D7">
              <w:rPr>
                <w:sz w:val="22"/>
                <w:szCs w:val="22"/>
              </w:rPr>
              <w:t xml:space="preserve"> нед.февр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64.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Полные и неполные предложения. П. 70 Порядок слов в простом предложении. П. 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3</w:t>
            </w:r>
            <w:r w:rsidR="00E266D7" w:rsidRPr="00E266D7">
              <w:rPr>
                <w:sz w:val="22"/>
                <w:szCs w:val="22"/>
              </w:rPr>
              <w:t xml:space="preserve"> нед.февр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65.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Простое осложнённое предложение. П. 72 Синтаксический разбор простого предложения. П.73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3</w:t>
            </w:r>
            <w:r w:rsidR="00E266D7" w:rsidRPr="00E266D7">
              <w:rPr>
                <w:sz w:val="22"/>
                <w:szCs w:val="22"/>
              </w:rPr>
              <w:t xml:space="preserve"> нед.февр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66.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rPr>
                <w:b/>
                <w:bCs/>
              </w:rPr>
              <w:t>Итоговая работа №4. Тестовые задания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3</w:t>
            </w:r>
            <w:r w:rsidR="00E266D7" w:rsidRPr="00E266D7">
              <w:rPr>
                <w:sz w:val="22"/>
                <w:szCs w:val="22"/>
              </w:rPr>
              <w:t xml:space="preserve"> нед.февр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67.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rPr>
                <w:b/>
                <w:bCs/>
              </w:rPr>
              <w:t>Итоговая работа №4. Сочинение-рецензия по предложенному тексту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>
              <w:t>Сочинение</w:t>
            </w:r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4</w:t>
            </w:r>
            <w:r w:rsidR="00E266D7" w:rsidRPr="00E266D7">
              <w:rPr>
                <w:sz w:val="22"/>
                <w:szCs w:val="22"/>
              </w:rPr>
              <w:t xml:space="preserve"> нед.февр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68.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Тире в простом предложении. П. 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 w:rsidRPr="00793645">
              <w:t> </w:t>
            </w:r>
            <w:r w:rsidR="00E266D7">
              <w:rPr>
                <w:sz w:val="22"/>
                <w:szCs w:val="22"/>
              </w:rPr>
              <w:t>4</w:t>
            </w:r>
            <w:r w:rsidR="00E266D7" w:rsidRPr="00E266D7">
              <w:rPr>
                <w:sz w:val="22"/>
                <w:szCs w:val="22"/>
              </w:rPr>
              <w:t xml:space="preserve"> нед.февр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lastRenderedPageBreak/>
              <w:t>69.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Тире в неполных и эллиптических предложениях. Соединительное и интонационное тире. П. 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 w:rsidRPr="00793645">
              <w:t> </w:t>
            </w:r>
            <w:r w:rsidR="00E266D7">
              <w:rPr>
                <w:sz w:val="22"/>
                <w:szCs w:val="22"/>
              </w:rPr>
              <w:t>4</w:t>
            </w:r>
            <w:r w:rsidR="00E266D7" w:rsidRPr="00E266D7">
              <w:rPr>
                <w:sz w:val="22"/>
                <w:szCs w:val="22"/>
              </w:rPr>
              <w:t xml:space="preserve"> нед.февр</w:t>
            </w:r>
            <w:r w:rsidR="00E266D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70.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Знаки препинания при однородных и неоднородных определениях, приложениях.  П. 77, 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E266D7" w:rsidRDefault="00793645" w:rsidP="00793645">
            <w:r w:rsidRPr="00793645">
              <w:t> </w:t>
            </w:r>
            <w:r w:rsidR="00E266D7" w:rsidRPr="00E266D7">
              <w:rPr>
                <w:sz w:val="22"/>
                <w:szCs w:val="22"/>
              </w:rPr>
              <w:t>1 нед.марта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71.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Знаки препинания при обособленных определениях. П. 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 w:rsidRPr="00E266D7">
              <w:rPr>
                <w:sz w:val="22"/>
                <w:szCs w:val="22"/>
              </w:rPr>
              <w:t>1 нед.марта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72.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Знаки препинания при обособленных приложениях. П.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 w:rsidRPr="00E266D7">
              <w:rPr>
                <w:sz w:val="22"/>
                <w:szCs w:val="22"/>
              </w:rPr>
              <w:t>1 нед.марта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73.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rPr>
                <w:b/>
                <w:bCs/>
              </w:rPr>
              <w:t>Итоговая работа №5. Тестовые задания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F84547"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2</w:t>
            </w:r>
            <w:r w:rsidR="00E266D7" w:rsidRPr="00E266D7">
              <w:rPr>
                <w:sz w:val="22"/>
                <w:szCs w:val="22"/>
              </w:rPr>
              <w:t xml:space="preserve"> нед.марта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74.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>
              <w:t>Анализ контрольной работы.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F84547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2</w:t>
            </w:r>
            <w:r w:rsidR="00E266D7" w:rsidRPr="00E266D7">
              <w:rPr>
                <w:sz w:val="22"/>
                <w:szCs w:val="22"/>
              </w:rPr>
              <w:t xml:space="preserve"> нед.марта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75.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rPr>
                <w:b/>
                <w:bCs/>
              </w:rPr>
              <w:t>Итоговая работа №5. Сочинение-рецензия по предложенному тексту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>
              <w:t>Сочинение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2</w:t>
            </w:r>
            <w:r w:rsidR="00E266D7" w:rsidRPr="00E266D7">
              <w:rPr>
                <w:sz w:val="22"/>
                <w:szCs w:val="22"/>
              </w:rPr>
              <w:t xml:space="preserve"> нед.марта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76.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Обособление деепричастий, выраженных деепричастиями и деепричастными оборотами. П. 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3</w:t>
            </w:r>
            <w:r w:rsidR="00E266D7" w:rsidRPr="00E266D7">
              <w:rPr>
                <w:sz w:val="22"/>
                <w:szCs w:val="22"/>
              </w:rPr>
              <w:t xml:space="preserve"> нед.марта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77.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Обособление деепричастий, выраженных существительными. П. 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3</w:t>
            </w:r>
            <w:r w:rsidR="00E266D7" w:rsidRPr="00E266D7">
              <w:rPr>
                <w:sz w:val="22"/>
                <w:szCs w:val="22"/>
              </w:rPr>
              <w:t xml:space="preserve"> нед.марта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78.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Обособление уточняющих, пояснительных и присоединительных членов предложения. П. 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3</w:t>
            </w:r>
            <w:r w:rsidR="00E266D7" w:rsidRPr="00E266D7">
              <w:rPr>
                <w:sz w:val="22"/>
                <w:szCs w:val="22"/>
              </w:rPr>
              <w:t xml:space="preserve"> нед.марта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79.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Употребление союза </w:t>
            </w:r>
            <w:r w:rsidRPr="00793645">
              <w:rPr>
                <w:i/>
                <w:iCs/>
              </w:rPr>
              <w:t>как </w:t>
            </w:r>
            <w:r w:rsidRPr="00793645">
              <w:t>в различных синтаксических конструкциях. П. 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4</w:t>
            </w:r>
            <w:r w:rsidR="00E266D7" w:rsidRPr="00E266D7">
              <w:rPr>
                <w:sz w:val="22"/>
                <w:szCs w:val="22"/>
              </w:rPr>
              <w:t xml:space="preserve"> нед.марта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80.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Знаки препинания при обособленных дополнениях. П. 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4</w:t>
            </w:r>
            <w:r w:rsidR="00E266D7" w:rsidRPr="00E266D7">
              <w:rPr>
                <w:sz w:val="22"/>
                <w:szCs w:val="22"/>
              </w:rPr>
              <w:t xml:space="preserve"> нед.марта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81.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Вводные и вставные конструкции. П. 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4</w:t>
            </w:r>
            <w:r w:rsidR="00E266D7" w:rsidRPr="00E266D7">
              <w:rPr>
                <w:sz w:val="22"/>
                <w:szCs w:val="22"/>
              </w:rPr>
              <w:t xml:space="preserve"> нед.марта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82.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Знаки препинания при обращениях, словах-предложениях, междометиях. П. 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 w:rsidRPr="00E266D7">
              <w:rPr>
                <w:sz w:val="22"/>
                <w:szCs w:val="22"/>
              </w:rPr>
              <w:t>2 нед.апр</w:t>
            </w:r>
            <w:r w:rsidR="00E266D7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83.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rPr>
                <w:b/>
                <w:bCs/>
              </w:rPr>
              <w:t>Итоговая работа №6. Тестовые задания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F84547"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 w:rsidRPr="00E266D7">
              <w:rPr>
                <w:sz w:val="22"/>
                <w:szCs w:val="22"/>
              </w:rPr>
              <w:t>2 нед.апр</w:t>
            </w:r>
            <w:r w:rsidR="00E266D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84.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rPr>
                <w:b/>
                <w:bCs/>
              </w:rPr>
              <w:t>Итоговая работа №6. Сочинение-рецензия по предложенному тексту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F84547">
              <w:t>Сочинение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 w:rsidRPr="00E266D7">
              <w:rPr>
                <w:sz w:val="22"/>
                <w:szCs w:val="22"/>
              </w:rPr>
              <w:t>2 нед.апр</w:t>
            </w:r>
            <w:r w:rsidR="00E266D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85.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Понятие о сложном предложении. П. 88 Сложносочинённое предложение. П. 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3</w:t>
            </w:r>
            <w:r w:rsidR="00E266D7" w:rsidRPr="00E266D7">
              <w:rPr>
                <w:sz w:val="22"/>
                <w:szCs w:val="22"/>
              </w:rPr>
              <w:t xml:space="preserve"> нед.апр</w:t>
            </w:r>
            <w:r w:rsidR="00E266D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86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Сложносочинённое предложение. П. 89 Синтаксический разбор сложносочинённого предложения. П. 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 w:rsidRPr="00793645">
              <w:t> </w:t>
            </w:r>
            <w:r w:rsidR="00E266D7">
              <w:rPr>
                <w:sz w:val="22"/>
                <w:szCs w:val="22"/>
              </w:rPr>
              <w:t>3</w:t>
            </w:r>
            <w:r w:rsidR="00E266D7" w:rsidRPr="00E266D7">
              <w:rPr>
                <w:sz w:val="22"/>
                <w:szCs w:val="22"/>
              </w:rPr>
              <w:t xml:space="preserve"> нед.апр</w:t>
            </w:r>
            <w:r w:rsidR="00E266D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87.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Сложноподчинённое предложение. П. 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 w:rsidRPr="00793645">
              <w:t> </w:t>
            </w:r>
            <w:r w:rsidR="00E266D7">
              <w:rPr>
                <w:sz w:val="22"/>
                <w:szCs w:val="22"/>
              </w:rPr>
              <w:t>3</w:t>
            </w:r>
            <w:r w:rsidR="00E266D7" w:rsidRPr="00E266D7">
              <w:rPr>
                <w:sz w:val="22"/>
                <w:szCs w:val="22"/>
              </w:rPr>
              <w:t xml:space="preserve"> нед.апр</w:t>
            </w:r>
            <w:r w:rsidR="00E266D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88.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Знаки препинания в сложноподчинённом предложении с одним придаточным. П. 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 w:rsidRPr="00793645">
              <w:t> </w:t>
            </w:r>
            <w:r w:rsidR="00E266D7">
              <w:rPr>
                <w:sz w:val="22"/>
                <w:szCs w:val="22"/>
              </w:rPr>
              <w:t>4</w:t>
            </w:r>
            <w:r w:rsidR="00E266D7" w:rsidRPr="00E266D7">
              <w:rPr>
                <w:sz w:val="22"/>
                <w:szCs w:val="22"/>
              </w:rPr>
              <w:t xml:space="preserve"> нед.апр</w:t>
            </w:r>
            <w:r w:rsidR="00E266D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89.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Двоеточие, тире, запятая и тире в сложноподчинённом предложении. П. 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 w:rsidRPr="00793645">
              <w:t> </w:t>
            </w:r>
            <w:r w:rsidR="00E266D7">
              <w:rPr>
                <w:sz w:val="22"/>
                <w:szCs w:val="22"/>
              </w:rPr>
              <w:t>4</w:t>
            </w:r>
            <w:r w:rsidR="00E266D7" w:rsidRPr="00E266D7">
              <w:rPr>
                <w:sz w:val="22"/>
                <w:szCs w:val="22"/>
              </w:rPr>
              <w:t xml:space="preserve"> нед.апр</w:t>
            </w:r>
            <w:r w:rsidR="00E266D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90.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Сложноподчинённое предложение с двумя или несколькими придаточными. П. 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 w:rsidRPr="00793645">
              <w:t> </w:t>
            </w:r>
            <w:r w:rsidR="00E266D7">
              <w:rPr>
                <w:sz w:val="22"/>
                <w:szCs w:val="22"/>
              </w:rPr>
              <w:t>4</w:t>
            </w:r>
            <w:r w:rsidR="00E266D7" w:rsidRPr="00E266D7">
              <w:rPr>
                <w:sz w:val="22"/>
                <w:szCs w:val="22"/>
              </w:rPr>
              <w:t xml:space="preserve"> нед.апр</w:t>
            </w:r>
            <w:r w:rsidR="00E266D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91.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Знаки препинания в сложном предложении на стыке союзов и союзных слов. П. 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 w:rsidRPr="00793645">
              <w:t> </w:t>
            </w:r>
            <w:r w:rsidR="00E266D7">
              <w:rPr>
                <w:sz w:val="22"/>
                <w:szCs w:val="22"/>
              </w:rPr>
              <w:t>5</w:t>
            </w:r>
            <w:r w:rsidR="00E266D7" w:rsidRPr="00E266D7">
              <w:rPr>
                <w:sz w:val="22"/>
                <w:szCs w:val="22"/>
              </w:rPr>
              <w:t xml:space="preserve"> нед.апр</w:t>
            </w:r>
            <w:r w:rsidR="00E266D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92.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Синтаксический разбор сложноподчинённого предложения. П. 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5</w:t>
            </w:r>
            <w:r w:rsidR="00E266D7" w:rsidRPr="00E266D7">
              <w:rPr>
                <w:sz w:val="22"/>
                <w:szCs w:val="22"/>
              </w:rPr>
              <w:t xml:space="preserve"> нед.апр</w:t>
            </w:r>
            <w:r w:rsidR="00E266D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lastRenderedPageBreak/>
              <w:t>93.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Бессоюзное сложное предложение. П. 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5</w:t>
            </w:r>
            <w:r w:rsidR="00E266D7" w:rsidRPr="00E266D7">
              <w:rPr>
                <w:sz w:val="22"/>
                <w:szCs w:val="22"/>
              </w:rPr>
              <w:t xml:space="preserve"> нед.апр</w:t>
            </w:r>
            <w:r w:rsidR="00E266D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94.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Синтаксический разбор бессоюзного сложного предложения. П.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E266D7" w:rsidRDefault="00793645" w:rsidP="00793645">
            <w:r w:rsidRPr="00793645">
              <w:t> </w:t>
            </w:r>
            <w:r w:rsidR="00E266D7" w:rsidRPr="00E266D7">
              <w:rPr>
                <w:sz w:val="22"/>
                <w:szCs w:val="22"/>
              </w:rPr>
              <w:t>1 нед.мая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95.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Сложные синтаксические конструкции. П. 99 Период. П.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 w:rsidRPr="00E266D7">
              <w:rPr>
                <w:sz w:val="22"/>
                <w:szCs w:val="22"/>
              </w:rPr>
              <w:t>1 нед.мая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96.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rPr>
                <w:b/>
                <w:bCs/>
              </w:rPr>
              <w:t>Итоговая работа №7. Тестовые задания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F84547"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 w:rsidRPr="00E266D7">
              <w:rPr>
                <w:sz w:val="22"/>
                <w:szCs w:val="22"/>
              </w:rPr>
              <w:t>1 нед.мая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E266D7"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97.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rPr>
                <w:b/>
                <w:bCs/>
              </w:rPr>
              <w:t>Итоговая работа №7. Сочинение-рецензия по предложенному тексту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F84547">
              <w:t>Сочинение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2</w:t>
            </w:r>
            <w:r w:rsidR="00E266D7" w:rsidRPr="00E266D7">
              <w:rPr>
                <w:sz w:val="22"/>
                <w:szCs w:val="22"/>
              </w:rPr>
              <w:t xml:space="preserve"> нед.мая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98.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Знаки препинания при прямой речи. П. 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2</w:t>
            </w:r>
            <w:r w:rsidR="00E266D7" w:rsidRPr="00E266D7">
              <w:rPr>
                <w:sz w:val="22"/>
                <w:szCs w:val="22"/>
              </w:rPr>
              <w:t xml:space="preserve"> нед.мая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99.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Диалог. Знаки препинания при диалоге. П.102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2</w:t>
            </w:r>
            <w:r w:rsidR="00E266D7" w:rsidRPr="00E266D7">
              <w:rPr>
                <w:sz w:val="22"/>
                <w:szCs w:val="22"/>
              </w:rPr>
              <w:t xml:space="preserve"> нед.мая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100.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Косвенная речь. П. 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3</w:t>
            </w:r>
            <w:r w:rsidR="00E266D7" w:rsidRPr="00E266D7">
              <w:rPr>
                <w:sz w:val="22"/>
                <w:szCs w:val="22"/>
              </w:rPr>
              <w:t xml:space="preserve"> нед.мая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101.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Цитаты. Знаки препинания при цитатах. П. 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>3</w:t>
            </w:r>
            <w:r w:rsidR="00E266D7" w:rsidRPr="00E266D7">
              <w:rPr>
                <w:sz w:val="22"/>
                <w:szCs w:val="22"/>
              </w:rPr>
              <w:t xml:space="preserve"> нед.мая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  <w:tr w:rsidR="00793645" w:rsidRPr="00793645" w:rsidTr="00F84547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102.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Синтаксические средства художественной выразительности речи. П. 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  <w:r w:rsidR="00E266D7">
              <w:rPr>
                <w:sz w:val="22"/>
                <w:szCs w:val="22"/>
              </w:rPr>
              <w:t xml:space="preserve">3 </w:t>
            </w:r>
            <w:r w:rsidR="00E266D7" w:rsidRPr="00E266D7">
              <w:rPr>
                <w:sz w:val="22"/>
                <w:szCs w:val="22"/>
              </w:rPr>
              <w:t>нед.мая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45" w:rsidRPr="00793645" w:rsidRDefault="00793645" w:rsidP="00793645">
            <w:r w:rsidRPr="00793645">
              <w:t> </w:t>
            </w:r>
          </w:p>
        </w:tc>
      </w:tr>
    </w:tbl>
    <w:p w:rsidR="00793645" w:rsidRDefault="00793645" w:rsidP="00793645">
      <w:pPr>
        <w:jc w:val="both"/>
        <w:rPr>
          <w:rFonts w:eastAsiaTheme="minorHAnsi"/>
          <w:lang w:eastAsia="en-US"/>
        </w:rPr>
      </w:pPr>
    </w:p>
    <w:p w:rsidR="00116D36" w:rsidRDefault="00116D36" w:rsidP="00793645">
      <w:pPr>
        <w:jc w:val="both"/>
        <w:rPr>
          <w:rFonts w:eastAsiaTheme="minorHAnsi"/>
          <w:lang w:eastAsia="en-US"/>
        </w:rPr>
      </w:pPr>
    </w:p>
    <w:p w:rsidR="00E266D7" w:rsidRDefault="00E266D7" w:rsidP="00793645">
      <w:pPr>
        <w:jc w:val="both"/>
        <w:rPr>
          <w:rFonts w:eastAsiaTheme="minorHAnsi"/>
          <w:lang w:eastAsia="en-US"/>
        </w:rPr>
      </w:pPr>
    </w:p>
    <w:p w:rsidR="001D103F" w:rsidRDefault="001D103F" w:rsidP="001D103F">
      <w:pPr>
        <w:spacing w:line="259" w:lineRule="auto"/>
        <w:ind w:left="283"/>
      </w:pPr>
    </w:p>
    <w:p w:rsidR="001D103F" w:rsidRDefault="001D103F" w:rsidP="001D103F">
      <w:pPr>
        <w:spacing w:after="27" w:line="259" w:lineRule="auto"/>
        <w:ind w:left="54"/>
        <w:jc w:val="center"/>
      </w:pPr>
      <w:r>
        <w:rPr>
          <w:b/>
        </w:rPr>
        <w:t xml:space="preserve"> </w:t>
      </w:r>
    </w:p>
    <w:p w:rsidR="007012EE" w:rsidRPr="007012EE" w:rsidRDefault="007012EE" w:rsidP="007012EE">
      <w:pPr>
        <w:spacing w:before="100" w:beforeAutospacing="1" w:after="100" w:afterAutospacing="1"/>
        <w:rPr>
          <w:b/>
        </w:rPr>
      </w:pPr>
      <w:r w:rsidRPr="007012EE">
        <w:t> </w:t>
      </w:r>
    </w:p>
    <w:p w:rsidR="007012EE" w:rsidRPr="007012EE" w:rsidRDefault="007012EE" w:rsidP="007012EE">
      <w:pPr>
        <w:rPr>
          <w:sz w:val="22"/>
          <w:szCs w:val="22"/>
        </w:rPr>
      </w:pPr>
    </w:p>
    <w:p w:rsidR="00F2106E" w:rsidRPr="007012EE" w:rsidRDefault="00F2106E" w:rsidP="00F2106E">
      <w:pPr>
        <w:ind w:firstLine="709"/>
        <w:rPr>
          <w:b/>
          <w:i/>
        </w:rPr>
      </w:pPr>
    </w:p>
    <w:p w:rsidR="00800E43" w:rsidRPr="007012EE" w:rsidRDefault="00800E43"/>
    <w:sectPr w:rsidR="00800E43" w:rsidRPr="007012EE" w:rsidSect="00856BC0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33" w:rsidRDefault="00342B33" w:rsidP="00E266D7">
      <w:r>
        <w:separator/>
      </w:r>
    </w:p>
  </w:endnote>
  <w:endnote w:type="continuationSeparator" w:id="0">
    <w:p w:rsidR="00342B33" w:rsidRDefault="00342B33" w:rsidP="00E2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407"/>
      <w:docPartObj>
        <w:docPartGallery w:val="Page Numbers (Bottom of Page)"/>
        <w:docPartUnique/>
      </w:docPartObj>
    </w:sdtPr>
    <w:sdtEndPr/>
    <w:sdtContent>
      <w:p w:rsidR="00017429" w:rsidRDefault="00E21E8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9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7429" w:rsidRDefault="000174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33" w:rsidRDefault="00342B33" w:rsidP="00E266D7">
      <w:r>
        <w:separator/>
      </w:r>
    </w:p>
  </w:footnote>
  <w:footnote w:type="continuationSeparator" w:id="0">
    <w:p w:rsidR="00342B33" w:rsidRDefault="00342B33" w:rsidP="00E2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79C"/>
    <w:rsid w:val="00017429"/>
    <w:rsid w:val="00116D36"/>
    <w:rsid w:val="00130450"/>
    <w:rsid w:val="0017485C"/>
    <w:rsid w:val="001C2B67"/>
    <w:rsid w:val="001D103F"/>
    <w:rsid w:val="00237017"/>
    <w:rsid w:val="0026114C"/>
    <w:rsid w:val="00294474"/>
    <w:rsid w:val="002C0ACA"/>
    <w:rsid w:val="003341EA"/>
    <w:rsid w:val="00342B33"/>
    <w:rsid w:val="003E1B67"/>
    <w:rsid w:val="003F6FA4"/>
    <w:rsid w:val="00466628"/>
    <w:rsid w:val="005651F3"/>
    <w:rsid w:val="005C2F5B"/>
    <w:rsid w:val="00656AC4"/>
    <w:rsid w:val="007012EE"/>
    <w:rsid w:val="00793645"/>
    <w:rsid w:val="00794FA8"/>
    <w:rsid w:val="0079595F"/>
    <w:rsid w:val="007D279C"/>
    <w:rsid w:val="007F63B2"/>
    <w:rsid w:val="00800E43"/>
    <w:rsid w:val="008136AC"/>
    <w:rsid w:val="00856BC0"/>
    <w:rsid w:val="0087047B"/>
    <w:rsid w:val="0091447F"/>
    <w:rsid w:val="009213B6"/>
    <w:rsid w:val="00923484"/>
    <w:rsid w:val="00931E81"/>
    <w:rsid w:val="00967976"/>
    <w:rsid w:val="00AB4ED1"/>
    <w:rsid w:val="00AF27F9"/>
    <w:rsid w:val="00BD7470"/>
    <w:rsid w:val="00C836AF"/>
    <w:rsid w:val="00C843C1"/>
    <w:rsid w:val="00DC7991"/>
    <w:rsid w:val="00E21E85"/>
    <w:rsid w:val="00E266D7"/>
    <w:rsid w:val="00E4149F"/>
    <w:rsid w:val="00E92540"/>
    <w:rsid w:val="00E92726"/>
    <w:rsid w:val="00EF4450"/>
    <w:rsid w:val="00F2106E"/>
    <w:rsid w:val="00F561EB"/>
    <w:rsid w:val="00F8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E4CA91"/>
  <w15:docId w15:val="{09164C51-0A21-494D-9B82-9067343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semiHidden/>
    <w:rsid w:val="007D27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8">
    <w:name w:val="c8"/>
    <w:basedOn w:val="a0"/>
    <w:rsid w:val="007D279C"/>
  </w:style>
  <w:style w:type="character" w:customStyle="1" w:styleId="c12">
    <w:name w:val="c12"/>
    <w:basedOn w:val="a0"/>
    <w:rsid w:val="00F2106E"/>
  </w:style>
  <w:style w:type="paragraph" w:styleId="a3">
    <w:name w:val="No Spacing"/>
    <w:qFormat/>
    <w:rsid w:val="00116D3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266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6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6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6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46813-5919-4BD2-9232-3DFB6ABE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19</Pages>
  <Words>5652</Words>
  <Characters>32218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трампампам</dc:creator>
  <cp:lastModifiedBy>Ирина</cp:lastModifiedBy>
  <cp:revision>21</cp:revision>
  <cp:lastPrinted>2018-04-18T11:03:00Z</cp:lastPrinted>
  <dcterms:created xsi:type="dcterms:W3CDTF">2017-06-01T12:54:00Z</dcterms:created>
  <dcterms:modified xsi:type="dcterms:W3CDTF">2018-04-19T05:26:00Z</dcterms:modified>
</cp:coreProperties>
</file>