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069F" w:rsidRDefault="007F069F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5pt;margin-top:-56.7pt;width:593.2pt;height:838.75pt;z-index:251658240">
            <v:imagedata r:id="rId5" o:title=""/>
            <w10:wrap type="square"/>
          </v:shape>
        </w:pict>
      </w:r>
    </w:p>
    <w:p w:rsidR="007F069F" w:rsidRDefault="007F069F">
      <w:pPr>
        <w:tabs>
          <w:tab w:val="left" w:pos="5964"/>
        </w:tabs>
        <w:spacing w:line="360" w:lineRule="auto"/>
        <w:jc w:val="center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>Пояснительная записка</w:t>
      </w:r>
    </w:p>
    <w:p w:rsidR="007F069F" w:rsidRDefault="007F069F">
      <w:pPr>
        <w:tabs>
          <w:tab w:val="left" w:pos="5964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 xml:space="preserve">          Рабочая программа учебного предмета «География» составлена                        в соответствии с приказом министра образования Московской области                      от 15.04.2016 №1427 «Об утверждении Регионального базисного учебного плана для государственных образовательных организаций Московской области», является частью Основной образовательной программы среднего общего образования МАОУ «Гимназии № 9».</w:t>
      </w:r>
    </w:p>
    <w:p w:rsidR="007F069F" w:rsidRDefault="007F069F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Рабочая программа по географии ориентирована на учащихся 10-ых классов. Уровень изучения предмета  - </w:t>
      </w:r>
      <w:r>
        <w:rPr>
          <w:rFonts w:ascii="Times New Roman" w:hAnsi="Times New Roman"/>
          <w:b/>
          <w:sz w:val="28"/>
        </w:rPr>
        <w:t>базовый.</w:t>
      </w:r>
      <w:r>
        <w:rPr>
          <w:rFonts w:ascii="Times New Roman" w:hAnsi="Times New Roman"/>
          <w:sz w:val="28"/>
        </w:rPr>
        <w:t xml:space="preserve"> Тематическое планирование рассчитано на 1 учебный час в неделю, что составляет 35 учебных часов                 в год.</w:t>
      </w:r>
    </w:p>
    <w:p w:rsidR="007F069F" w:rsidRDefault="007F069F">
      <w:pPr>
        <w:pStyle w:val="NormalWeb"/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системе предметов общеобразовательной школы курс географии представлен в предметной области «Общественно-научные предметы». Назначение предмета «География» на уровне основного общего образования состоит в том, чтобы обеспечить формирование и развитие экологической культуры и духовно-нравственной компетенции обучающихся.</w:t>
      </w:r>
    </w:p>
    <w:p w:rsidR="007F069F" w:rsidRDefault="007F069F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</w:p>
    <w:p w:rsidR="007F069F" w:rsidRDefault="007F069F">
      <w:pPr>
        <w:spacing w:after="0" w:line="240" w:lineRule="auto"/>
        <w:ind w:firstLine="709"/>
        <w:jc w:val="both"/>
        <w:rPr>
          <w:sz w:val="28"/>
        </w:rPr>
      </w:pPr>
      <w:r>
        <w:rPr>
          <w:rFonts w:ascii="Times New Roman" w:hAnsi="Times New Roman"/>
          <w:b/>
          <w:sz w:val="28"/>
        </w:rPr>
        <w:t>Цель курса:</w:t>
      </w:r>
      <w:r>
        <w:rPr>
          <w:rFonts w:ascii="Times New Roman" w:hAnsi="Times New Roman"/>
          <w:sz w:val="28"/>
        </w:rPr>
        <w:t> сформировать у обучающихся широкие представление                о социально- экономической составляющей географической картины мира.</w:t>
      </w:r>
    </w:p>
    <w:p w:rsidR="007F069F" w:rsidRDefault="007F069F">
      <w:pPr>
        <w:pStyle w:val="NormalWeb"/>
        <w:spacing w:after="0"/>
        <w:ind w:firstLine="709"/>
        <w:jc w:val="both"/>
        <w:rPr>
          <w:rFonts w:ascii="Times New Roman" w:hAnsi="Times New Roman"/>
          <w:sz w:val="28"/>
        </w:rPr>
      </w:pPr>
    </w:p>
    <w:p w:rsidR="007F069F" w:rsidRDefault="007F069F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Программы формирования универсальных учебных действий основной образовательной программы для основного общего образования МАОУ Гимназии №9 для 10 классов.</w:t>
      </w:r>
    </w:p>
    <w:p w:rsidR="007F069F" w:rsidRDefault="007F069F">
      <w:pPr>
        <w:spacing w:after="0" w:line="240" w:lineRule="auto"/>
        <w:ind w:firstLine="709"/>
        <w:jc w:val="both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Общие задачи образования с учетом специфики учебного предмета, курса:</w:t>
      </w:r>
    </w:p>
    <w:p w:rsidR="007F069F" w:rsidRDefault="007F069F">
      <w:pPr>
        <w:spacing w:after="0" w:line="240" w:lineRule="auto"/>
        <w:ind w:firstLine="709"/>
        <w:jc w:val="both"/>
        <w:rPr>
          <w:rFonts w:ascii="Times New Roman" w:hAnsi="Times New Roman"/>
          <w:sz w:val="28"/>
          <w:u w:val="single"/>
        </w:rPr>
      </w:pPr>
    </w:p>
    <w:p w:rsidR="007F069F" w:rsidRDefault="007F069F">
      <w:pPr>
        <w:spacing w:after="0" w:line="240" w:lineRule="auto"/>
        <w:ind w:firstLine="709"/>
        <w:jc w:val="both"/>
        <w:rPr>
          <w:sz w:val="28"/>
        </w:rPr>
      </w:pPr>
      <w:r>
        <w:rPr>
          <w:rFonts w:ascii="Times New Roman" w:hAnsi="Times New Roman"/>
          <w:b/>
          <w:sz w:val="28"/>
        </w:rPr>
        <w:t>Задачи:</w:t>
      </w:r>
    </w:p>
    <w:p w:rsidR="007F069F" w:rsidRDefault="007F069F">
      <w:pPr>
        <w:pStyle w:val="ListParagraph"/>
        <w:numPr>
          <w:ilvl w:val="0"/>
          <w:numId w:val="1"/>
        </w:numPr>
        <w:spacing w:after="0" w:line="240" w:lineRule="auto"/>
        <w:ind w:left="0" w:firstLine="709"/>
        <w:jc w:val="both"/>
        <w:rPr>
          <w:sz w:val="28"/>
        </w:rPr>
      </w:pPr>
      <w:r>
        <w:rPr>
          <w:rFonts w:ascii="Times New Roman" w:hAnsi="Times New Roman"/>
          <w:sz w:val="28"/>
        </w:rPr>
        <w:t>- сформировать систему знаний об экономических и социальных проблемах современного мира для целостного осмысления единства природы и общества на планетарном и региональном уровнях;</w:t>
      </w:r>
    </w:p>
    <w:p w:rsidR="007F069F" w:rsidRDefault="007F069F">
      <w:pPr>
        <w:pStyle w:val="ListParagraph"/>
        <w:numPr>
          <w:ilvl w:val="0"/>
          <w:numId w:val="1"/>
        </w:numPr>
        <w:spacing w:after="0" w:line="240" w:lineRule="auto"/>
        <w:ind w:left="0" w:firstLine="709"/>
        <w:jc w:val="both"/>
        <w:rPr>
          <w:sz w:val="28"/>
        </w:rPr>
      </w:pPr>
      <w:r>
        <w:rPr>
          <w:rFonts w:ascii="Times New Roman" w:hAnsi="Times New Roman"/>
          <w:sz w:val="28"/>
        </w:rPr>
        <w:t>- научить сочетать глобальный, региональный и локальный подходы для описания и анализа природных, социально-экономических и геоэкологических процессов и явлений;</w:t>
      </w:r>
    </w:p>
    <w:p w:rsidR="007F069F" w:rsidRDefault="007F069F">
      <w:pPr>
        <w:pStyle w:val="ListParagraph"/>
        <w:numPr>
          <w:ilvl w:val="0"/>
          <w:numId w:val="1"/>
        </w:numPr>
        <w:spacing w:after="0" w:line="240" w:lineRule="auto"/>
        <w:ind w:left="0" w:firstLine="709"/>
        <w:jc w:val="both"/>
        <w:rPr>
          <w:sz w:val="28"/>
        </w:rPr>
      </w:pPr>
      <w:r>
        <w:rPr>
          <w:rFonts w:ascii="Times New Roman" w:hAnsi="Times New Roman"/>
          <w:sz w:val="28"/>
        </w:rPr>
        <w:t>- развить у школьников познавательные интересы, интеллектуальные и творческие способности посредством ознакомления с важнейшими географическими особенностями и проблемами мира, его регионов и крупнейших стран;</w:t>
      </w:r>
    </w:p>
    <w:p w:rsidR="007F069F" w:rsidRDefault="007F069F">
      <w:pPr>
        <w:pStyle w:val="ListParagraph"/>
        <w:numPr>
          <w:ilvl w:val="0"/>
          <w:numId w:val="1"/>
        </w:numPr>
        <w:spacing w:after="0" w:line="240" w:lineRule="auto"/>
        <w:ind w:left="0" w:firstLine="709"/>
        <w:jc w:val="both"/>
        <w:rPr>
          <w:sz w:val="28"/>
        </w:rPr>
      </w:pPr>
      <w:r>
        <w:rPr>
          <w:rFonts w:ascii="Times New Roman" w:hAnsi="Times New Roman"/>
          <w:sz w:val="28"/>
        </w:rPr>
        <w:t>- формировать географическую культуру и географическое мышление учащихся, воспитывать чувство патриотизма;</w:t>
      </w:r>
    </w:p>
    <w:p w:rsidR="007F069F" w:rsidRDefault="007F069F">
      <w:pPr>
        <w:pStyle w:val="ListParagraph"/>
        <w:numPr>
          <w:ilvl w:val="0"/>
          <w:numId w:val="1"/>
        </w:numPr>
        <w:spacing w:after="0" w:line="240" w:lineRule="auto"/>
        <w:ind w:left="0" w:firstLine="709"/>
        <w:jc w:val="both"/>
        <w:rPr>
          <w:sz w:val="28"/>
        </w:rPr>
      </w:pPr>
      <w:r>
        <w:rPr>
          <w:rFonts w:ascii="Times New Roman" w:hAnsi="Times New Roman"/>
          <w:sz w:val="28"/>
        </w:rPr>
        <w:t>- вооружить учащихся специальными и общеучебными умениями, позволяющими им самостоятельно добывать информацию географического характера по данному курсу.</w:t>
      </w:r>
    </w:p>
    <w:p w:rsidR="007F069F" w:rsidRDefault="007F069F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• формирование системы географических знаний как компонента научной картины мира;</w:t>
      </w:r>
    </w:p>
    <w:p w:rsidR="007F069F" w:rsidRDefault="007F069F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• познание на конкретных примерах многообразия современного географического пространства на разных его уровнях (от локального до глобального), что позволяет сформировать географическую картину мира;</w:t>
      </w:r>
    </w:p>
    <w:p w:rsidR="007F069F" w:rsidRDefault="007F069F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• познание характера, сущности и динамики главных природных, экологических, социально-экономических, геополитических и иных процессов, происходящих в географическом пространстве России и мира;</w:t>
      </w:r>
    </w:p>
    <w:p w:rsidR="007F069F" w:rsidRDefault="007F069F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• понимание главных особенностей взаимодействия природы и общества на современном этапе его развития, значения охраны окружающей среды и рационального природопользования, осуществления стратегии устойчивого развития в масштабах России и мира;</w:t>
      </w:r>
    </w:p>
    <w:p w:rsidR="007F069F" w:rsidRDefault="007F069F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• понимание закономерностей размещения населения и территориальной организации хозяйства в связи с природными, социально-экономическими и экологическими факторами, зависимости проблем адаптации и здоровья человека от географических условий проживания;</w:t>
      </w:r>
    </w:p>
    <w:p w:rsidR="007F069F" w:rsidRDefault="007F069F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• глубокое и всестороннее изучение географии России, включая различные виды ее географического положения, природу, население, хозяйство;</w:t>
      </w:r>
    </w:p>
    <w:p w:rsidR="007F069F" w:rsidRDefault="007F069F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• выработка у обучающихся понимания общественной потребности в географических знаниях, а также формирование у них отношения к географии как возможной области будущей практической деятельности;</w:t>
      </w:r>
    </w:p>
    <w:p w:rsidR="007F069F" w:rsidRDefault="007F069F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• формирование навыков и умений безопасного и экологически целесообразного поведения в окружающей среде.</w:t>
      </w:r>
    </w:p>
    <w:p w:rsidR="007F069F" w:rsidRDefault="007F069F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Роль учебного курса, предмета в достижении обучающимися планируемых результатов освоения основной образовательной программы школы.</w:t>
      </w:r>
    </w:p>
    <w:p w:rsidR="007F069F" w:rsidRDefault="007F069F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формирование географического образа своей страны, представления о России как целостном географическом регионе и одновременно как о субъекте глобального географического пространства;</w:t>
      </w:r>
    </w:p>
    <w:p w:rsidR="007F069F" w:rsidRDefault="007F069F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формирование позитивного географического образа России как огромной территории с уникальными природными условиями и ресурсами, многообразными традициями населяющих ее народов;</w:t>
      </w:r>
    </w:p>
    <w:p w:rsidR="007F069F" w:rsidRDefault="007F069F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развитие умений анализировать, сравнивать, использовать в повседневной жизни информацию из различных источников—карт, учебников, статистических данных, Интернет-ресурсов;</w:t>
      </w:r>
    </w:p>
    <w:p w:rsidR="007F069F" w:rsidRDefault="007F069F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развитие умений и навыков вести наблюдения за объектами, процессами и явлениями географической среды, их изменениями в результате деятельности человека, принимать простейшие меры по защите и охране природы;</w:t>
      </w:r>
    </w:p>
    <w:p w:rsidR="007F069F" w:rsidRDefault="007F069F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создание образа своего родного края.</w:t>
      </w:r>
    </w:p>
    <w:p w:rsidR="007F069F" w:rsidRDefault="007F069F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7F069F" w:rsidRDefault="007F069F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7F069F" w:rsidRDefault="007F069F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8"/>
        </w:rPr>
      </w:pPr>
    </w:p>
    <w:p w:rsidR="007F069F" w:rsidRDefault="007F069F">
      <w:pPr>
        <w:spacing w:after="135" w:line="360" w:lineRule="auto"/>
        <w:jc w:val="center"/>
        <w:rPr>
          <w:rFonts w:ascii="Times New Roman" w:hAnsi="Times New Roman"/>
          <w:b/>
          <w:sz w:val="28"/>
          <w:highlight w:val="white"/>
        </w:rPr>
      </w:pPr>
    </w:p>
    <w:p w:rsidR="007F069F" w:rsidRDefault="007F069F">
      <w:pPr>
        <w:spacing w:after="135" w:line="360" w:lineRule="auto"/>
        <w:jc w:val="center"/>
        <w:rPr>
          <w:rFonts w:ascii="Times New Roman" w:hAnsi="Times New Roman"/>
          <w:b/>
          <w:color w:val="333333"/>
          <w:sz w:val="28"/>
        </w:rPr>
      </w:pPr>
      <w:r>
        <w:rPr>
          <w:rFonts w:ascii="Times New Roman" w:hAnsi="Times New Roman"/>
          <w:b/>
          <w:sz w:val="28"/>
          <w:highlight w:val="white"/>
        </w:rPr>
        <w:t>10 класс</w:t>
      </w:r>
    </w:p>
    <w:p w:rsidR="007F069F" w:rsidRDefault="007F069F">
      <w:pPr>
        <w:spacing w:after="135" w:line="360" w:lineRule="auto"/>
        <w:jc w:val="center"/>
        <w:rPr>
          <w:rFonts w:ascii="Times New Roman" w:hAnsi="Times New Roman"/>
          <w:b/>
          <w:sz w:val="28"/>
          <w:highlight w:val="white"/>
        </w:rPr>
      </w:pPr>
      <w:r>
        <w:rPr>
          <w:rFonts w:ascii="Times New Roman" w:hAnsi="Times New Roman"/>
          <w:b/>
          <w:color w:val="333333"/>
          <w:sz w:val="28"/>
        </w:rPr>
        <w:t xml:space="preserve">Планируемые  результаты освоения учебной программы </w:t>
      </w:r>
      <w:r>
        <w:rPr>
          <w:rFonts w:ascii="Times New Roman" w:hAnsi="Times New Roman"/>
          <w:b/>
          <w:sz w:val="28"/>
          <w:highlight w:val="white"/>
        </w:rPr>
        <w:t xml:space="preserve"> </w:t>
      </w:r>
    </w:p>
    <w:p w:rsidR="007F069F" w:rsidRDefault="007F069F">
      <w:pPr>
        <w:spacing w:after="135" w:line="360" w:lineRule="auto"/>
        <w:rPr>
          <w:rFonts w:ascii="Times New Roman" w:hAnsi="Times New Roman"/>
          <w:b/>
          <w:sz w:val="28"/>
          <w:highlight w:val="white"/>
        </w:rPr>
      </w:pPr>
      <w:r>
        <w:rPr>
          <w:rFonts w:ascii="Times New Roman" w:hAnsi="Times New Roman"/>
          <w:b/>
          <w:sz w:val="28"/>
          <w:highlight w:val="white"/>
        </w:rPr>
        <w:t>Предметные результаты:</w:t>
      </w:r>
    </w:p>
    <w:p w:rsidR="007F069F" w:rsidRDefault="007F069F">
      <w:pPr>
        <w:spacing w:after="135" w:line="360" w:lineRule="auto"/>
        <w:rPr>
          <w:rFonts w:ascii="Times New Roman" w:hAnsi="Times New Roman"/>
          <w:b/>
          <w:sz w:val="28"/>
          <w:highlight w:val="white"/>
        </w:rPr>
      </w:pPr>
      <w:r>
        <w:rPr>
          <w:rFonts w:ascii="Times New Roman" w:hAnsi="Times New Roman"/>
          <w:b/>
          <w:sz w:val="28"/>
          <w:highlight w:val="white"/>
          <w:u w:val="single"/>
        </w:rPr>
        <w:t>Ученик научится:</w:t>
      </w:r>
    </w:p>
    <w:p w:rsidR="007F069F" w:rsidRDefault="007F069F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основным географические понятиям и терминам; традиционным и новым методам географических исследований;</w:t>
      </w:r>
    </w:p>
    <w:p w:rsidR="007F069F" w:rsidRDefault="007F069F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особенности размещения основных видов природных ресурсов, их главные месторождения и территориальные сочетания; численность и динамику населения мира, отдельных регионов и стран, их этногеографическую специфику; различия в уровне и качестве жизни населения, направления миграций; проблемы современной урбанизации;</w:t>
      </w:r>
    </w:p>
    <w:p w:rsidR="007F069F" w:rsidRDefault="007F069F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географическим аспектам отраслевой и территориальной структуры мирового хозяйства, размещению его основных отраслей; географической специфики отдельных стран и регионов, их различия по уровню социально-экономического развития, специализации в системе международного географического разделения труда; географические аспекты глобальных проблем человечества;</w:t>
      </w:r>
    </w:p>
    <w:p w:rsidR="007F069F" w:rsidRDefault="007F069F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особенностям современного геополитического и геоэкономического положения России, её роль в международном географическом разделении труда;</w:t>
      </w:r>
    </w:p>
    <w:p w:rsidR="007F069F" w:rsidRDefault="007F069F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highlight w:val="white"/>
          <w:u w:val="single"/>
        </w:rPr>
      </w:pPr>
      <w:r>
        <w:rPr>
          <w:rFonts w:ascii="Times New Roman" w:hAnsi="Times New Roman"/>
          <w:b/>
          <w:sz w:val="28"/>
          <w:highlight w:val="white"/>
          <w:u w:val="single"/>
        </w:rPr>
        <w:t>Ученик получит возможность научиться:</w:t>
      </w:r>
    </w:p>
    <w:p w:rsidR="007F069F" w:rsidRDefault="007F069F">
      <w:pPr>
        <w:spacing w:after="0" w:line="240" w:lineRule="auto"/>
        <w:rPr>
          <w:rFonts w:ascii="Arial" w:hAnsi="Arial"/>
          <w:sz w:val="21"/>
        </w:rPr>
      </w:pPr>
    </w:p>
    <w:p w:rsidR="007F069F" w:rsidRDefault="007F069F">
      <w:pPr>
        <w:spacing w:after="0" w:line="240" w:lineRule="auto"/>
        <w:rPr>
          <w:rFonts w:ascii="Arial" w:hAnsi="Arial"/>
          <w:sz w:val="28"/>
        </w:rPr>
      </w:pPr>
      <w:r>
        <w:rPr>
          <w:rFonts w:ascii="Times New Roman" w:hAnsi="Times New Roman"/>
          <w:sz w:val="28"/>
        </w:rPr>
        <w:t>- определять и сравнивать по разным источникам информации географические тенденции развития природных, социально-экономических и геоэкологических объектов, процессов и явлений;</w:t>
      </w:r>
    </w:p>
    <w:p w:rsidR="007F069F" w:rsidRDefault="007F069F">
      <w:pPr>
        <w:spacing w:after="0" w:line="240" w:lineRule="auto"/>
        <w:rPr>
          <w:rFonts w:ascii="Arial" w:hAnsi="Arial"/>
          <w:sz w:val="28"/>
        </w:rPr>
      </w:pPr>
      <w:r>
        <w:rPr>
          <w:rFonts w:ascii="Times New Roman" w:hAnsi="Times New Roman"/>
          <w:sz w:val="28"/>
        </w:rPr>
        <w:t>- оценивать и объяснять ресурсообеспеченность отдельных стран и регионов мира, их демографическую ситуацию, уровни урбанизации и территориальной концентрации населения и производства, степень природных, антропогенных и техногенных изменений отдельных территорий;</w:t>
      </w:r>
    </w:p>
    <w:p w:rsidR="007F069F" w:rsidRDefault="007F069F">
      <w:pPr>
        <w:spacing w:after="0" w:line="240" w:lineRule="auto"/>
        <w:rPr>
          <w:rFonts w:ascii="Arial" w:hAnsi="Arial"/>
          <w:sz w:val="28"/>
        </w:rPr>
      </w:pPr>
      <w:r>
        <w:rPr>
          <w:rFonts w:ascii="Times New Roman" w:hAnsi="Times New Roman"/>
          <w:sz w:val="28"/>
        </w:rPr>
        <w:t>- применять разнообразные источники географической информации для проведения наблюдений за природными, социально-экономическими и геоэкологическими объектами, процессами и явлениями, их изменениями под влиянием разнообразных факторов;</w:t>
      </w:r>
    </w:p>
    <w:p w:rsidR="007F069F" w:rsidRDefault="007F069F">
      <w:pPr>
        <w:spacing w:after="0" w:line="240" w:lineRule="auto"/>
        <w:rPr>
          <w:rFonts w:ascii="Arial" w:hAnsi="Arial"/>
          <w:sz w:val="28"/>
        </w:rPr>
      </w:pPr>
      <w:r>
        <w:rPr>
          <w:rFonts w:ascii="Times New Roman" w:hAnsi="Times New Roman"/>
          <w:sz w:val="28"/>
        </w:rPr>
        <w:t>- составлять комплексную географическую характеристику регионов и стран мира; таблицы, картосхемы, диаграммы, простейшие карты, модели, отражающие географические закономерности различных явлений и процессов, их территориальные взаимодействия;</w:t>
      </w:r>
    </w:p>
    <w:p w:rsidR="007F069F" w:rsidRDefault="007F069F">
      <w:pPr>
        <w:spacing w:after="0" w:line="240" w:lineRule="auto"/>
        <w:rPr>
          <w:rFonts w:ascii="Arial" w:hAnsi="Arial"/>
          <w:sz w:val="28"/>
        </w:rPr>
      </w:pPr>
      <w:r>
        <w:rPr>
          <w:rFonts w:ascii="Times New Roman" w:hAnsi="Times New Roman"/>
          <w:sz w:val="28"/>
        </w:rPr>
        <w:t>использовать приобретенные знания и умения в практической деятельности и повседневной жизни для:</w:t>
      </w:r>
    </w:p>
    <w:p w:rsidR="007F069F" w:rsidRDefault="007F069F">
      <w:pPr>
        <w:spacing w:after="0" w:line="240" w:lineRule="auto"/>
        <w:rPr>
          <w:rFonts w:ascii="Arial" w:hAnsi="Arial"/>
          <w:sz w:val="28"/>
        </w:rPr>
      </w:pPr>
      <w:r>
        <w:rPr>
          <w:rFonts w:ascii="Times New Roman" w:hAnsi="Times New Roman"/>
          <w:sz w:val="28"/>
        </w:rPr>
        <w:t>- выявления и объяснения географических аспектов различных текущих событий и ситуаций;</w:t>
      </w:r>
    </w:p>
    <w:p w:rsidR="007F069F" w:rsidRDefault="007F069F">
      <w:pPr>
        <w:spacing w:after="0" w:line="240" w:lineRule="auto"/>
        <w:rPr>
          <w:rFonts w:ascii="Arial" w:hAnsi="Arial"/>
          <w:sz w:val="28"/>
        </w:rPr>
      </w:pPr>
      <w:r>
        <w:rPr>
          <w:rFonts w:ascii="Times New Roman" w:hAnsi="Times New Roman"/>
          <w:sz w:val="28"/>
        </w:rPr>
        <w:t>- нахождения и применения географической информации, включая карты, статистические материалы, геоинформационные системы и ресурсы Интернета; правильной оценки важнейших социально-экономических событий международной жизни, геополитической и геоэкономической ситуации в России, других странах и регионах мира, тенденций их возможного развития;</w:t>
      </w:r>
    </w:p>
    <w:p w:rsidR="007F069F" w:rsidRDefault="007F069F">
      <w:pPr>
        <w:spacing w:after="0" w:line="240" w:lineRule="auto"/>
        <w:rPr>
          <w:rFonts w:ascii="Arial" w:hAnsi="Arial"/>
          <w:sz w:val="28"/>
        </w:rPr>
      </w:pPr>
      <w:r>
        <w:rPr>
          <w:rFonts w:ascii="Times New Roman" w:hAnsi="Times New Roman"/>
          <w:sz w:val="28"/>
        </w:rPr>
        <w:t>- понимания географической специфики крупных регионов и стран мира в условиях глобализации, стремительного развития международного туризма и отдыха, деловых и образовательных программ, различных видов человеческого общения.</w:t>
      </w:r>
    </w:p>
    <w:p w:rsidR="007F069F" w:rsidRDefault="007F069F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7F069F" w:rsidRDefault="007F069F">
      <w:pPr>
        <w:spacing w:after="0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Метапредметные результаты:</w:t>
      </w:r>
    </w:p>
    <w:p w:rsidR="007F069F" w:rsidRDefault="007F069F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7F069F" w:rsidRDefault="007F069F">
      <w:pPr>
        <w:spacing w:after="135" w:line="360" w:lineRule="auto"/>
        <w:rPr>
          <w:rFonts w:ascii="Times New Roman" w:hAnsi="Times New Roman"/>
          <w:b/>
          <w:sz w:val="28"/>
          <w:highlight w:val="white"/>
        </w:rPr>
      </w:pPr>
      <w:r>
        <w:rPr>
          <w:rFonts w:ascii="Times New Roman" w:hAnsi="Times New Roman"/>
          <w:b/>
          <w:sz w:val="28"/>
          <w:highlight w:val="white"/>
          <w:u w:val="single"/>
        </w:rPr>
        <w:t>Ученик научится:</w:t>
      </w:r>
    </w:p>
    <w:p w:rsidR="007F069F" w:rsidRDefault="007F069F">
      <w:pPr>
        <w:spacing w:after="135" w:line="360" w:lineRule="auto"/>
        <w:rPr>
          <w:rFonts w:ascii="Times New Roman" w:hAnsi="Times New Roman"/>
          <w:b/>
          <w:sz w:val="28"/>
          <w:highlight w:val="white"/>
        </w:rPr>
      </w:pPr>
      <w:r>
        <w:rPr>
          <w:rFonts w:ascii="Times New Roman" w:hAnsi="Times New Roman"/>
          <w:sz w:val="28"/>
        </w:rPr>
        <w:t>- умение самостоятельно определять цели своего обучения, ставить и формулировать для себя новые задачи в учебе и познавательной деятельности;</w:t>
      </w:r>
    </w:p>
    <w:p w:rsidR="007F069F" w:rsidRDefault="007F069F">
      <w:pPr>
        <w:spacing w:after="0" w:line="240" w:lineRule="auto"/>
        <w:rPr>
          <w:rFonts w:ascii="Arial" w:hAnsi="Arial"/>
          <w:sz w:val="28"/>
        </w:rPr>
      </w:pPr>
      <w:r>
        <w:rPr>
          <w:rFonts w:ascii="Times New Roman" w:hAnsi="Times New Roman"/>
          <w:sz w:val="28"/>
        </w:rPr>
        <w:t>- умение самостоятельно планировать пути достижения целей, осознанно выбирать наиболее эффективные способы решения учебных и познавательных задач;</w:t>
      </w:r>
    </w:p>
    <w:p w:rsidR="007F069F" w:rsidRDefault="007F069F">
      <w:pPr>
        <w:spacing w:after="0" w:line="240" w:lineRule="auto"/>
        <w:rPr>
          <w:rFonts w:ascii="Arial" w:hAnsi="Arial"/>
          <w:sz w:val="28"/>
        </w:rPr>
      </w:pPr>
      <w:r>
        <w:rPr>
          <w:rFonts w:ascii="Times New Roman" w:hAnsi="Times New Roman"/>
          <w:sz w:val="28"/>
        </w:rPr>
        <w:t>- умение соотносить свои действия с планируемыми результатами, осуществлять контроль своей деятельности в процессе достижения результата, корректировать свои действия в соответствии с изменяющейся ситуацией;</w:t>
      </w:r>
    </w:p>
    <w:p w:rsidR="007F069F" w:rsidRDefault="007F069F">
      <w:pPr>
        <w:spacing w:after="0" w:line="240" w:lineRule="auto"/>
        <w:rPr>
          <w:rFonts w:ascii="Arial" w:hAnsi="Arial"/>
          <w:sz w:val="28"/>
        </w:rPr>
      </w:pPr>
      <w:r>
        <w:rPr>
          <w:rFonts w:ascii="Times New Roman" w:hAnsi="Times New Roman"/>
          <w:sz w:val="28"/>
        </w:rPr>
        <w:t>- 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7F069F" w:rsidRDefault="007F069F">
      <w:pPr>
        <w:spacing w:after="0" w:line="240" w:lineRule="auto"/>
        <w:rPr>
          <w:rFonts w:ascii="Arial" w:hAnsi="Arial"/>
          <w:sz w:val="28"/>
        </w:rPr>
      </w:pPr>
      <w:r>
        <w:rPr>
          <w:rFonts w:ascii="Times New Roman" w:hAnsi="Times New Roman"/>
          <w:sz w:val="28"/>
        </w:rPr>
        <w:t>- умение определять понятия, создавать обобщения, самостоятельно выбирать основания и критерии для классификации, устанавливать причинно-следственные связи и делать выводы;</w:t>
      </w:r>
    </w:p>
    <w:p w:rsidR="007F069F" w:rsidRDefault="007F069F">
      <w:pPr>
        <w:spacing w:after="0" w:line="240" w:lineRule="auto"/>
        <w:rPr>
          <w:rFonts w:ascii="Arial" w:hAnsi="Arial"/>
          <w:sz w:val="28"/>
        </w:rPr>
      </w:pPr>
      <w:r>
        <w:rPr>
          <w:rFonts w:ascii="Times New Roman" w:hAnsi="Times New Roman"/>
          <w:sz w:val="28"/>
        </w:rPr>
        <w:t>- умение создавать, применять и преобразовывать знаки и символы для решения учебных и познавательных задач;</w:t>
      </w:r>
    </w:p>
    <w:p w:rsidR="007F069F" w:rsidRDefault="007F069F">
      <w:pPr>
        <w:spacing w:after="0" w:line="240" w:lineRule="auto"/>
        <w:rPr>
          <w:rFonts w:ascii="Arial" w:hAnsi="Arial"/>
          <w:sz w:val="28"/>
        </w:rPr>
      </w:pPr>
      <w:r>
        <w:rPr>
          <w:rFonts w:ascii="Times New Roman" w:hAnsi="Times New Roman"/>
          <w:sz w:val="28"/>
        </w:rPr>
        <w:t>- умение организовывать сотрудничество, работать индивидуально и в группе;</w:t>
      </w:r>
    </w:p>
    <w:p w:rsidR="007F069F" w:rsidRDefault="007F069F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умение осознанно использовать речевые средства для выражения своих мыслей и потребностей;</w:t>
      </w:r>
    </w:p>
    <w:p w:rsidR="007F069F" w:rsidRDefault="007F069F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highlight w:val="white"/>
          <w:u w:val="single"/>
        </w:rPr>
      </w:pPr>
      <w:r>
        <w:rPr>
          <w:rFonts w:ascii="Times New Roman" w:hAnsi="Times New Roman"/>
          <w:b/>
          <w:sz w:val="28"/>
          <w:highlight w:val="white"/>
          <w:u w:val="single"/>
        </w:rPr>
        <w:t>Ученик получит возможность научиться:</w:t>
      </w:r>
    </w:p>
    <w:p w:rsidR="007F069F" w:rsidRDefault="007F069F">
      <w:pPr>
        <w:spacing w:after="0" w:line="240" w:lineRule="auto"/>
        <w:rPr>
          <w:rFonts w:ascii="Arial" w:hAnsi="Arial"/>
          <w:sz w:val="28"/>
        </w:rPr>
      </w:pPr>
    </w:p>
    <w:p w:rsidR="007F069F" w:rsidRDefault="007F069F">
      <w:pPr>
        <w:spacing w:after="0" w:line="240" w:lineRule="auto"/>
        <w:rPr>
          <w:rFonts w:ascii="Arial" w:hAnsi="Arial"/>
          <w:sz w:val="28"/>
        </w:rPr>
      </w:pPr>
      <w:r>
        <w:rPr>
          <w:rFonts w:ascii="Times New Roman" w:hAnsi="Times New Roman"/>
          <w:sz w:val="28"/>
        </w:rPr>
        <w:t>- формированию и развитию компетентности в области использования ИКТ;</w:t>
      </w:r>
    </w:p>
    <w:p w:rsidR="007F069F" w:rsidRDefault="007F069F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формированию и развитию экологического мышления, умение применять его на практике.</w:t>
      </w:r>
    </w:p>
    <w:p w:rsidR="007F069F" w:rsidRDefault="007F069F">
      <w:pPr>
        <w:spacing w:after="0" w:line="240" w:lineRule="auto"/>
        <w:rPr>
          <w:rFonts w:ascii="Arial" w:hAnsi="Arial"/>
          <w:sz w:val="28"/>
        </w:rPr>
      </w:pPr>
    </w:p>
    <w:p w:rsidR="007F069F" w:rsidRDefault="007F069F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Личностные результаты</w:t>
      </w:r>
      <w:r>
        <w:rPr>
          <w:rFonts w:ascii="Times New Roman" w:hAnsi="Times New Roman"/>
          <w:sz w:val="28"/>
        </w:rPr>
        <w:t>:</w:t>
      </w:r>
    </w:p>
    <w:p w:rsidR="007F069F" w:rsidRDefault="007F069F">
      <w:pPr>
        <w:spacing w:after="0" w:line="240" w:lineRule="auto"/>
        <w:ind w:firstLine="708"/>
        <w:rPr>
          <w:rFonts w:ascii="Times New Roman" w:hAnsi="Times New Roman"/>
          <w:sz w:val="28"/>
          <w:highlight w:val="white"/>
          <w:u w:val="single"/>
        </w:rPr>
      </w:pPr>
      <w:r>
        <w:rPr>
          <w:rFonts w:ascii="Times New Roman" w:hAnsi="Times New Roman"/>
          <w:sz w:val="28"/>
          <w:highlight w:val="white"/>
          <w:u w:val="single"/>
        </w:rPr>
        <w:t>У ученика сформируются:</w:t>
      </w:r>
    </w:p>
    <w:p w:rsidR="007F069F" w:rsidRDefault="007F069F">
      <w:pPr>
        <w:spacing w:after="0" w:line="240" w:lineRule="auto"/>
        <w:ind w:firstLine="708"/>
        <w:rPr>
          <w:rFonts w:ascii="Times New Roman" w:hAnsi="Times New Roman"/>
          <w:sz w:val="24"/>
        </w:rPr>
      </w:pPr>
    </w:p>
    <w:p w:rsidR="007F069F" w:rsidRDefault="007F069F">
      <w:pPr>
        <w:spacing w:after="0" w:line="240" w:lineRule="auto"/>
        <w:rPr>
          <w:rFonts w:ascii="Arial" w:hAnsi="Arial"/>
          <w:sz w:val="28"/>
        </w:rPr>
      </w:pPr>
      <w:r>
        <w:rPr>
          <w:rFonts w:ascii="Times New Roman" w:hAnsi="Times New Roman"/>
          <w:sz w:val="28"/>
        </w:rPr>
        <w:t>- воспитание российской гражданской идентичности;</w:t>
      </w:r>
    </w:p>
    <w:p w:rsidR="007F069F" w:rsidRDefault="007F069F">
      <w:pPr>
        <w:spacing w:after="0" w:line="240" w:lineRule="auto"/>
        <w:rPr>
          <w:rFonts w:ascii="Arial" w:hAnsi="Arial"/>
          <w:sz w:val="28"/>
        </w:rPr>
      </w:pPr>
      <w:r>
        <w:rPr>
          <w:rFonts w:ascii="Times New Roman" w:hAnsi="Times New Roman"/>
          <w:sz w:val="28"/>
        </w:rPr>
        <w:t>- понятие ответственного отношения к учению, готовности к саморазвитию, осознанному выбору с учетом познавательных интересов;</w:t>
      </w:r>
    </w:p>
    <w:p w:rsidR="007F069F" w:rsidRDefault="007F069F">
      <w:pPr>
        <w:spacing w:after="0" w:line="240" w:lineRule="auto"/>
        <w:rPr>
          <w:rFonts w:ascii="Arial" w:hAnsi="Arial"/>
          <w:sz w:val="28"/>
        </w:rPr>
      </w:pPr>
      <w:r>
        <w:rPr>
          <w:rFonts w:ascii="Times New Roman" w:hAnsi="Times New Roman"/>
          <w:sz w:val="28"/>
        </w:rPr>
        <w:t>- формирование целостного мировоззрения, соответствующего современному уровню развития науки и учитывающего многообразие современного мира;</w:t>
      </w:r>
    </w:p>
    <w:p w:rsidR="007F069F" w:rsidRDefault="007F069F">
      <w:pPr>
        <w:spacing w:after="0" w:line="240" w:lineRule="auto"/>
        <w:rPr>
          <w:rFonts w:ascii="Arial" w:hAnsi="Arial"/>
          <w:sz w:val="28"/>
        </w:rPr>
      </w:pPr>
      <w:r>
        <w:rPr>
          <w:rFonts w:ascii="Times New Roman" w:hAnsi="Times New Roman"/>
          <w:sz w:val="28"/>
        </w:rPr>
        <w:t>- формирование ценности здорового и безопасного образа жизни;</w:t>
      </w:r>
    </w:p>
    <w:p w:rsidR="007F069F" w:rsidRDefault="007F069F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формирование основ экологической культуры.</w:t>
      </w:r>
    </w:p>
    <w:p w:rsidR="007F069F" w:rsidRDefault="007F069F">
      <w:pPr>
        <w:spacing w:after="0" w:line="240" w:lineRule="auto"/>
        <w:rPr>
          <w:rFonts w:ascii="Arial" w:hAnsi="Arial"/>
          <w:sz w:val="28"/>
        </w:rPr>
      </w:pPr>
    </w:p>
    <w:p w:rsidR="007F069F" w:rsidRDefault="007F069F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У ученика могут быть сформированы:</w:t>
      </w:r>
    </w:p>
    <w:p w:rsidR="007F069F" w:rsidRDefault="007F069F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  <w:u w:val="single"/>
        </w:rPr>
      </w:pPr>
    </w:p>
    <w:p w:rsidR="007F069F" w:rsidRDefault="007F069F">
      <w:pPr>
        <w:spacing w:after="0" w:line="360" w:lineRule="auto"/>
        <w:rPr>
          <w:sz w:val="28"/>
        </w:rPr>
      </w:pPr>
      <w:r>
        <w:rPr>
          <w:rFonts w:ascii="Times New Roman" w:hAnsi="Times New Roman"/>
          <w:sz w:val="28"/>
        </w:rPr>
        <w:t>-умение организовывать свою жизнь в соответствии с общественно-значимыми представлениями о здоровом образе жизни, правах и обязанностях гражданина, ценностях бытия и культуры, социального взаимодействия;</w:t>
      </w:r>
    </w:p>
    <w:p w:rsidR="007F069F" w:rsidRDefault="007F069F">
      <w:pPr>
        <w:spacing w:after="0" w:line="360" w:lineRule="auto"/>
        <w:rPr>
          <w:sz w:val="28"/>
        </w:rPr>
      </w:pPr>
      <w:r>
        <w:rPr>
          <w:rFonts w:ascii="Times New Roman" w:hAnsi="Times New Roman"/>
          <w:sz w:val="28"/>
        </w:rPr>
        <w:t>- умение находить и применять географическую информацию в целях правильной оценки важнейших социально-экономических событий и международной жизни, геополитической и геоэкономической ситуации в России, других странах и регионах мира, тенденций их возможного развития.</w:t>
      </w:r>
    </w:p>
    <w:p w:rsidR="007F069F" w:rsidRDefault="007F069F">
      <w:pPr>
        <w:spacing w:after="0" w:line="360" w:lineRule="auto"/>
        <w:rPr>
          <w:rFonts w:ascii="Times New Roman" w:hAnsi="Times New Roman"/>
          <w:sz w:val="28"/>
        </w:rPr>
      </w:pPr>
    </w:p>
    <w:p w:rsidR="007F069F" w:rsidRDefault="007F069F">
      <w:pPr>
        <w:spacing w:after="0" w:line="360" w:lineRule="auto"/>
        <w:rPr>
          <w:rFonts w:ascii="Times New Roman" w:hAnsi="Times New Roman"/>
          <w:sz w:val="28"/>
        </w:rPr>
      </w:pPr>
    </w:p>
    <w:p w:rsidR="007F069F" w:rsidRDefault="007F069F">
      <w:pPr>
        <w:spacing w:after="0" w:line="360" w:lineRule="auto"/>
        <w:rPr>
          <w:rFonts w:ascii="Times New Roman" w:hAnsi="Times New Roman"/>
          <w:sz w:val="28"/>
        </w:rPr>
      </w:pPr>
    </w:p>
    <w:p w:rsidR="007F069F" w:rsidRDefault="007F069F">
      <w:pPr>
        <w:spacing w:after="0" w:line="360" w:lineRule="auto"/>
        <w:rPr>
          <w:rFonts w:ascii="Times New Roman" w:hAnsi="Times New Roman"/>
          <w:sz w:val="28"/>
        </w:rPr>
      </w:pPr>
    </w:p>
    <w:p w:rsidR="007F069F" w:rsidRDefault="007F069F">
      <w:pPr>
        <w:spacing w:after="0" w:line="360" w:lineRule="auto"/>
        <w:rPr>
          <w:rFonts w:ascii="Times New Roman" w:hAnsi="Times New Roman"/>
          <w:sz w:val="28"/>
        </w:rPr>
      </w:pPr>
    </w:p>
    <w:p w:rsidR="007F069F" w:rsidRDefault="007F069F">
      <w:pPr>
        <w:spacing w:after="0" w:line="360" w:lineRule="auto"/>
        <w:rPr>
          <w:rFonts w:ascii="Times New Roman" w:hAnsi="Times New Roman"/>
          <w:sz w:val="28"/>
        </w:rPr>
      </w:pPr>
    </w:p>
    <w:p w:rsidR="007F069F" w:rsidRDefault="007F069F">
      <w:pPr>
        <w:spacing w:after="0" w:line="360" w:lineRule="auto"/>
        <w:rPr>
          <w:rFonts w:ascii="Times New Roman" w:hAnsi="Times New Roman"/>
          <w:sz w:val="28"/>
        </w:rPr>
      </w:pPr>
    </w:p>
    <w:p w:rsidR="007F069F" w:rsidRDefault="007F069F">
      <w:pPr>
        <w:spacing w:after="0" w:line="360" w:lineRule="auto"/>
        <w:rPr>
          <w:rFonts w:ascii="Times New Roman" w:hAnsi="Times New Roman"/>
          <w:sz w:val="28"/>
        </w:rPr>
      </w:pPr>
    </w:p>
    <w:p w:rsidR="007F069F" w:rsidRDefault="007F069F">
      <w:pPr>
        <w:spacing w:after="0" w:line="360" w:lineRule="auto"/>
        <w:rPr>
          <w:rFonts w:ascii="Times New Roman" w:hAnsi="Times New Roman"/>
          <w:sz w:val="28"/>
        </w:rPr>
      </w:pPr>
    </w:p>
    <w:p w:rsidR="007F069F" w:rsidRDefault="007F069F">
      <w:pPr>
        <w:spacing w:after="0" w:line="360" w:lineRule="auto"/>
        <w:rPr>
          <w:rFonts w:ascii="Times New Roman" w:hAnsi="Times New Roman"/>
          <w:sz w:val="28"/>
        </w:rPr>
      </w:pPr>
    </w:p>
    <w:p w:rsidR="007F069F" w:rsidRDefault="007F069F">
      <w:pPr>
        <w:spacing w:after="0" w:line="240" w:lineRule="auto"/>
        <w:jc w:val="both"/>
        <w:rPr>
          <w:sz w:val="28"/>
        </w:rPr>
      </w:pPr>
    </w:p>
    <w:p w:rsidR="007F069F" w:rsidRDefault="007F069F">
      <w:pPr>
        <w:spacing w:after="0" w:line="240" w:lineRule="auto"/>
        <w:jc w:val="both"/>
        <w:rPr>
          <w:rFonts w:ascii="Times New Roman" w:hAnsi="Times New Roman"/>
          <w:b/>
          <w:sz w:val="28"/>
          <w:u w:val="single"/>
        </w:rPr>
      </w:pPr>
    </w:p>
    <w:p w:rsidR="007F069F" w:rsidRDefault="007F069F">
      <w:pPr>
        <w:spacing w:after="0" w:line="240" w:lineRule="auto"/>
        <w:jc w:val="center"/>
        <w:rPr>
          <w:rFonts w:ascii="Times New Roman" w:hAnsi="Times New Roman"/>
          <w:b/>
          <w:sz w:val="28"/>
          <w:u w:val="single"/>
        </w:rPr>
      </w:pPr>
      <w:r>
        <w:rPr>
          <w:rFonts w:ascii="Times New Roman" w:hAnsi="Times New Roman"/>
          <w:b/>
          <w:sz w:val="28"/>
          <w:u w:val="single"/>
        </w:rPr>
        <w:t>Содержание учебного предмета:</w:t>
      </w:r>
    </w:p>
    <w:p w:rsidR="007F069F" w:rsidRDefault="007F069F">
      <w:pPr>
        <w:spacing w:line="360" w:lineRule="auto"/>
        <w:rPr>
          <w:rFonts w:ascii="Times New Roman" w:hAnsi="Times New Roman"/>
          <w:b/>
          <w:sz w:val="28"/>
        </w:rPr>
      </w:pPr>
    </w:p>
    <w:p w:rsidR="007F069F" w:rsidRDefault="007F069F">
      <w:pPr>
        <w:spacing w:after="0" w:line="240" w:lineRule="auto"/>
        <w:ind w:firstLine="709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Введение (1 час).</w:t>
      </w:r>
    </w:p>
    <w:p w:rsidR="007F069F" w:rsidRDefault="007F069F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t xml:space="preserve"> </w:t>
      </w:r>
      <w:r>
        <w:rPr>
          <w:rFonts w:ascii="Times New Roman" w:hAnsi="Times New Roman"/>
          <w:sz w:val="28"/>
        </w:rPr>
        <w:t>Предмет социально-экономической географии мира, её роль в формировании географической культуры.</w:t>
      </w:r>
    </w:p>
    <w:p w:rsidR="007F069F" w:rsidRDefault="007F069F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Раздел 1. Общая характеристика мира                                                                                                                                                                                                                               Тема 1. Охрана окружающей среды и географические проблемы </w:t>
      </w:r>
    </w:p>
    <w:p w:rsidR="007F069F" w:rsidRDefault="007F069F">
      <w:pPr>
        <w:spacing w:after="0" w:line="240" w:lineRule="auto"/>
        <w:ind w:firstLine="709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</w:rPr>
        <w:t>Понятие ресурсообеспеченности. Классификация природных ресурсов.</w:t>
      </w:r>
      <w:r>
        <w:rPr>
          <w:rFonts w:ascii="Times New Roman" w:hAnsi="Times New Roman"/>
          <w:b/>
          <w:sz w:val="28"/>
        </w:rPr>
        <w:t xml:space="preserve">                                            </w:t>
      </w:r>
      <w:r>
        <w:rPr>
          <w:rFonts w:ascii="Times New Roman" w:hAnsi="Times New Roman"/>
          <w:sz w:val="28"/>
          <w:u w:val="single"/>
        </w:rPr>
        <w:t>Практическая работа №1.  «Оценка ресурсообеспеченности отдельных стран и регионов мира»</w:t>
      </w:r>
    </w:p>
    <w:p w:rsidR="007F069F" w:rsidRDefault="007F069F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Минеральные ресурсы мира.                           </w:t>
      </w:r>
    </w:p>
    <w:p w:rsidR="007F069F" w:rsidRDefault="007F069F">
      <w:pPr>
        <w:spacing w:after="0" w:line="240" w:lineRule="auto"/>
        <w:ind w:firstLine="709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 xml:space="preserve"> Практическая работа №2. «Составление картосхемы размещения крупных месторождений полезных ископаемых и районов их выгодных территориальных сочетаний»</w:t>
      </w:r>
    </w:p>
    <w:p w:rsidR="007F069F" w:rsidRDefault="007F069F">
      <w:pPr>
        <w:tabs>
          <w:tab w:val="left" w:pos="3720"/>
        </w:tabs>
        <w:spacing w:after="0" w:line="240" w:lineRule="auto"/>
        <w:ind w:firstLine="709"/>
      </w:pPr>
      <w:r>
        <w:rPr>
          <w:rFonts w:ascii="Times New Roman" w:hAnsi="Times New Roman"/>
          <w:sz w:val="28"/>
        </w:rPr>
        <w:t>Земельные ресурсы мира</w:t>
      </w:r>
      <w:r>
        <w:t xml:space="preserve"> </w:t>
      </w:r>
      <w:r>
        <w:tab/>
      </w:r>
    </w:p>
    <w:p w:rsidR="007F069F" w:rsidRDefault="007F069F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Водные ресурсы суши и проблемы пресной воды</w:t>
      </w:r>
    </w:p>
    <w:p w:rsidR="007F069F" w:rsidRDefault="007F069F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Биологические ресурсы. Другие виды природных ресурсов</w:t>
      </w:r>
    </w:p>
    <w:p w:rsidR="007F069F" w:rsidRDefault="007F069F">
      <w:pPr>
        <w:spacing w:after="0" w:line="240" w:lineRule="auto"/>
        <w:ind w:firstLine="709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</w:rPr>
        <w:t xml:space="preserve">Загрязнение окружающей среды и экологические проблемы.                                                                  </w:t>
      </w:r>
      <w:r>
        <w:rPr>
          <w:rFonts w:ascii="Times New Roman" w:hAnsi="Times New Roman"/>
          <w:sz w:val="28"/>
          <w:u w:val="single"/>
        </w:rPr>
        <w:t>Практическая работа №3.  «Средиземноморье в прошлом, настоящем и будущем. Ресурсы и экология»</w:t>
      </w:r>
    </w:p>
    <w:p w:rsidR="007F069F" w:rsidRDefault="007F069F">
      <w:pPr>
        <w:spacing w:after="0" w:line="240" w:lineRule="auto"/>
        <w:ind w:firstLine="709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Тема 2. Современная политическая карта мира </w:t>
      </w:r>
    </w:p>
    <w:p w:rsidR="007F069F" w:rsidRDefault="007F069F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Политическая карта мира как предмет изучения политической географии</w:t>
      </w:r>
    </w:p>
    <w:p w:rsidR="007F069F" w:rsidRDefault="007F069F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Количество, группировка и типология стран</w:t>
      </w:r>
    </w:p>
    <w:p w:rsidR="007F069F" w:rsidRDefault="007F069F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Государственный строй стран мира.                                  </w:t>
      </w:r>
    </w:p>
    <w:p w:rsidR="007F069F" w:rsidRDefault="007F069F">
      <w:pPr>
        <w:spacing w:after="0" w:line="240" w:lineRule="auto"/>
        <w:ind w:firstLine="709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Практическая работа №4. «Характеристика политико-географического положения страны, его изменений во времени» (форма выполнения по выбору: графическая, картографическая, словесная).</w:t>
      </w:r>
    </w:p>
    <w:p w:rsidR="007F069F" w:rsidRDefault="007F069F">
      <w:pPr>
        <w:spacing w:after="0" w:line="240" w:lineRule="auto"/>
        <w:ind w:firstLine="709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Тема 3. География населения мира (5 часов)</w:t>
      </w:r>
    </w:p>
    <w:p w:rsidR="007F069F" w:rsidRDefault="007F069F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Численность и воспроизводство населения.                                </w:t>
      </w:r>
    </w:p>
    <w:p w:rsidR="007F069F" w:rsidRDefault="007F069F">
      <w:pPr>
        <w:spacing w:after="0" w:line="240" w:lineRule="auto"/>
        <w:ind w:firstLine="709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Практическая работа №5.  «Объяснение (по результатам сравнения) процессов воспроизводства населения в двух регионах мира (по выбору)»</w:t>
      </w:r>
    </w:p>
    <w:p w:rsidR="007F069F" w:rsidRDefault="007F069F">
      <w:pPr>
        <w:spacing w:after="0" w:line="240" w:lineRule="auto"/>
        <w:ind w:firstLine="709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</w:rPr>
        <w:t xml:space="preserve">Половозрастной состав населения; трудовые ресурсы.                                                                </w:t>
      </w:r>
      <w:r>
        <w:rPr>
          <w:rFonts w:ascii="Times New Roman" w:hAnsi="Times New Roman"/>
          <w:sz w:val="28"/>
          <w:u w:val="single"/>
        </w:rPr>
        <w:t>Практическая работа №6.  «Сравнительная оценка трудовых ресурсов стран и регионов мира»</w:t>
      </w:r>
    </w:p>
    <w:p w:rsidR="007F069F" w:rsidRDefault="007F069F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Этнический и конфессиональный состав населения мира</w:t>
      </w:r>
    </w:p>
    <w:p w:rsidR="007F069F" w:rsidRDefault="007F069F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Размещение населения и миграции.                          </w:t>
      </w:r>
    </w:p>
    <w:p w:rsidR="007F069F" w:rsidRDefault="007F069F">
      <w:pPr>
        <w:spacing w:after="0" w:line="240" w:lineRule="auto"/>
        <w:ind w:firstLine="709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  <w:u w:val="single"/>
        </w:rPr>
        <w:t>Практическая работа №7.  «Объяснение причин миграционных процессов в пределах Европы, Северной Америки и евроазиатского пространства»</w:t>
      </w:r>
    </w:p>
    <w:p w:rsidR="007F069F" w:rsidRDefault="007F069F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Городское и сельское население мира.              </w:t>
      </w:r>
    </w:p>
    <w:p w:rsidR="007F069F" w:rsidRDefault="007F069F">
      <w:pPr>
        <w:spacing w:after="0" w:line="240" w:lineRule="auto"/>
        <w:ind w:firstLine="709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  <w:u w:val="single"/>
        </w:rPr>
        <w:t>Практическая работа №8. «Объяснение (на базе источников географической информации) особенностей урбанизации одной из территорий (по выбору)»</w:t>
      </w:r>
    </w:p>
    <w:p w:rsidR="007F069F" w:rsidRDefault="007F069F">
      <w:pPr>
        <w:spacing w:after="0" w:line="240" w:lineRule="auto"/>
        <w:ind w:firstLine="709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Тема 4. НТР и мировое хозяйство (4 часа)</w:t>
      </w:r>
    </w:p>
    <w:p w:rsidR="007F069F" w:rsidRDefault="007F069F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Понятие о научно-технической революции, её характерные черты и составные части</w:t>
      </w:r>
    </w:p>
    <w:p w:rsidR="007F069F" w:rsidRDefault="007F069F">
      <w:pPr>
        <w:spacing w:after="0" w:line="240" w:lineRule="auto"/>
        <w:ind w:firstLine="709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</w:rPr>
        <w:t xml:space="preserve">Понятие о мировом хозяйстве, история его формирования.                                                          </w:t>
      </w:r>
      <w:r>
        <w:rPr>
          <w:rFonts w:ascii="Times New Roman" w:hAnsi="Times New Roman"/>
          <w:sz w:val="28"/>
          <w:u w:val="single"/>
        </w:rPr>
        <w:t>Практическая работа №9. «Составление характеристики основных центров современной мировой экономики»</w:t>
      </w:r>
    </w:p>
    <w:p w:rsidR="007F069F" w:rsidRDefault="007F069F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Международная экономическая интеграция</w:t>
      </w:r>
    </w:p>
    <w:p w:rsidR="007F069F" w:rsidRDefault="007F069F">
      <w:pPr>
        <w:spacing w:after="0" w:line="240" w:lineRule="auto"/>
        <w:ind w:firstLine="709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Территориальная структура хозяйства и региональная политика в странах разного типа.</w:t>
      </w:r>
      <w:r>
        <w:rPr>
          <w:rFonts w:ascii="Times New Roman" w:hAnsi="Times New Roman"/>
          <w:b/>
          <w:sz w:val="28"/>
        </w:rPr>
        <w:t xml:space="preserve"> </w:t>
      </w:r>
    </w:p>
    <w:p w:rsidR="007F069F" w:rsidRDefault="007F069F">
      <w:pPr>
        <w:spacing w:after="0" w:line="240" w:lineRule="auto"/>
        <w:ind w:firstLine="709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Практическая работа №10. «Сравнительная характеристика ведущих факторов размещения производительных сил»</w:t>
      </w:r>
    </w:p>
    <w:p w:rsidR="007F069F" w:rsidRDefault="007F069F">
      <w:pPr>
        <w:spacing w:after="0" w:line="240" w:lineRule="auto"/>
        <w:ind w:firstLine="709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Тема 5. География отраслей мирового хозяйства (14 часов)</w:t>
      </w:r>
    </w:p>
    <w:p w:rsidR="007F069F" w:rsidRDefault="007F069F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Топливно-энергетическая промышленность. Этапы и пути развития мировой энергетики</w:t>
      </w:r>
    </w:p>
    <w:p w:rsidR="007F069F" w:rsidRDefault="007F069F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Нефтяная, газовая, угольная промышленность как  основа мировой энергетики</w:t>
      </w:r>
    </w:p>
    <w:p w:rsidR="007F069F" w:rsidRDefault="007F069F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Электроэнергетика</w:t>
      </w:r>
    </w:p>
    <w:p w:rsidR="007F069F" w:rsidRDefault="007F069F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Основные черты географии чёрной и цветной металлургии</w:t>
      </w:r>
    </w:p>
    <w:p w:rsidR="007F069F" w:rsidRDefault="007F069F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Особенности географии мирового машиностроения</w:t>
      </w:r>
    </w:p>
    <w:p w:rsidR="007F069F" w:rsidRDefault="007F069F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Особенности географии химической промышленности мира</w:t>
      </w:r>
    </w:p>
    <w:p w:rsidR="007F069F" w:rsidRDefault="007F069F">
      <w:pPr>
        <w:spacing w:after="0" w:line="240" w:lineRule="auto"/>
        <w:ind w:firstLine="709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</w:rPr>
        <w:t xml:space="preserve">Особенности географии лесной промышленности мира.                                                                        </w:t>
      </w:r>
      <w:r>
        <w:rPr>
          <w:rFonts w:ascii="Times New Roman" w:hAnsi="Times New Roman"/>
          <w:sz w:val="28"/>
          <w:u w:val="single"/>
        </w:rPr>
        <w:t>Практическая работа №11.  «Составление ЭГХ одной из отраслей (по выбору) промышленности мира» (форма оформления по выбору: реферат, сочинение, картосхема)</w:t>
      </w:r>
    </w:p>
    <w:p w:rsidR="007F069F" w:rsidRDefault="007F069F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Промышленные районы мира.                            </w:t>
      </w:r>
    </w:p>
    <w:p w:rsidR="007F069F" w:rsidRDefault="007F069F">
      <w:pPr>
        <w:spacing w:after="0" w:line="240" w:lineRule="auto"/>
        <w:ind w:firstLine="709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Практическая работа №12.  «Создание картосхемы размещения основных промышленных районов мира»</w:t>
      </w:r>
    </w:p>
    <w:p w:rsidR="007F069F" w:rsidRDefault="007F069F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Сельское хозяйство мира: растениеводство</w:t>
      </w:r>
    </w:p>
    <w:p w:rsidR="007F069F" w:rsidRDefault="007F069F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Сельское хозяйство мира: животноводство</w:t>
      </w:r>
    </w:p>
    <w:p w:rsidR="007F069F" w:rsidRDefault="007F069F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География мирового транспорта.                       </w:t>
      </w:r>
    </w:p>
    <w:p w:rsidR="007F069F" w:rsidRDefault="007F069F">
      <w:pPr>
        <w:spacing w:after="0" w:line="240" w:lineRule="auto"/>
        <w:ind w:firstLine="709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  <w:u w:val="single"/>
        </w:rPr>
        <w:t>Практическая работа №13.  «Определение преобладающих видов транспорта в субрегионах мира»</w:t>
      </w:r>
    </w:p>
    <w:p w:rsidR="007F069F" w:rsidRDefault="007F069F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География мировых экономических отношений.</w:t>
      </w:r>
    </w:p>
    <w:p w:rsidR="007F069F" w:rsidRDefault="007F069F">
      <w:pPr>
        <w:spacing w:after="0" w:line="240" w:lineRule="auto"/>
        <w:ind w:firstLine="709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 xml:space="preserve"> Практическая работа №14.  «Составление картосхемы основных районов международного туризма для Старого и Нового Света»</w:t>
      </w:r>
    </w:p>
    <w:p w:rsidR="007F069F" w:rsidRDefault="007F069F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География непроизводственной сферы</w:t>
      </w:r>
    </w:p>
    <w:p w:rsidR="007F069F" w:rsidRDefault="007F069F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Обобщение и повторение географических закономерностей отраслевой структуры мировой экономики.</w:t>
      </w:r>
    </w:p>
    <w:p w:rsidR="007F069F" w:rsidRDefault="007F069F">
      <w:pPr>
        <w:spacing w:after="0" w:line="240" w:lineRule="auto"/>
        <w:ind w:firstLine="709"/>
        <w:rPr>
          <w:rFonts w:ascii="Times New Roman" w:hAnsi="Times New Roman"/>
          <w:sz w:val="28"/>
        </w:rPr>
      </w:pPr>
    </w:p>
    <w:p w:rsidR="007F069F" w:rsidRDefault="007F069F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  <w:u w:val="single"/>
        </w:rPr>
        <w:t>Основные формы организации учебных занятий:</w:t>
      </w:r>
      <w:r>
        <w:rPr>
          <w:rFonts w:ascii="Times New Roman" w:hAnsi="Times New Roman"/>
          <w:sz w:val="28"/>
        </w:rPr>
        <w:t xml:space="preserve"> </w:t>
      </w:r>
    </w:p>
    <w:p w:rsidR="007F069F" w:rsidRDefault="007F069F">
      <w:pPr>
        <w:spacing w:after="0" w:line="240" w:lineRule="auto"/>
        <w:ind w:firstLine="709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сообщение нового материала, </w:t>
      </w:r>
    </w:p>
    <w:p w:rsidR="007F069F" w:rsidRDefault="007F069F">
      <w:pPr>
        <w:spacing w:after="0" w:line="240" w:lineRule="auto"/>
        <w:ind w:firstLine="709"/>
        <w:rPr>
          <w:rFonts w:ascii="Times New Roman" w:hAnsi="Times New Roman"/>
          <w:b/>
          <w:sz w:val="28"/>
          <w:highlight w:val="white"/>
        </w:rPr>
      </w:pPr>
      <w:r>
        <w:rPr>
          <w:rFonts w:ascii="Times New Roman" w:hAnsi="Times New Roman"/>
          <w:b/>
          <w:sz w:val="28"/>
          <w:highlight w:val="white"/>
        </w:rPr>
        <w:t xml:space="preserve">уроки-практикумы, </w:t>
      </w:r>
    </w:p>
    <w:p w:rsidR="007F069F" w:rsidRDefault="007F069F">
      <w:pPr>
        <w:spacing w:after="0" w:line="240" w:lineRule="auto"/>
        <w:ind w:firstLine="709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уроки контроля знаний и умений, </w:t>
      </w:r>
    </w:p>
    <w:p w:rsidR="007F069F" w:rsidRDefault="007F069F">
      <w:pPr>
        <w:spacing w:after="0" w:line="240" w:lineRule="auto"/>
        <w:ind w:firstLine="709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уроки-фантазии, </w:t>
      </w:r>
    </w:p>
    <w:p w:rsidR="007F069F" w:rsidRDefault="007F069F">
      <w:pPr>
        <w:spacing w:after="0" w:line="240" w:lineRule="auto"/>
        <w:ind w:firstLine="709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уроки проектной деятельности,</w:t>
      </w:r>
    </w:p>
    <w:p w:rsidR="007F069F" w:rsidRDefault="007F069F">
      <w:pPr>
        <w:spacing w:after="0" w:line="240" w:lineRule="auto"/>
        <w:ind w:firstLine="709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 интегрированные уроки, </w:t>
      </w:r>
    </w:p>
    <w:p w:rsidR="007F069F" w:rsidRDefault="007F069F">
      <w:pPr>
        <w:spacing w:after="0" w:line="240" w:lineRule="auto"/>
        <w:ind w:firstLine="709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уроки-игры, </w:t>
      </w:r>
    </w:p>
    <w:p w:rsidR="007F069F" w:rsidRDefault="007F069F">
      <w:pPr>
        <w:spacing w:after="0" w:line="240" w:lineRule="auto"/>
        <w:ind w:firstLine="709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видео-уроки, </w:t>
      </w:r>
    </w:p>
    <w:p w:rsidR="007F069F" w:rsidRDefault="007F069F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уроки-дискуссии, </w:t>
      </w:r>
    </w:p>
    <w:p w:rsidR="007F069F" w:rsidRDefault="007F069F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уроки-путешествия, </w:t>
      </w:r>
    </w:p>
    <w:p w:rsidR="007F069F" w:rsidRDefault="007F069F">
      <w:pPr>
        <w:spacing w:after="0" w:line="240" w:lineRule="auto"/>
        <w:ind w:firstLine="709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систематизация и закрепление пройденного. </w:t>
      </w:r>
    </w:p>
    <w:p w:rsidR="007F069F" w:rsidRDefault="007F069F">
      <w:pPr>
        <w:spacing w:after="0" w:line="240" w:lineRule="auto"/>
        <w:ind w:firstLine="709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Уроки контроля знаний и умений, тест, </w:t>
      </w:r>
    </w:p>
    <w:p w:rsidR="007F069F" w:rsidRDefault="007F069F">
      <w:pPr>
        <w:spacing w:after="0" w:line="240" w:lineRule="auto"/>
        <w:ind w:firstLine="709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диагностическая работа (комплексная), </w:t>
      </w:r>
    </w:p>
    <w:p w:rsidR="007F069F" w:rsidRDefault="007F069F">
      <w:pPr>
        <w:spacing w:after="0" w:line="240" w:lineRule="auto"/>
        <w:ind w:firstLine="709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урок-зачет, </w:t>
      </w:r>
    </w:p>
    <w:p w:rsidR="007F069F" w:rsidRDefault="007F069F">
      <w:pPr>
        <w:spacing w:after="0" w:line="240" w:lineRule="auto"/>
        <w:ind w:firstLine="709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комбинированные уроки, </w:t>
      </w:r>
    </w:p>
    <w:p w:rsidR="007F069F" w:rsidRDefault="007F069F">
      <w:pPr>
        <w:spacing w:after="0" w:line="240" w:lineRule="auto"/>
        <w:ind w:firstLine="709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уроки-диспуты.</w:t>
      </w:r>
    </w:p>
    <w:p w:rsidR="007F069F" w:rsidRDefault="007F069F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u w:val="single"/>
        </w:rPr>
      </w:pPr>
    </w:p>
    <w:p w:rsidR="007F069F" w:rsidRDefault="007F069F">
      <w:pPr>
        <w:spacing w:line="360" w:lineRule="auto"/>
        <w:rPr>
          <w:rFonts w:ascii="Times New Roman" w:hAnsi="Times New Roman"/>
          <w:sz w:val="28"/>
        </w:rPr>
      </w:pPr>
    </w:p>
    <w:p w:rsidR="007F069F" w:rsidRDefault="007F069F">
      <w:pPr>
        <w:spacing w:line="360" w:lineRule="auto"/>
        <w:rPr>
          <w:rFonts w:ascii="Times New Roman" w:hAnsi="Times New Roman"/>
          <w:b/>
          <w:sz w:val="28"/>
        </w:rPr>
      </w:pPr>
    </w:p>
    <w:p w:rsidR="007F069F" w:rsidRDefault="007F069F">
      <w:pPr>
        <w:spacing w:line="360" w:lineRule="auto"/>
        <w:jc w:val="center"/>
        <w:rPr>
          <w:rFonts w:ascii="Times New Roman" w:hAnsi="Times New Roman"/>
          <w:b/>
          <w:sz w:val="28"/>
        </w:rPr>
      </w:pPr>
    </w:p>
    <w:p w:rsidR="007F069F" w:rsidRDefault="007F069F">
      <w:pPr>
        <w:spacing w:line="360" w:lineRule="auto"/>
        <w:jc w:val="center"/>
        <w:rPr>
          <w:rFonts w:ascii="Times New Roman" w:hAnsi="Times New Roman"/>
          <w:b/>
          <w:sz w:val="28"/>
        </w:rPr>
      </w:pPr>
    </w:p>
    <w:p w:rsidR="007F069F" w:rsidRDefault="007F069F">
      <w:pPr>
        <w:spacing w:line="360" w:lineRule="auto"/>
        <w:jc w:val="center"/>
        <w:rPr>
          <w:rFonts w:ascii="Times New Roman" w:hAnsi="Times New Roman"/>
          <w:b/>
          <w:sz w:val="28"/>
        </w:rPr>
      </w:pPr>
    </w:p>
    <w:p w:rsidR="007F069F" w:rsidRDefault="007F069F">
      <w:pPr>
        <w:spacing w:line="360" w:lineRule="auto"/>
        <w:jc w:val="center"/>
        <w:rPr>
          <w:rFonts w:ascii="Times New Roman" w:hAnsi="Times New Roman"/>
          <w:b/>
          <w:sz w:val="28"/>
        </w:rPr>
      </w:pPr>
    </w:p>
    <w:p w:rsidR="007F069F" w:rsidRDefault="007F069F">
      <w:pPr>
        <w:spacing w:line="360" w:lineRule="auto"/>
        <w:jc w:val="center"/>
        <w:rPr>
          <w:rFonts w:ascii="Times New Roman" w:hAnsi="Times New Roman"/>
          <w:b/>
          <w:sz w:val="28"/>
        </w:rPr>
      </w:pPr>
    </w:p>
    <w:p w:rsidR="007F069F" w:rsidRDefault="007F069F">
      <w:pPr>
        <w:spacing w:line="360" w:lineRule="auto"/>
        <w:jc w:val="center"/>
        <w:rPr>
          <w:rFonts w:ascii="Times New Roman" w:hAnsi="Times New Roman"/>
          <w:b/>
          <w:sz w:val="28"/>
        </w:rPr>
      </w:pPr>
    </w:p>
    <w:p w:rsidR="007F069F" w:rsidRDefault="007F069F">
      <w:pPr>
        <w:spacing w:line="360" w:lineRule="auto"/>
        <w:jc w:val="center"/>
        <w:rPr>
          <w:rFonts w:ascii="Times New Roman" w:hAnsi="Times New Roman"/>
          <w:b/>
          <w:sz w:val="28"/>
        </w:rPr>
      </w:pPr>
    </w:p>
    <w:p w:rsidR="007F069F" w:rsidRDefault="007F069F">
      <w:pPr>
        <w:spacing w:line="360" w:lineRule="auto"/>
        <w:jc w:val="center"/>
        <w:rPr>
          <w:rFonts w:ascii="Times New Roman" w:hAnsi="Times New Roman"/>
          <w:b/>
          <w:sz w:val="28"/>
        </w:rPr>
      </w:pPr>
    </w:p>
    <w:p w:rsidR="007F069F" w:rsidRDefault="007F069F">
      <w:pPr>
        <w:spacing w:line="360" w:lineRule="auto"/>
        <w:jc w:val="center"/>
        <w:rPr>
          <w:rFonts w:ascii="Times New Roman" w:hAnsi="Times New Roman"/>
          <w:b/>
          <w:sz w:val="28"/>
        </w:rPr>
      </w:pPr>
    </w:p>
    <w:p w:rsidR="007F069F" w:rsidRDefault="007F069F">
      <w:pPr>
        <w:spacing w:line="360" w:lineRule="auto"/>
        <w:jc w:val="center"/>
        <w:rPr>
          <w:rFonts w:ascii="Times New Roman" w:hAnsi="Times New Roman"/>
          <w:b/>
          <w:sz w:val="28"/>
        </w:rPr>
      </w:pPr>
    </w:p>
    <w:p w:rsidR="007F069F" w:rsidRDefault="007F069F">
      <w:pPr>
        <w:spacing w:line="360" w:lineRule="auto"/>
        <w:jc w:val="center"/>
        <w:rPr>
          <w:rFonts w:ascii="Times New Roman" w:hAnsi="Times New Roman"/>
          <w:b/>
          <w:sz w:val="28"/>
        </w:rPr>
      </w:pPr>
    </w:p>
    <w:p w:rsidR="007F069F" w:rsidRDefault="007F069F">
      <w:pPr>
        <w:spacing w:line="360" w:lineRule="auto"/>
        <w:jc w:val="center"/>
        <w:rPr>
          <w:rFonts w:ascii="Times New Roman" w:hAnsi="Times New Roman"/>
          <w:b/>
          <w:sz w:val="28"/>
        </w:rPr>
      </w:pPr>
    </w:p>
    <w:p w:rsidR="007F069F" w:rsidRDefault="007F069F">
      <w:pPr>
        <w:spacing w:line="360" w:lineRule="auto"/>
        <w:jc w:val="center"/>
        <w:rPr>
          <w:rFonts w:ascii="Times New Roman" w:hAnsi="Times New Roman"/>
          <w:b/>
          <w:sz w:val="28"/>
        </w:rPr>
      </w:pPr>
    </w:p>
    <w:p w:rsidR="007F069F" w:rsidRDefault="007F069F">
      <w:pPr>
        <w:spacing w:line="360" w:lineRule="auto"/>
        <w:jc w:val="center"/>
        <w:rPr>
          <w:rFonts w:ascii="Times New Roman" w:hAnsi="Times New Roman"/>
          <w:b/>
          <w:sz w:val="28"/>
        </w:rPr>
      </w:pPr>
    </w:p>
    <w:sectPr w:rsidR="007F069F" w:rsidSect="00165894">
      <w:pgSz w:w="11906" w:h="16838"/>
      <w:pgMar w:top="1134" w:right="850" w:bottom="1134" w:left="1701" w:header="708" w:footer="708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XO Thames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171650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37BF6AC9"/>
    <w:multiLevelType w:val="multilevel"/>
    <w:tmpl w:val="FFFFFFF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65894"/>
    <w:rsid w:val="00165894"/>
    <w:rsid w:val="0023618E"/>
    <w:rsid w:val="00291AF5"/>
    <w:rsid w:val="00586E85"/>
    <w:rsid w:val="007F069F"/>
    <w:rsid w:val="00AA25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5894"/>
    <w:pPr>
      <w:spacing w:after="200" w:line="276" w:lineRule="auto"/>
    </w:pPr>
    <w:rPr>
      <w:rFonts w:ascii="Calibri" w:hAnsi="Calibri"/>
      <w:color w:val="000000"/>
      <w:szCs w:val="20"/>
    </w:rPr>
  </w:style>
  <w:style w:type="paragraph" w:styleId="Heading1">
    <w:name w:val="heading 1"/>
    <w:basedOn w:val="Normal"/>
    <w:link w:val="Heading1Char"/>
    <w:uiPriority w:val="99"/>
    <w:qFormat/>
    <w:rsid w:val="00165894"/>
    <w:pPr>
      <w:spacing w:before="120" w:after="120" w:line="240" w:lineRule="auto"/>
      <w:outlineLvl w:val="0"/>
    </w:pPr>
    <w:rPr>
      <w:rFonts w:ascii="XO Thames" w:hAnsi="XO Thames"/>
      <w:b/>
      <w:color w:val="auto"/>
      <w:sz w:val="32"/>
    </w:rPr>
  </w:style>
  <w:style w:type="paragraph" w:styleId="Heading2">
    <w:name w:val="heading 2"/>
    <w:basedOn w:val="Normal"/>
    <w:link w:val="Heading2Char"/>
    <w:uiPriority w:val="99"/>
    <w:qFormat/>
    <w:rsid w:val="00165894"/>
    <w:pPr>
      <w:spacing w:before="120" w:after="120" w:line="240" w:lineRule="auto"/>
      <w:outlineLvl w:val="1"/>
    </w:pPr>
    <w:rPr>
      <w:rFonts w:ascii="XO Thames" w:hAnsi="XO Thames"/>
      <w:b/>
      <w:color w:val="00A0FF"/>
      <w:sz w:val="26"/>
    </w:rPr>
  </w:style>
  <w:style w:type="paragraph" w:styleId="Heading3">
    <w:name w:val="heading 3"/>
    <w:basedOn w:val="Normal"/>
    <w:link w:val="Heading3Char"/>
    <w:uiPriority w:val="99"/>
    <w:qFormat/>
    <w:rsid w:val="00165894"/>
    <w:pPr>
      <w:spacing w:after="0" w:line="240" w:lineRule="auto"/>
      <w:outlineLvl w:val="2"/>
    </w:pPr>
    <w:rPr>
      <w:rFonts w:ascii="XO Thames" w:hAnsi="XO Thames"/>
      <w:b/>
      <w:i/>
      <w:sz w:val="24"/>
    </w:rPr>
  </w:style>
  <w:style w:type="paragraph" w:styleId="Heading4">
    <w:name w:val="heading 4"/>
    <w:basedOn w:val="Normal"/>
    <w:link w:val="Heading4Char"/>
    <w:uiPriority w:val="99"/>
    <w:qFormat/>
    <w:rsid w:val="00165894"/>
    <w:pPr>
      <w:spacing w:before="120" w:after="120" w:line="240" w:lineRule="auto"/>
      <w:outlineLvl w:val="3"/>
    </w:pPr>
    <w:rPr>
      <w:rFonts w:ascii="XO Thames" w:hAnsi="XO Thames"/>
      <w:b/>
      <w:color w:val="595959"/>
      <w:sz w:val="26"/>
    </w:rPr>
  </w:style>
  <w:style w:type="paragraph" w:styleId="Heading5">
    <w:name w:val="heading 5"/>
    <w:basedOn w:val="Normal"/>
    <w:link w:val="Heading5Char"/>
    <w:uiPriority w:val="99"/>
    <w:qFormat/>
    <w:rsid w:val="00165894"/>
    <w:pPr>
      <w:spacing w:before="120" w:after="120" w:line="240" w:lineRule="auto"/>
      <w:outlineLvl w:val="4"/>
    </w:pPr>
    <w:rPr>
      <w:rFonts w:ascii="XO Thames" w:hAnsi="XO Thames"/>
      <w:b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165894"/>
    <w:rPr>
      <w:rFonts w:ascii="XO Thames" w:hAnsi="XO Thames"/>
      <w:b/>
      <w:sz w:val="32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165894"/>
    <w:rPr>
      <w:rFonts w:ascii="XO Thames" w:hAnsi="XO Thames"/>
      <w:b/>
      <w:color w:val="00A0FF"/>
      <w:sz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165894"/>
    <w:rPr>
      <w:rFonts w:ascii="XO Thames" w:hAnsi="XO Thames"/>
      <w:b/>
      <w:i/>
      <w:color w:val="000000"/>
      <w:sz w:val="24"/>
      <w:lang w:val="ru-RU" w:eastAsia="ru-RU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165894"/>
    <w:rPr>
      <w:rFonts w:ascii="XO Thames" w:hAnsi="XO Thames"/>
      <w:b/>
      <w:color w:val="595959"/>
      <w:sz w:val="26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165894"/>
    <w:rPr>
      <w:rFonts w:ascii="XO Thames" w:hAnsi="XO Thames"/>
      <w:b/>
      <w:color w:val="000000"/>
      <w:sz w:val="22"/>
    </w:rPr>
  </w:style>
  <w:style w:type="character" w:customStyle="1" w:styleId="Normal1">
    <w:name w:val="Normal1"/>
    <w:uiPriority w:val="99"/>
    <w:rsid w:val="00165894"/>
    <w:rPr>
      <w:rFonts w:ascii="Calibri" w:hAnsi="Calibri"/>
      <w:sz w:val="22"/>
    </w:rPr>
  </w:style>
  <w:style w:type="paragraph" w:customStyle="1" w:styleId="DefaultParagraphFont1">
    <w:name w:val="Default Paragraph Font1"/>
    <w:uiPriority w:val="99"/>
    <w:rsid w:val="00165894"/>
    <w:rPr>
      <w:color w:val="000000"/>
      <w:sz w:val="24"/>
      <w:szCs w:val="20"/>
    </w:rPr>
  </w:style>
  <w:style w:type="paragraph" w:styleId="NormalWeb">
    <w:name w:val="Normal (Web)"/>
    <w:basedOn w:val="Normal"/>
    <w:link w:val="NormalWebChar"/>
    <w:uiPriority w:val="99"/>
    <w:rsid w:val="00165894"/>
    <w:pPr>
      <w:spacing w:beforeAutospacing="1" w:afterAutospacing="1" w:line="240" w:lineRule="auto"/>
    </w:pPr>
    <w:rPr>
      <w:sz w:val="24"/>
    </w:rPr>
  </w:style>
  <w:style w:type="character" w:customStyle="1" w:styleId="NormalWebChar">
    <w:name w:val="Normal (Web) Char"/>
    <w:basedOn w:val="Normal1"/>
    <w:link w:val="NormalWeb"/>
    <w:uiPriority w:val="99"/>
    <w:locked/>
    <w:rsid w:val="00165894"/>
    <w:rPr>
      <w:rFonts w:cs="Times New Roman"/>
      <w:sz w:val="24"/>
    </w:rPr>
  </w:style>
  <w:style w:type="paragraph" w:styleId="ListParagraph">
    <w:name w:val="List Paragraph"/>
    <w:basedOn w:val="Normal"/>
    <w:link w:val="ListParagraphChar"/>
    <w:uiPriority w:val="99"/>
    <w:qFormat/>
    <w:rsid w:val="00165894"/>
    <w:pPr>
      <w:ind w:left="720"/>
    </w:pPr>
  </w:style>
  <w:style w:type="character" w:customStyle="1" w:styleId="ListParagraphChar">
    <w:name w:val="List Paragraph Char"/>
    <w:basedOn w:val="Normal1"/>
    <w:link w:val="ListParagraph"/>
    <w:uiPriority w:val="99"/>
    <w:locked/>
    <w:rsid w:val="00165894"/>
    <w:rPr>
      <w:rFonts w:cs="Times New Roman"/>
    </w:rPr>
  </w:style>
  <w:style w:type="paragraph" w:styleId="Title">
    <w:name w:val="Title"/>
    <w:basedOn w:val="Normal"/>
    <w:link w:val="TitleChar"/>
    <w:uiPriority w:val="99"/>
    <w:qFormat/>
    <w:rsid w:val="00165894"/>
    <w:pPr>
      <w:spacing w:after="0" w:line="240" w:lineRule="auto"/>
    </w:pPr>
    <w:rPr>
      <w:rFonts w:ascii="XO Thames" w:hAnsi="XO Thames"/>
      <w:b/>
      <w:color w:val="auto"/>
      <w:sz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165894"/>
    <w:rPr>
      <w:rFonts w:ascii="XO Thames" w:hAnsi="XO Thames"/>
      <w:b/>
      <w:sz w:val="52"/>
    </w:rPr>
  </w:style>
  <w:style w:type="paragraph" w:styleId="Subtitle">
    <w:name w:val="Subtitle"/>
    <w:basedOn w:val="Normal"/>
    <w:link w:val="SubtitleChar"/>
    <w:uiPriority w:val="99"/>
    <w:qFormat/>
    <w:rsid w:val="00165894"/>
    <w:rPr>
      <w:rFonts w:ascii="XO Thames" w:hAnsi="XO Thames"/>
      <w:i/>
      <w:color w:val="616161"/>
    </w:rPr>
  </w:style>
  <w:style w:type="character" w:customStyle="1" w:styleId="SubtitleChar">
    <w:name w:val="Subtitle Char"/>
    <w:basedOn w:val="Normal1"/>
    <w:link w:val="Subtitle"/>
    <w:uiPriority w:val="99"/>
    <w:locked/>
    <w:rsid w:val="00165894"/>
    <w:rPr>
      <w:rFonts w:ascii="XO Thames" w:hAnsi="XO Thames" w:cs="Times New Roman"/>
      <w:i/>
      <w:color w:val="616161"/>
    </w:rPr>
  </w:style>
  <w:style w:type="paragraph" w:customStyle="1" w:styleId="HeaderandFooter">
    <w:name w:val="Header and Footer"/>
    <w:link w:val="HeaderandFooter1"/>
    <w:uiPriority w:val="99"/>
    <w:rsid w:val="00165894"/>
    <w:pPr>
      <w:spacing w:line="360" w:lineRule="auto"/>
    </w:pPr>
    <w:rPr>
      <w:rFonts w:ascii="XO Thames" w:hAnsi="XO Thames"/>
      <w:color w:val="000000"/>
      <w:sz w:val="24"/>
      <w:szCs w:val="20"/>
    </w:rPr>
  </w:style>
  <w:style w:type="character" w:customStyle="1" w:styleId="HeaderandFooter1">
    <w:name w:val="Header and Footer1"/>
    <w:link w:val="HeaderandFooter"/>
    <w:uiPriority w:val="99"/>
    <w:locked/>
    <w:rsid w:val="00165894"/>
    <w:rPr>
      <w:rFonts w:ascii="XO Thames" w:hAnsi="XO Thames"/>
      <w:color w:val="000000"/>
      <w:sz w:val="24"/>
      <w:lang w:val="ru-RU" w:eastAsia="ru-RU"/>
    </w:rPr>
  </w:style>
  <w:style w:type="paragraph" w:customStyle="1" w:styleId="Footnote">
    <w:name w:val="Footnote"/>
    <w:link w:val="Footnote1"/>
    <w:uiPriority w:val="99"/>
    <w:rsid w:val="00165894"/>
    <w:rPr>
      <w:rFonts w:ascii="XO Thames" w:hAnsi="XO Thames"/>
      <w:color w:val="757575"/>
      <w:sz w:val="24"/>
      <w:szCs w:val="20"/>
    </w:rPr>
  </w:style>
  <w:style w:type="character" w:customStyle="1" w:styleId="Footnote1">
    <w:name w:val="Footnote1"/>
    <w:link w:val="Footnote"/>
    <w:uiPriority w:val="99"/>
    <w:locked/>
    <w:rsid w:val="00165894"/>
    <w:rPr>
      <w:rFonts w:ascii="XO Thames" w:hAnsi="XO Thames"/>
      <w:color w:val="757575"/>
      <w:sz w:val="24"/>
      <w:lang w:val="ru-RU" w:eastAsia="ru-RU"/>
    </w:rPr>
  </w:style>
  <w:style w:type="paragraph" w:customStyle="1" w:styleId="Hyperlink1">
    <w:name w:val="Hyperlink1"/>
    <w:link w:val="Hyperlink"/>
    <w:uiPriority w:val="99"/>
    <w:rsid w:val="00165894"/>
    <w:rPr>
      <w:color w:val="0000FF"/>
      <w:sz w:val="24"/>
      <w:szCs w:val="20"/>
      <w:u w:val="single"/>
    </w:rPr>
  </w:style>
  <w:style w:type="character" w:styleId="Hyperlink">
    <w:name w:val="Hyperlink"/>
    <w:basedOn w:val="DefaultParagraphFont"/>
    <w:link w:val="Hyperlink1"/>
    <w:uiPriority w:val="99"/>
    <w:locked/>
    <w:rsid w:val="00165894"/>
    <w:rPr>
      <w:rFonts w:cs="Times New Roman"/>
      <w:color w:val="0000FF"/>
      <w:sz w:val="24"/>
      <w:u w:val="single"/>
    </w:rPr>
  </w:style>
  <w:style w:type="paragraph" w:styleId="TOC1">
    <w:name w:val="toc 1"/>
    <w:basedOn w:val="Normal"/>
    <w:link w:val="TOC1Char"/>
    <w:uiPriority w:val="99"/>
    <w:rsid w:val="00165894"/>
    <w:pPr>
      <w:spacing w:after="0" w:line="240" w:lineRule="auto"/>
    </w:pPr>
    <w:rPr>
      <w:rFonts w:ascii="XO Thames" w:hAnsi="XO Thames"/>
      <w:b/>
      <w:sz w:val="24"/>
    </w:rPr>
  </w:style>
  <w:style w:type="character" w:customStyle="1" w:styleId="TOC1Char">
    <w:name w:val="TOC 1 Char"/>
    <w:link w:val="TOC1"/>
    <w:uiPriority w:val="99"/>
    <w:locked/>
    <w:rsid w:val="00165894"/>
    <w:rPr>
      <w:rFonts w:ascii="XO Thames" w:hAnsi="XO Thames"/>
      <w:b/>
      <w:color w:val="000000"/>
      <w:sz w:val="24"/>
      <w:lang w:val="ru-RU" w:eastAsia="ru-RU"/>
    </w:rPr>
  </w:style>
  <w:style w:type="paragraph" w:styleId="TOC2">
    <w:name w:val="toc 2"/>
    <w:basedOn w:val="Normal"/>
    <w:link w:val="TOC2Char"/>
    <w:uiPriority w:val="99"/>
    <w:rsid w:val="00165894"/>
    <w:pPr>
      <w:spacing w:after="0" w:line="240" w:lineRule="auto"/>
      <w:ind w:left="200"/>
    </w:pPr>
    <w:rPr>
      <w:rFonts w:ascii="Times New Roman" w:hAnsi="Times New Roman"/>
      <w:sz w:val="24"/>
    </w:rPr>
  </w:style>
  <w:style w:type="character" w:customStyle="1" w:styleId="TOC2Char">
    <w:name w:val="TOC 2 Char"/>
    <w:link w:val="TOC2"/>
    <w:uiPriority w:val="99"/>
    <w:locked/>
    <w:rsid w:val="00165894"/>
    <w:rPr>
      <w:color w:val="000000"/>
      <w:sz w:val="24"/>
      <w:lang w:val="ru-RU" w:eastAsia="ru-RU"/>
    </w:rPr>
  </w:style>
  <w:style w:type="paragraph" w:styleId="TOC3">
    <w:name w:val="toc 3"/>
    <w:basedOn w:val="Normal"/>
    <w:link w:val="TOC3Char"/>
    <w:uiPriority w:val="99"/>
    <w:rsid w:val="00165894"/>
    <w:pPr>
      <w:spacing w:after="0" w:line="240" w:lineRule="auto"/>
      <w:ind w:left="400"/>
    </w:pPr>
    <w:rPr>
      <w:rFonts w:ascii="Times New Roman" w:hAnsi="Times New Roman"/>
      <w:sz w:val="24"/>
    </w:rPr>
  </w:style>
  <w:style w:type="character" w:customStyle="1" w:styleId="TOC3Char">
    <w:name w:val="TOC 3 Char"/>
    <w:link w:val="TOC3"/>
    <w:uiPriority w:val="99"/>
    <w:locked/>
    <w:rsid w:val="00165894"/>
    <w:rPr>
      <w:color w:val="000000"/>
      <w:sz w:val="24"/>
      <w:lang w:val="ru-RU" w:eastAsia="ru-RU"/>
    </w:rPr>
  </w:style>
  <w:style w:type="paragraph" w:styleId="TOC4">
    <w:name w:val="toc 4"/>
    <w:basedOn w:val="Normal"/>
    <w:link w:val="TOC4Char"/>
    <w:uiPriority w:val="99"/>
    <w:rsid w:val="00165894"/>
    <w:pPr>
      <w:spacing w:after="0" w:line="240" w:lineRule="auto"/>
      <w:ind w:left="600"/>
    </w:pPr>
    <w:rPr>
      <w:rFonts w:ascii="Times New Roman" w:hAnsi="Times New Roman"/>
      <w:sz w:val="24"/>
    </w:rPr>
  </w:style>
  <w:style w:type="character" w:customStyle="1" w:styleId="TOC4Char">
    <w:name w:val="TOC 4 Char"/>
    <w:link w:val="TOC4"/>
    <w:uiPriority w:val="99"/>
    <w:locked/>
    <w:rsid w:val="00165894"/>
    <w:rPr>
      <w:color w:val="000000"/>
      <w:sz w:val="24"/>
      <w:lang w:val="ru-RU" w:eastAsia="ru-RU"/>
    </w:rPr>
  </w:style>
  <w:style w:type="paragraph" w:styleId="TOC5">
    <w:name w:val="toc 5"/>
    <w:basedOn w:val="Normal"/>
    <w:link w:val="TOC5Char"/>
    <w:uiPriority w:val="99"/>
    <w:rsid w:val="00165894"/>
    <w:pPr>
      <w:spacing w:after="0" w:line="240" w:lineRule="auto"/>
      <w:ind w:left="800"/>
    </w:pPr>
    <w:rPr>
      <w:rFonts w:ascii="Times New Roman" w:hAnsi="Times New Roman"/>
      <w:sz w:val="24"/>
    </w:rPr>
  </w:style>
  <w:style w:type="character" w:customStyle="1" w:styleId="TOC5Char">
    <w:name w:val="TOC 5 Char"/>
    <w:link w:val="TOC5"/>
    <w:uiPriority w:val="99"/>
    <w:locked/>
    <w:rsid w:val="00165894"/>
    <w:rPr>
      <w:color w:val="000000"/>
      <w:sz w:val="24"/>
      <w:lang w:val="ru-RU" w:eastAsia="ru-RU"/>
    </w:rPr>
  </w:style>
  <w:style w:type="paragraph" w:styleId="TOC6">
    <w:name w:val="toc 6"/>
    <w:basedOn w:val="Normal"/>
    <w:link w:val="TOC6Char"/>
    <w:uiPriority w:val="99"/>
    <w:rsid w:val="00165894"/>
    <w:pPr>
      <w:spacing w:after="0" w:line="240" w:lineRule="auto"/>
      <w:ind w:left="1000"/>
    </w:pPr>
    <w:rPr>
      <w:rFonts w:ascii="Times New Roman" w:hAnsi="Times New Roman"/>
      <w:sz w:val="24"/>
    </w:rPr>
  </w:style>
  <w:style w:type="character" w:customStyle="1" w:styleId="TOC6Char">
    <w:name w:val="TOC 6 Char"/>
    <w:link w:val="TOC6"/>
    <w:uiPriority w:val="99"/>
    <w:locked/>
    <w:rsid w:val="00165894"/>
    <w:rPr>
      <w:color w:val="000000"/>
      <w:sz w:val="24"/>
      <w:lang w:val="ru-RU" w:eastAsia="ru-RU"/>
    </w:rPr>
  </w:style>
  <w:style w:type="paragraph" w:styleId="TOC7">
    <w:name w:val="toc 7"/>
    <w:basedOn w:val="Normal"/>
    <w:link w:val="TOC7Char"/>
    <w:uiPriority w:val="99"/>
    <w:rsid w:val="00165894"/>
    <w:pPr>
      <w:spacing w:after="0" w:line="240" w:lineRule="auto"/>
      <w:ind w:left="1200"/>
    </w:pPr>
    <w:rPr>
      <w:rFonts w:ascii="Times New Roman" w:hAnsi="Times New Roman"/>
      <w:sz w:val="24"/>
    </w:rPr>
  </w:style>
  <w:style w:type="character" w:customStyle="1" w:styleId="TOC7Char">
    <w:name w:val="TOC 7 Char"/>
    <w:link w:val="TOC7"/>
    <w:uiPriority w:val="99"/>
    <w:locked/>
    <w:rsid w:val="00165894"/>
    <w:rPr>
      <w:color w:val="000000"/>
      <w:sz w:val="24"/>
      <w:lang w:val="ru-RU" w:eastAsia="ru-RU"/>
    </w:rPr>
  </w:style>
  <w:style w:type="paragraph" w:styleId="TOC8">
    <w:name w:val="toc 8"/>
    <w:basedOn w:val="Normal"/>
    <w:link w:val="TOC8Char"/>
    <w:uiPriority w:val="99"/>
    <w:rsid w:val="00165894"/>
    <w:pPr>
      <w:spacing w:after="0" w:line="240" w:lineRule="auto"/>
      <w:ind w:left="1400"/>
    </w:pPr>
    <w:rPr>
      <w:rFonts w:ascii="Times New Roman" w:hAnsi="Times New Roman"/>
      <w:sz w:val="24"/>
    </w:rPr>
  </w:style>
  <w:style w:type="character" w:customStyle="1" w:styleId="TOC8Char">
    <w:name w:val="TOC 8 Char"/>
    <w:link w:val="TOC8"/>
    <w:uiPriority w:val="99"/>
    <w:locked/>
    <w:rsid w:val="00165894"/>
    <w:rPr>
      <w:color w:val="000000"/>
      <w:sz w:val="24"/>
      <w:lang w:val="ru-RU" w:eastAsia="ru-RU"/>
    </w:rPr>
  </w:style>
  <w:style w:type="paragraph" w:styleId="TOC9">
    <w:name w:val="toc 9"/>
    <w:basedOn w:val="Normal"/>
    <w:link w:val="TOC9Char"/>
    <w:uiPriority w:val="99"/>
    <w:rsid w:val="00165894"/>
    <w:pPr>
      <w:spacing w:after="0" w:line="240" w:lineRule="auto"/>
      <w:ind w:left="1600"/>
    </w:pPr>
    <w:rPr>
      <w:rFonts w:ascii="Times New Roman" w:hAnsi="Times New Roman"/>
      <w:sz w:val="24"/>
    </w:rPr>
  </w:style>
  <w:style w:type="character" w:customStyle="1" w:styleId="TOC9Char">
    <w:name w:val="TOC 9 Char"/>
    <w:link w:val="TOC9"/>
    <w:uiPriority w:val="99"/>
    <w:locked/>
    <w:rsid w:val="00165894"/>
    <w:rPr>
      <w:color w:val="000000"/>
      <w:sz w:val="24"/>
      <w:lang w:val="ru-RU" w:eastAsia="ru-RU"/>
    </w:rPr>
  </w:style>
  <w:style w:type="paragraph" w:customStyle="1" w:styleId="toc10">
    <w:name w:val="toc 10"/>
    <w:link w:val="toc101"/>
    <w:uiPriority w:val="99"/>
    <w:rsid w:val="00165894"/>
    <w:pPr>
      <w:ind w:left="1800"/>
    </w:pPr>
    <w:rPr>
      <w:color w:val="000000"/>
      <w:sz w:val="24"/>
      <w:szCs w:val="20"/>
    </w:rPr>
  </w:style>
  <w:style w:type="character" w:customStyle="1" w:styleId="toc101">
    <w:name w:val="toc 101"/>
    <w:link w:val="toc10"/>
    <w:uiPriority w:val="99"/>
    <w:locked/>
    <w:rsid w:val="00165894"/>
    <w:rPr>
      <w:color w:val="000000"/>
      <w:sz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</TotalTime>
  <Pages>10</Pages>
  <Words>2147</Words>
  <Characters>12238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Администратор</cp:lastModifiedBy>
  <cp:revision>3</cp:revision>
  <dcterms:created xsi:type="dcterms:W3CDTF">2019-09-11T07:42:00Z</dcterms:created>
  <dcterms:modified xsi:type="dcterms:W3CDTF">2019-09-11T07:44:00Z</dcterms:modified>
</cp:coreProperties>
</file>