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05" w:rsidRDefault="0028613D" w:rsidP="002C7105">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noProof/>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-691516</wp:posOffset>
            </wp:positionV>
            <wp:extent cx="7730582" cy="3038475"/>
            <wp:effectExtent l="19050" t="0" r="3718" b="0"/>
            <wp:wrapNone/>
            <wp:docPr id="2"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4" cstate="print"/>
                    <a:srcRect b="72267"/>
                    <a:stretch>
                      <a:fillRect/>
                    </a:stretch>
                  </pic:blipFill>
                  <pic:spPr bwMode="auto">
                    <a:xfrm>
                      <a:off x="0" y="0"/>
                      <a:ext cx="7730582" cy="3038475"/>
                    </a:xfrm>
                    <a:prstGeom prst="rect">
                      <a:avLst/>
                    </a:prstGeom>
                    <a:noFill/>
                    <a:ln w="9525">
                      <a:noFill/>
                      <a:miter lim="800000"/>
                      <a:headEnd/>
                      <a:tailEnd/>
                    </a:ln>
                  </pic:spPr>
                </pic:pic>
              </a:graphicData>
            </a:graphic>
          </wp:anchor>
        </w:drawing>
      </w: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A669C0" w:rsidRDefault="00A669C0" w:rsidP="002C7105">
      <w:pPr>
        <w:spacing w:after="0" w:line="240" w:lineRule="auto"/>
        <w:rPr>
          <w:rFonts w:ascii="Times New Roman" w:eastAsia="Times New Roman" w:hAnsi="Times New Roman" w:cs="Times New Roman"/>
          <w:b/>
          <w:bCs/>
          <w:lang w:eastAsia="ru-RU"/>
        </w:rPr>
      </w:pPr>
    </w:p>
    <w:p w:rsidR="002C7105" w:rsidRDefault="002C7105" w:rsidP="002C7105">
      <w:pPr>
        <w:spacing w:after="0" w:line="240" w:lineRule="auto"/>
        <w:jc w:val="center"/>
        <w:rPr>
          <w:rFonts w:ascii="Times New Roman" w:eastAsia="Times New Roman" w:hAnsi="Times New Roman" w:cs="Times New Roman"/>
          <w:b/>
          <w:bCs/>
          <w:sz w:val="28"/>
          <w:szCs w:val="28"/>
          <w:lang w:eastAsia="ru-RU"/>
        </w:rPr>
      </w:pPr>
    </w:p>
    <w:p w:rsidR="002C7105" w:rsidRDefault="002C7105" w:rsidP="002C7105">
      <w:pPr>
        <w:spacing w:after="0" w:line="240" w:lineRule="auto"/>
        <w:jc w:val="center"/>
        <w:rPr>
          <w:rFonts w:ascii="Times New Roman" w:eastAsia="Times New Roman" w:hAnsi="Times New Roman" w:cs="Times New Roman"/>
          <w:b/>
          <w:bCs/>
          <w:sz w:val="28"/>
          <w:szCs w:val="28"/>
          <w:lang w:eastAsia="ru-RU"/>
        </w:rPr>
      </w:pPr>
    </w:p>
    <w:p w:rsidR="002C7105" w:rsidRDefault="002C7105" w:rsidP="002C7105">
      <w:pPr>
        <w:spacing w:after="0" w:line="240" w:lineRule="auto"/>
        <w:jc w:val="center"/>
        <w:rPr>
          <w:rFonts w:ascii="Times New Roman" w:eastAsia="Times New Roman" w:hAnsi="Times New Roman" w:cs="Times New Roman"/>
          <w:b/>
          <w:bCs/>
          <w:sz w:val="28"/>
          <w:szCs w:val="28"/>
          <w:lang w:eastAsia="ru-RU"/>
        </w:rPr>
      </w:pPr>
    </w:p>
    <w:p w:rsidR="002C7105" w:rsidRDefault="002C7105" w:rsidP="0028613D">
      <w:pPr>
        <w:spacing w:after="0" w:line="36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Рабочая программа </w:t>
      </w:r>
    </w:p>
    <w:p w:rsidR="0028613D" w:rsidRDefault="002C7105" w:rsidP="0028613D">
      <w:pPr>
        <w:spacing w:after="0" w:line="36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2C7105">
        <w:rPr>
          <w:rFonts w:ascii="Times New Roman" w:eastAsia="Calibri" w:hAnsi="Times New Roman" w:cs="Times New Roman"/>
          <w:b/>
          <w:sz w:val="28"/>
          <w:szCs w:val="28"/>
        </w:rPr>
        <w:t>внеурочной деятельности</w:t>
      </w:r>
      <w:r>
        <w:rPr>
          <w:rFonts w:ascii="Times New Roman" w:eastAsia="Calibri" w:hAnsi="Times New Roman" w:cs="Times New Roman"/>
          <w:b/>
          <w:sz w:val="28"/>
          <w:szCs w:val="28"/>
        </w:rPr>
        <w:t xml:space="preserve"> </w:t>
      </w:r>
    </w:p>
    <w:p w:rsidR="002C7105" w:rsidRDefault="002C7105" w:rsidP="0028613D">
      <w:pPr>
        <w:spacing w:after="0" w:line="36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28613D">
        <w:rPr>
          <w:rFonts w:ascii="Times New Roman" w:eastAsia="Calibri" w:hAnsi="Times New Roman" w:cs="Times New Roman"/>
          <w:b/>
          <w:sz w:val="28"/>
          <w:szCs w:val="28"/>
        </w:rPr>
        <w:t xml:space="preserve">Занимательная </w:t>
      </w:r>
      <w:r>
        <w:rPr>
          <w:rFonts w:ascii="Times New Roman" w:eastAsia="Calibri" w:hAnsi="Times New Roman" w:cs="Times New Roman"/>
          <w:b/>
          <w:sz w:val="28"/>
          <w:szCs w:val="28"/>
        </w:rPr>
        <w:t xml:space="preserve"> математика» </w:t>
      </w:r>
    </w:p>
    <w:p w:rsidR="002C7105" w:rsidRDefault="002C7105" w:rsidP="0028613D">
      <w:pPr>
        <w:tabs>
          <w:tab w:val="left" w:pos="9288"/>
        </w:tabs>
        <w:spacing w:after="0" w:line="36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(1-4 классы)</w:t>
      </w:r>
    </w:p>
    <w:p w:rsidR="002C7105" w:rsidRDefault="002C7105" w:rsidP="0028613D">
      <w:pPr>
        <w:spacing w:line="360" w:lineRule="auto"/>
        <w:jc w:val="center"/>
        <w:rPr>
          <w:rFonts w:ascii="Times New Roman" w:hAnsi="Times New Roman" w:cs="Times New Roman"/>
        </w:rPr>
      </w:pPr>
    </w:p>
    <w:p w:rsidR="002C7105" w:rsidRDefault="002C7105" w:rsidP="002C7105">
      <w:pPr>
        <w:jc w:val="center"/>
        <w:rPr>
          <w:rFonts w:ascii="Times New Roman" w:hAnsi="Times New Roman" w:cs="Times New Roman"/>
          <w:sz w:val="28"/>
          <w:szCs w:val="28"/>
        </w:rPr>
      </w:pPr>
    </w:p>
    <w:p w:rsidR="002C7105" w:rsidRDefault="002C7105" w:rsidP="002C7105">
      <w:pPr>
        <w:spacing w:after="0" w:line="240" w:lineRule="auto"/>
        <w:jc w:val="center"/>
        <w:rPr>
          <w:rFonts w:ascii="Times New Roman" w:eastAsia="Times New Roman" w:hAnsi="Times New Roman" w:cs="Times New Roman"/>
          <w:bCs/>
          <w:sz w:val="24"/>
          <w:szCs w:val="24"/>
          <w:lang w:eastAsia="ru-RU"/>
        </w:rPr>
      </w:pPr>
    </w:p>
    <w:p w:rsidR="0028613D" w:rsidRPr="0028613D" w:rsidRDefault="0028613D" w:rsidP="0028613D">
      <w:pPr>
        <w:jc w:val="right"/>
        <w:rPr>
          <w:rFonts w:ascii="Times New Roman" w:hAnsi="Times New Roman" w:cs="Times New Roman"/>
          <w:sz w:val="28"/>
          <w:szCs w:val="28"/>
        </w:rPr>
      </w:pPr>
      <w:r w:rsidRPr="0028613D">
        <w:rPr>
          <w:rFonts w:ascii="Times New Roman" w:hAnsi="Times New Roman" w:cs="Times New Roman"/>
          <w:sz w:val="28"/>
          <w:szCs w:val="28"/>
        </w:rPr>
        <w:t xml:space="preserve">Составитель: </w:t>
      </w:r>
    </w:p>
    <w:p w:rsidR="0028613D" w:rsidRPr="0028613D" w:rsidRDefault="0028613D" w:rsidP="0028613D">
      <w:pPr>
        <w:jc w:val="right"/>
        <w:rPr>
          <w:rFonts w:ascii="Times New Roman" w:hAnsi="Times New Roman" w:cs="Times New Roman"/>
          <w:sz w:val="28"/>
          <w:szCs w:val="28"/>
        </w:rPr>
      </w:pPr>
      <w:r>
        <w:rPr>
          <w:rFonts w:ascii="Times New Roman" w:hAnsi="Times New Roman" w:cs="Times New Roman"/>
          <w:sz w:val="28"/>
          <w:szCs w:val="28"/>
        </w:rPr>
        <w:t>Зеленцова Татьяна Игоревна</w:t>
      </w:r>
      <w:r w:rsidRPr="0028613D">
        <w:rPr>
          <w:rFonts w:ascii="Times New Roman" w:hAnsi="Times New Roman" w:cs="Times New Roman"/>
          <w:sz w:val="28"/>
          <w:szCs w:val="28"/>
        </w:rPr>
        <w:t>,</w:t>
      </w:r>
    </w:p>
    <w:p w:rsidR="0028613D" w:rsidRPr="0028613D" w:rsidRDefault="0028613D" w:rsidP="0028613D">
      <w:pPr>
        <w:jc w:val="right"/>
        <w:rPr>
          <w:rFonts w:ascii="Times New Roman" w:hAnsi="Times New Roman" w:cs="Times New Roman"/>
          <w:sz w:val="28"/>
          <w:szCs w:val="28"/>
        </w:rPr>
      </w:pPr>
      <w:r w:rsidRPr="0028613D">
        <w:rPr>
          <w:rFonts w:ascii="Times New Roman" w:hAnsi="Times New Roman" w:cs="Times New Roman"/>
          <w:sz w:val="28"/>
          <w:szCs w:val="28"/>
        </w:rPr>
        <w:t xml:space="preserve">учитель первой квалификационной </w:t>
      </w:r>
    </w:p>
    <w:p w:rsidR="0028613D" w:rsidRPr="0028613D" w:rsidRDefault="0028613D" w:rsidP="0028613D">
      <w:pPr>
        <w:jc w:val="right"/>
        <w:rPr>
          <w:rFonts w:ascii="Times New Roman" w:hAnsi="Times New Roman" w:cs="Times New Roman"/>
          <w:color w:val="002060"/>
          <w:sz w:val="28"/>
          <w:szCs w:val="28"/>
        </w:rPr>
      </w:pPr>
      <w:r w:rsidRPr="0028613D">
        <w:rPr>
          <w:rFonts w:ascii="Times New Roman" w:hAnsi="Times New Roman" w:cs="Times New Roman"/>
          <w:sz w:val="28"/>
          <w:szCs w:val="28"/>
        </w:rPr>
        <w:t>категории</w:t>
      </w:r>
    </w:p>
    <w:p w:rsidR="0028613D" w:rsidRDefault="0028613D" w:rsidP="0028613D">
      <w:pPr>
        <w:jc w:val="center"/>
        <w:rPr>
          <w:sz w:val="28"/>
          <w:szCs w:val="28"/>
        </w:rPr>
      </w:pPr>
    </w:p>
    <w:p w:rsidR="0028613D" w:rsidRDefault="0028613D" w:rsidP="0028613D">
      <w:pPr>
        <w:jc w:val="center"/>
        <w:rPr>
          <w:sz w:val="28"/>
          <w:szCs w:val="28"/>
        </w:rPr>
      </w:pPr>
    </w:p>
    <w:p w:rsidR="0028613D" w:rsidRDefault="0028613D" w:rsidP="0028613D">
      <w:pPr>
        <w:jc w:val="center"/>
        <w:rPr>
          <w:sz w:val="28"/>
          <w:szCs w:val="28"/>
        </w:rPr>
      </w:pPr>
    </w:p>
    <w:p w:rsidR="0028613D" w:rsidRDefault="0028613D" w:rsidP="0028613D">
      <w:pPr>
        <w:jc w:val="center"/>
        <w:rPr>
          <w:sz w:val="28"/>
          <w:szCs w:val="28"/>
        </w:rPr>
      </w:pPr>
    </w:p>
    <w:p w:rsidR="0028613D" w:rsidRPr="0028613D" w:rsidRDefault="0028613D" w:rsidP="0028613D">
      <w:pPr>
        <w:jc w:val="center"/>
        <w:rPr>
          <w:rFonts w:ascii="Times New Roman" w:hAnsi="Times New Roman" w:cs="Times New Roman"/>
          <w:sz w:val="28"/>
          <w:szCs w:val="28"/>
        </w:rPr>
      </w:pPr>
      <w:r w:rsidRPr="0028613D">
        <w:rPr>
          <w:rFonts w:ascii="Times New Roman" w:hAnsi="Times New Roman" w:cs="Times New Roman"/>
          <w:sz w:val="28"/>
          <w:szCs w:val="28"/>
        </w:rPr>
        <w:t>Королёв 2019</w:t>
      </w:r>
    </w:p>
    <w:p w:rsidR="00542905" w:rsidRDefault="0028613D" w:rsidP="002C7105">
      <w:pPr>
        <w:pStyle w:val="Default"/>
        <w:jc w:val="center"/>
        <w:rPr>
          <w:b/>
          <w:bCs/>
          <w:sz w:val="28"/>
          <w:szCs w:val="28"/>
        </w:rPr>
      </w:pPr>
      <w:r>
        <w:rPr>
          <w:b/>
          <w:bCs/>
          <w:sz w:val="28"/>
          <w:szCs w:val="28"/>
        </w:rPr>
        <w:lastRenderedPageBreak/>
        <w:t>Пояснительная записка</w:t>
      </w:r>
    </w:p>
    <w:p w:rsidR="0028613D" w:rsidRPr="002C7105" w:rsidRDefault="0028613D" w:rsidP="002C7105">
      <w:pPr>
        <w:pStyle w:val="Default"/>
        <w:jc w:val="center"/>
        <w:rPr>
          <w:bCs/>
        </w:rPr>
      </w:pPr>
    </w:p>
    <w:p w:rsidR="003322BB" w:rsidRDefault="0028613D" w:rsidP="002C7105">
      <w:pPr>
        <w:pStyle w:val="ParagraphStyle"/>
        <w:spacing w:line="264" w:lineRule="auto"/>
        <w:jc w:val="both"/>
        <w:rPr>
          <w:rFonts w:ascii="Times New Roman" w:hAnsi="Times New Roman" w:cs="Times New Roman"/>
        </w:rPr>
      </w:pPr>
      <w:r>
        <w:rPr>
          <w:rFonts w:ascii="Times New Roman" w:hAnsi="Times New Roman" w:cs="Times New Roman"/>
        </w:rPr>
        <w:tab/>
      </w:r>
      <w:r w:rsidR="003322BB" w:rsidRPr="00542905">
        <w:rPr>
          <w:rFonts w:ascii="Times New Roman" w:hAnsi="Times New Roman" w:cs="Times New Roman"/>
        </w:rPr>
        <w:t>Программа внеурочной деятельности «</w:t>
      </w:r>
      <w:r w:rsidR="00A669C0">
        <w:rPr>
          <w:rFonts w:ascii="Times New Roman" w:hAnsi="Times New Roman" w:cs="Times New Roman"/>
        </w:rPr>
        <w:t>Занимательная</w:t>
      </w:r>
      <w:r w:rsidR="003322BB" w:rsidRPr="00542905">
        <w:rPr>
          <w:rFonts w:ascii="Times New Roman" w:hAnsi="Times New Roman" w:cs="Times New Roman"/>
        </w:rPr>
        <w:t xml:space="preserve"> математика» разработана на основе программ факультативного курса «Занимательная математика» Е. Э. </w:t>
      </w:r>
      <w:proofErr w:type="spellStart"/>
      <w:r w:rsidR="003322BB" w:rsidRPr="00542905">
        <w:rPr>
          <w:rFonts w:ascii="Times New Roman" w:hAnsi="Times New Roman" w:cs="Times New Roman"/>
        </w:rPr>
        <w:t>Кочуровой</w:t>
      </w:r>
      <w:proofErr w:type="spellEnd"/>
      <w:r w:rsidR="003322BB" w:rsidRPr="00542905">
        <w:rPr>
          <w:rFonts w:ascii="Times New Roman" w:hAnsi="Times New Roman" w:cs="Times New Roman"/>
        </w:rPr>
        <w:t xml:space="preserve">, интегрированного курса «Математика и конструирование» С. И. Волковой, О. Л. Пчелкиной, факультативных курсов «Наглядная геометрия» А. В. </w:t>
      </w:r>
      <w:proofErr w:type="spellStart"/>
      <w:r w:rsidR="003322BB" w:rsidRPr="00542905">
        <w:rPr>
          <w:rFonts w:ascii="Times New Roman" w:hAnsi="Times New Roman" w:cs="Times New Roman"/>
        </w:rPr>
        <w:t>Белошистой</w:t>
      </w:r>
      <w:proofErr w:type="spellEnd"/>
      <w:r w:rsidR="003322BB" w:rsidRPr="00542905">
        <w:rPr>
          <w:rFonts w:ascii="Times New Roman" w:hAnsi="Times New Roman" w:cs="Times New Roman"/>
        </w:rPr>
        <w:t xml:space="preserve"> и «Элементы геометрии в начальных классах» И. В. Шадриной.</w:t>
      </w:r>
    </w:p>
    <w:p w:rsidR="0028613D" w:rsidRPr="004B745D" w:rsidRDefault="0028613D" w:rsidP="0028613D">
      <w:pPr>
        <w:spacing w:after="202"/>
        <w:ind w:firstLine="706"/>
        <w:jc w:val="both"/>
        <w:rPr>
          <w:rFonts w:ascii="Times New Roman" w:eastAsia="Times New Roman" w:hAnsi="Times New Roman" w:cs="Times New Roman"/>
          <w:sz w:val="24"/>
          <w:szCs w:val="24"/>
          <w:lang w:eastAsia="ru-RU"/>
        </w:rPr>
      </w:pPr>
      <w:r w:rsidRPr="004B745D">
        <w:rPr>
          <w:rFonts w:ascii="Times New Roman" w:eastAsia="Times New Roman" w:hAnsi="Times New Roman" w:cs="Times New Roman"/>
          <w:b/>
          <w:bCs/>
          <w:sz w:val="24"/>
          <w:szCs w:val="24"/>
          <w:lang w:eastAsia="ru-RU"/>
        </w:rPr>
        <w:t xml:space="preserve">Актуальность </w:t>
      </w:r>
      <w:r w:rsidRPr="004B745D">
        <w:rPr>
          <w:rFonts w:ascii="Times New Roman" w:eastAsia="Times New Roman" w:hAnsi="Times New Roman" w:cs="Times New Roman"/>
          <w:sz w:val="24"/>
          <w:szCs w:val="24"/>
          <w:lang w:eastAsia="ru-RU"/>
        </w:rPr>
        <w:t xml:space="preserve">программы определена тем, что младшие школьники должны иметь мотивацию к обучению математики, стремиться развивать свои интеллектуальные возможности.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28613D" w:rsidRPr="004B745D" w:rsidRDefault="0028613D" w:rsidP="0028613D">
      <w:pPr>
        <w:spacing w:after="202"/>
        <w:ind w:firstLine="706"/>
        <w:jc w:val="both"/>
        <w:rPr>
          <w:rFonts w:ascii="Times New Roman" w:eastAsia="Times New Roman" w:hAnsi="Times New Roman" w:cs="Times New Roman"/>
          <w:sz w:val="24"/>
          <w:szCs w:val="24"/>
          <w:lang w:eastAsia="ru-RU"/>
        </w:rPr>
      </w:pPr>
      <w:r w:rsidRPr="004B745D">
        <w:rPr>
          <w:rFonts w:ascii="Times New Roman" w:eastAsia="Times New Roman" w:hAnsi="Times New Roman" w:cs="Times New Roman"/>
          <w:sz w:val="24"/>
          <w:szCs w:val="24"/>
          <w:lang w:eastAsia="ru-RU"/>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28613D" w:rsidRPr="004B745D" w:rsidRDefault="0028613D" w:rsidP="0028613D">
      <w:pPr>
        <w:spacing w:after="202"/>
        <w:ind w:firstLine="706"/>
        <w:jc w:val="both"/>
        <w:rPr>
          <w:rFonts w:ascii="Times New Roman" w:eastAsia="Times New Roman" w:hAnsi="Times New Roman" w:cs="Times New Roman"/>
          <w:sz w:val="24"/>
          <w:szCs w:val="24"/>
          <w:lang w:eastAsia="ru-RU"/>
        </w:rPr>
      </w:pPr>
      <w:r w:rsidRPr="004B745D">
        <w:rPr>
          <w:rFonts w:ascii="Times New Roman" w:eastAsia="Times New Roman" w:hAnsi="Times New Roman" w:cs="Times New Roman"/>
          <w:sz w:val="24"/>
          <w:szCs w:val="24"/>
          <w:lang w:eastAsia="ru-RU"/>
        </w:rPr>
        <w:t>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3322BB" w:rsidRPr="00542905" w:rsidRDefault="003322BB" w:rsidP="003322BB">
      <w:pPr>
        <w:pStyle w:val="ParagraphStyle"/>
        <w:spacing w:line="264" w:lineRule="auto"/>
        <w:ind w:firstLine="450"/>
        <w:jc w:val="both"/>
        <w:rPr>
          <w:rFonts w:ascii="Times New Roman" w:hAnsi="Times New Roman" w:cs="Times New Roman"/>
        </w:rPr>
      </w:pPr>
      <w:r w:rsidRPr="00542905">
        <w:rPr>
          <w:rFonts w:ascii="Times New Roman" w:hAnsi="Times New Roman" w:cs="Times New Roman"/>
          <w:b/>
          <w:bCs/>
        </w:rPr>
        <w:t xml:space="preserve">Сроки реализации. </w:t>
      </w:r>
      <w:r w:rsidRPr="00542905">
        <w:rPr>
          <w:rFonts w:ascii="Times New Roman" w:hAnsi="Times New Roman" w:cs="Times New Roman"/>
        </w:rPr>
        <w:t>Программа внеурочной деятельности «</w:t>
      </w:r>
      <w:r w:rsidR="00A669C0">
        <w:rPr>
          <w:rFonts w:ascii="Times New Roman" w:hAnsi="Times New Roman" w:cs="Times New Roman"/>
        </w:rPr>
        <w:t>Занимательная</w:t>
      </w:r>
      <w:r w:rsidRPr="00542905">
        <w:rPr>
          <w:rFonts w:ascii="Times New Roman" w:hAnsi="Times New Roman" w:cs="Times New Roman"/>
        </w:rPr>
        <w:t xml:space="preserve"> математика» адресована учащимся начальной школы и рассчитана на 4 года (1–4 классы).</w:t>
      </w:r>
    </w:p>
    <w:p w:rsidR="003322BB" w:rsidRPr="00542905" w:rsidRDefault="003322BB" w:rsidP="003322BB">
      <w:pPr>
        <w:pStyle w:val="ParagraphStyle"/>
        <w:keepLines/>
        <w:spacing w:after="120" w:line="264" w:lineRule="auto"/>
        <w:ind w:firstLine="450"/>
        <w:jc w:val="both"/>
        <w:rPr>
          <w:rFonts w:ascii="Times New Roman" w:hAnsi="Times New Roman" w:cs="Times New Roman"/>
        </w:rPr>
      </w:pPr>
      <w:r w:rsidRPr="00542905">
        <w:rPr>
          <w:rFonts w:ascii="Times New Roman" w:hAnsi="Times New Roman" w:cs="Times New Roman"/>
        </w:rPr>
        <w:t>Программа рассчитана на 33 часа в год в 1 классе с проведением занятий 1 раз в неделю, продолжительность занятия 35 минут; на 34 часа в год – во 2–4 классах, продолжительность занятия 40 минут.</w:t>
      </w:r>
    </w:p>
    <w:tbl>
      <w:tblPr>
        <w:tblW w:w="3972" w:type="pct"/>
        <w:tblInd w:w="1254" w:type="dxa"/>
        <w:tblLayout w:type="fixed"/>
        <w:tblCellMar>
          <w:top w:w="60" w:type="dxa"/>
          <w:left w:w="60" w:type="dxa"/>
          <w:bottom w:w="60" w:type="dxa"/>
          <w:right w:w="60" w:type="dxa"/>
        </w:tblCellMar>
        <w:tblLook w:val="0000"/>
      </w:tblPr>
      <w:tblGrid>
        <w:gridCol w:w="1647"/>
        <w:gridCol w:w="1672"/>
        <w:gridCol w:w="1377"/>
        <w:gridCol w:w="3096"/>
      </w:tblGrid>
      <w:tr w:rsidR="00A669C0" w:rsidTr="00A669C0">
        <w:tc>
          <w:tcPr>
            <w:tcW w:w="1647" w:type="dxa"/>
            <w:vMerge w:val="restart"/>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Класс</w:t>
            </w:r>
          </w:p>
        </w:tc>
        <w:tc>
          <w:tcPr>
            <w:tcW w:w="3049" w:type="dxa"/>
            <w:gridSpan w:val="2"/>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c>
          <w:tcPr>
            <w:tcW w:w="3096" w:type="dxa"/>
            <w:vMerge w:val="restart"/>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Продолжительность </w:t>
            </w:r>
            <w:r>
              <w:rPr>
                <w:rFonts w:ascii="Times New Roman" w:hAnsi="Times New Roman" w:cs="Times New Roman"/>
                <w:sz w:val="22"/>
                <w:szCs w:val="22"/>
              </w:rPr>
              <w:br/>
              <w:t>занятий</w:t>
            </w:r>
          </w:p>
        </w:tc>
      </w:tr>
      <w:tr w:rsidR="00A669C0" w:rsidTr="00A669C0">
        <w:tc>
          <w:tcPr>
            <w:tcW w:w="1647" w:type="dxa"/>
            <w:vMerge/>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rPr>
                <w:rFonts w:ascii="Times New Roman" w:hAnsi="Times New Roman" w:cs="Times New Roman"/>
                <w:sz w:val="28"/>
                <w:szCs w:val="28"/>
              </w:rPr>
            </w:pPr>
          </w:p>
        </w:tc>
        <w:tc>
          <w:tcPr>
            <w:tcW w:w="1672" w:type="dxa"/>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 неделю</w:t>
            </w:r>
          </w:p>
        </w:tc>
        <w:tc>
          <w:tcPr>
            <w:tcW w:w="1377" w:type="dxa"/>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 год</w:t>
            </w:r>
          </w:p>
        </w:tc>
        <w:tc>
          <w:tcPr>
            <w:tcW w:w="3096" w:type="dxa"/>
            <w:vMerge/>
            <w:tcBorders>
              <w:top w:val="single" w:sz="6" w:space="0" w:color="000000"/>
              <w:left w:val="single" w:sz="6" w:space="0" w:color="000000"/>
              <w:bottom w:val="single" w:sz="6" w:space="0" w:color="000000"/>
              <w:right w:val="single" w:sz="6" w:space="0" w:color="000000"/>
            </w:tcBorders>
            <w:vAlign w:val="center"/>
          </w:tcPr>
          <w:p w:rsidR="00A669C0" w:rsidRDefault="00A669C0">
            <w:pPr>
              <w:pStyle w:val="ParagraphStyle"/>
              <w:rPr>
                <w:rFonts w:ascii="Times New Roman" w:hAnsi="Times New Roman" w:cs="Times New Roman"/>
                <w:sz w:val="28"/>
                <w:szCs w:val="28"/>
              </w:rPr>
            </w:pPr>
          </w:p>
        </w:tc>
      </w:tr>
      <w:tr w:rsidR="00A669C0" w:rsidTr="00A669C0">
        <w:tc>
          <w:tcPr>
            <w:tcW w:w="164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1 класс</w:t>
            </w:r>
          </w:p>
        </w:tc>
        <w:tc>
          <w:tcPr>
            <w:tcW w:w="1672"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1 час</w:t>
            </w:r>
          </w:p>
        </w:tc>
        <w:tc>
          <w:tcPr>
            <w:tcW w:w="137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3096"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35 мин</w:t>
            </w:r>
          </w:p>
        </w:tc>
      </w:tr>
      <w:tr w:rsidR="00A669C0" w:rsidTr="00A669C0">
        <w:tc>
          <w:tcPr>
            <w:tcW w:w="164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2 класс</w:t>
            </w:r>
          </w:p>
        </w:tc>
        <w:tc>
          <w:tcPr>
            <w:tcW w:w="1672"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1 час</w:t>
            </w:r>
          </w:p>
        </w:tc>
        <w:tc>
          <w:tcPr>
            <w:tcW w:w="137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3096"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40 мин</w:t>
            </w:r>
          </w:p>
        </w:tc>
      </w:tr>
      <w:tr w:rsidR="00A669C0" w:rsidTr="00A669C0">
        <w:tc>
          <w:tcPr>
            <w:tcW w:w="164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 класс</w:t>
            </w:r>
          </w:p>
        </w:tc>
        <w:tc>
          <w:tcPr>
            <w:tcW w:w="1672"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1 час</w:t>
            </w:r>
          </w:p>
        </w:tc>
        <w:tc>
          <w:tcPr>
            <w:tcW w:w="137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3096"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40 мин</w:t>
            </w:r>
          </w:p>
        </w:tc>
      </w:tr>
      <w:tr w:rsidR="00A669C0" w:rsidTr="00A669C0">
        <w:tc>
          <w:tcPr>
            <w:tcW w:w="164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4 класс</w:t>
            </w:r>
          </w:p>
        </w:tc>
        <w:tc>
          <w:tcPr>
            <w:tcW w:w="1672"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1 час</w:t>
            </w:r>
          </w:p>
        </w:tc>
        <w:tc>
          <w:tcPr>
            <w:tcW w:w="1377"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3096" w:type="dxa"/>
            <w:tcBorders>
              <w:top w:val="single" w:sz="6" w:space="0" w:color="000000"/>
              <w:left w:val="single" w:sz="6" w:space="0" w:color="000000"/>
              <w:bottom w:val="single" w:sz="6" w:space="0" w:color="000000"/>
              <w:right w:val="single" w:sz="6" w:space="0" w:color="000000"/>
            </w:tcBorders>
          </w:tcPr>
          <w:p w:rsidR="00A669C0" w:rsidRDefault="00A669C0">
            <w:pPr>
              <w:pStyle w:val="ParagraphStyle"/>
              <w:spacing w:line="264" w:lineRule="auto"/>
              <w:jc w:val="center"/>
              <w:rPr>
                <w:rFonts w:ascii="Times New Roman" w:hAnsi="Times New Roman" w:cs="Times New Roman"/>
              </w:rPr>
            </w:pPr>
            <w:r>
              <w:rPr>
                <w:rFonts w:ascii="Times New Roman" w:hAnsi="Times New Roman" w:cs="Times New Roman"/>
              </w:rPr>
              <w:t>40 мин</w:t>
            </w:r>
          </w:p>
        </w:tc>
      </w:tr>
    </w:tbl>
    <w:p w:rsidR="00542905" w:rsidRDefault="00542905" w:rsidP="00542905">
      <w:pPr>
        <w:pStyle w:val="a3"/>
        <w:suppressAutoHyphens/>
        <w:autoSpaceDE w:val="0"/>
        <w:jc w:val="center"/>
        <w:rPr>
          <w:rFonts w:eastAsia="Times New Roman"/>
          <w:b/>
          <w:bCs/>
          <w:iCs/>
          <w:sz w:val="28"/>
          <w:szCs w:val="28"/>
          <w:lang w:eastAsia="ar-SA"/>
        </w:rPr>
      </w:pPr>
    </w:p>
    <w:p w:rsidR="0028613D" w:rsidRDefault="0028613D" w:rsidP="00542905">
      <w:pPr>
        <w:pStyle w:val="a3"/>
        <w:suppressAutoHyphens/>
        <w:autoSpaceDE w:val="0"/>
        <w:jc w:val="center"/>
        <w:rPr>
          <w:rFonts w:eastAsia="Times New Roman"/>
          <w:b/>
          <w:bCs/>
          <w:iCs/>
          <w:sz w:val="28"/>
          <w:szCs w:val="28"/>
          <w:lang w:eastAsia="ar-SA"/>
        </w:rPr>
      </w:pPr>
    </w:p>
    <w:p w:rsidR="0028613D" w:rsidRDefault="0028613D" w:rsidP="00542905">
      <w:pPr>
        <w:pStyle w:val="a3"/>
        <w:suppressAutoHyphens/>
        <w:autoSpaceDE w:val="0"/>
        <w:jc w:val="center"/>
        <w:rPr>
          <w:rFonts w:eastAsia="Times New Roman"/>
          <w:b/>
          <w:bCs/>
          <w:iCs/>
          <w:sz w:val="28"/>
          <w:szCs w:val="28"/>
          <w:lang w:eastAsia="ar-SA"/>
        </w:rPr>
      </w:pPr>
    </w:p>
    <w:p w:rsidR="00542905" w:rsidRPr="009129BF" w:rsidRDefault="00542905" w:rsidP="00542905">
      <w:pPr>
        <w:pStyle w:val="a3"/>
        <w:suppressAutoHyphens/>
        <w:autoSpaceDE w:val="0"/>
        <w:jc w:val="center"/>
        <w:rPr>
          <w:rFonts w:eastAsia="Times New Roman"/>
          <w:b/>
          <w:bCs/>
          <w:iCs/>
          <w:sz w:val="28"/>
          <w:szCs w:val="28"/>
          <w:lang w:eastAsia="ar-SA"/>
        </w:rPr>
      </w:pPr>
      <w:r w:rsidRPr="009129BF">
        <w:rPr>
          <w:rFonts w:eastAsia="Times New Roman"/>
          <w:b/>
          <w:bCs/>
          <w:iCs/>
          <w:sz w:val="28"/>
          <w:szCs w:val="28"/>
          <w:lang w:eastAsia="ar-SA"/>
        </w:rPr>
        <w:lastRenderedPageBreak/>
        <w:t>Планируемые результаты</w:t>
      </w:r>
    </w:p>
    <w:p w:rsidR="003322BB" w:rsidRPr="0063757C" w:rsidRDefault="003322BB" w:rsidP="003322BB">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Личностные результаты</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 учащегося будут сформированы: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(элементарные) представления о самостоятельности и личной ответственности в процессе обучения математике;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представления  о  математических  способах  познания мира;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представления о целостности окружающего мира;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любознательности, сообразительности при выполнении разнообразных заданий проблемного и эвристического характера;</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занятиям «</w:t>
      </w:r>
      <w:r w:rsidR="00A669C0">
        <w:rPr>
          <w:rFonts w:ascii="Times New Roman" w:hAnsi="Times New Roman" w:cs="Times New Roman"/>
        </w:rPr>
        <w:t>Занимательная</w:t>
      </w:r>
      <w:r w:rsidRPr="0063757C">
        <w:rPr>
          <w:rFonts w:ascii="Times New Roman" w:hAnsi="Times New Roman" w:cs="Times New Roman"/>
        </w:rPr>
        <w:t xml:space="preserve"> математика»;</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освоение положительного и позитивного стиля общения со сверстниками и взрослыми в школе и дома;</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демонстрировать самостоятельность суждений, независимость и нестандартность мышления;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xml:space="preserve">•  начальные представления об основах гражданской идентичности </w:t>
      </w:r>
      <w:r w:rsidRPr="0063757C">
        <w:rPr>
          <w:rFonts w:ascii="Times New Roman" w:hAnsi="Times New Roman" w:cs="Times New Roman"/>
          <w:spacing w:val="-15"/>
        </w:rPr>
        <w:t>(</w:t>
      </w:r>
      <w:r w:rsidRPr="0063757C">
        <w:rPr>
          <w:rFonts w:ascii="Times New Roman" w:hAnsi="Times New Roman" w:cs="Times New Roman"/>
        </w:rPr>
        <w:t>через систему определенных заданий и упражнений);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приобщение к семейным ценностям, понимание необходимости бережного отношения к природе, к своему здоровью и здоровью других людей.</w:t>
      </w:r>
    </w:p>
    <w:p w:rsidR="003322BB" w:rsidRPr="0063757C" w:rsidRDefault="003322BB" w:rsidP="003322BB">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для формирования: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основ внутренней позиции ученика с положительным отношением к школе, учебной деятельности, а именно: проявления положительного отношения к занятиям «</w:t>
      </w:r>
      <w:r w:rsidR="00A669C0">
        <w:rPr>
          <w:rFonts w:ascii="Times New Roman" w:hAnsi="Times New Roman" w:cs="Times New Roman"/>
        </w:rPr>
        <w:t>Занимательная</w:t>
      </w:r>
      <w:r w:rsidR="00A669C0" w:rsidRPr="0063757C">
        <w:rPr>
          <w:rFonts w:ascii="Times New Roman" w:hAnsi="Times New Roman" w:cs="Times New Roman"/>
        </w:rPr>
        <w:t xml:space="preserve"> </w:t>
      </w:r>
      <w:r w:rsidRPr="0063757C">
        <w:rPr>
          <w:rFonts w:ascii="Times New Roman" w:hAnsi="Times New Roman" w:cs="Times New Roman"/>
        </w:rPr>
        <w:t>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занятиям;</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учебно-познавательного интереса к новому учебному материалу и способам решения новых учебных и практических задач;</w:t>
      </w:r>
    </w:p>
    <w:p w:rsidR="003322BB" w:rsidRPr="0063757C" w:rsidRDefault="003322BB" w:rsidP="003322BB">
      <w:pPr>
        <w:pStyle w:val="ParagraphStyle"/>
        <w:spacing w:line="261" w:lineRule="auto"/>
        <w:ind w:firstLine="450"/>
        <w:jc w:val="both"/>
        <w:rPr>
          <w:rFonts w:ascii="Times New Roman" w:hAnsi="Times New Roman" w:cs="Times New Roman"/>
          <w:spacing w:val="-15"/>
        </w:rPr>
      </w:pPr>
      <w:r w:rsidRPr="0063757C">
        <w:rPr>
          <w:rFonts w:ascii="Times New Roman" w:hAnsi="Times New Roman" w:cs="Times New Roman"/>
        </w:rPr>
        <w:t>•  способности к самооценке результатов своей учебной деятельнос</w:t>
      </w:r>
      <w:r w:rsidRPr="0063757C">
        <w:rPr>
          <w:rFonts w:ascii="Times New Roman" w:hAnsi="Times New Roman" w:cs="Times New Roman"/>
          <w:spacing w:val="-15"/>
        </w:rPr>
        <w:t>ти.</w:t>
      </w:r>
    </w:p>
    <w:p w:rsidR="003322BB" w:rsidRPr="0063757C" w:rsidRDefault="003322BB" w:rsidP="003322BB">
      <w:pPr>
        <w:pStyle w:val="ParagraphStyle"/>
        <w:spacing w:before="120" w:after="60" w:line="261" w:lineRule="auto"/>
        <w:jc w:val="center"/>
        <w:rPr>
          <w:rFonts w:ascii="Times New Roman" w:hAnsi="Times New Roman" w:cs="Times New Roman"/>
          <w:b/>
          <w:bCs/>
          <w:spacing w:val="45"/>
        </w:rPr>
      </w:pPr>
      <w:proofErr w:type="spellStart"/>
      <w:r w:rsidRPr="0063757C">
        <w:rPr>
          <w:rFonts w:ascii="Times New Roman" w:hAnsi="Times New Roman" w:cs="Times New Roman"/>
          <w:b/>
          <w:bCs/>
          <w:spacing w:val="45"/>
        </w:rPr>
        <w:t>Метапредметные</w:t>
      </w:r>
      <w:proofErr w:type="spellEnd"/>
      <w:r w:rsidRPr="0063757C">
        <w:rPr>
          <w:rFonts w:ascii="Times New Roman" w:hAnsi="Times New Roman" w:cs="Times New Roman"/>
          <w:b/>
          <w:bCs/>
          <w:spacing w:val="45"/>
        </w:rPr>
        <w:t xml:space="preserve"> результаты</w:t>
      </w:r>
    </w:p>
    <w:p w:rsidR="003322BB" w:rsidRPr="0063757C" w:rsidRDefault="003322BB" w:rsidP="003322BB">
      <w:pPr>
        <w:pStyle w:val="ParagraphStyle"/>
        <w:spacing w:line="261" w:lineRule="auto"/>
        <w:ind w:firstLine="450"/>
        <w:jc w:val="both"/>
        <w:rPr>
          <w:rFonts w:ascii="Times New Roman" w:hAnsi="Times New Roman" w:cs="Times New Roman"/>
          <w:b/>
          <w:bCs/>
        </w:rPr>
      </w:pPr>
      <w:r w:rsidRPr="0063757C">
        <w:rPr>
          <w:rFonts w:ascii="Times New Roman" w:hAnsi="Times New Roman" w:cs="Times New Roman"/>
          <w:b/>
          <w:bCs/>
        </w:rPr>
        <w:t>Регулятивные УУД.</w:t>
      </w:r>
    </w:p>
    <w:p w:rsidR="003322BB" w:rsidRPr="0063757C" w:rsidRDefault="003322BB" w:rsidP="003322BB">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lastRenderedPageBreak/>
        <w:t>•  определять и формулировать цель деятельности с помощью учител</w:t>
      </w:r>
      <w:r w:rsidRPr="0063757C">
        <w:rPr>
          <w:rFonts w:ascii="Times New Roman" w:hAnsi="Times New Roman" w:cs="Times New Roman"/>
          <w:spacing w:val="-15"/>
        </w:rPr>
        <w:t>я</w:t>
      </w:r>
      <w:r w:rsidRPr="0063757C">
        <w:rPr>
          <w:rFonts w:ascii="Times New Roman" w:hAnsi="Times New Roman" w:cs="Times New Roman"/>
        </w:rPr>
        <w:t>;</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проговаривать последовательность действий;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высказывать свое предположение (версию) на основе работы с </w:t>
      </w:r>
      <w:proofErr w:type="spellStart"/>
      <w:r w:rsidRPr="0063757C">
        <w:rPr>
          <w:rFonts w:ascii="Times New Roman" w:hAnsi="Times New Roman" w:cs="Times New Roman"/>
        </w:rPr>
        <w:t>ил-люстрацией</w:t>
      </w:r>
      <w:proofErr w:type="spellEnd"/>
      <w:r w:rsidRPr="0063757C">
        <w:rPr>
          <w:rFonts w:ascii="Times New Roman" w:hAnsi="Times New Roman" w:cs="Times New Roman"/>
        </w:rPr>
        <w:t xml:space="preserve"> на карточке, доске;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выполнять пробное учебное действие, фиксировать индивидуальное затруднение в пробном действии;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работать по предложенному учителем плану;</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отличать верно выполненное задание от неверного;</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самооценку своей работы на занятии;</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 учителем и другими учениками давать эмоциональную оценку деятельности товарищей;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сопоставлять полученный (промежуточный, итоговый) результат с заданным условием;</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контролировать свою деятельность: обнаруживать и исправлять ошибки;</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принимать учебную задачу, поставленную учителем, на разных этапах обучения;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применять предложенные учителем способы решения учебной задачи;</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принимать план действий для решения несложных учебных задач и следовать ему;</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под руководством учителя учебные действия в практической и мыслительной форме;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осознавать результат учебных действий, описывать результаты действий, используя математическую терминологию;</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пошаговый контроль своих действий под руководством учителя.</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темы урока известные знания и умения, определять круг неизвестного по изучаемой теме;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3322BB" w:rsidRPr="0063757C" w:rsidRDefault="003322BB" w:rsidP="003322BB">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Познавательные УУД.</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ориентироваться в своей системе знаний: отличать новое от уже известного с помощью учителя;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делать предварительный отбор источников информации: ориентироваться в книге (на развороте, в оглавлении), в словаре;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добывать новые знания: находить ответы на вопросы, используя справочники и энциклопедии, свой жизненный опыт и информацию, полученную от учителя;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перерабатывать полученную информацию: делать выводы в результате совместной работы всего класса;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моделей, рисунков, схематических рисунков, схем); находить и формулировать решение задачи с помощью простейших моделей (предметных моделей, рисунков, схематических рисунков, схем);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строить простые модели (в форме схематических рисунков) математических понятий и использовать их при решении текстовых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проводить сравнение объектов с целью выделения их различий, замечать существенные и несущественные признаки;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закономерность следования объектов и использовать ее для выполнения задания;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синтез как составление целого из частей;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иметь начальное представление о базовых </w:t>
      </w:r>
      <w:proofErr w:type="spellStart"/>
      <w:r w:rsidRPr="0063757C">
        <w:rPr>
          <w:rFonts w:ascii="Times New Roman" w:hAnsi="Times New Roman" w:cs="Times New Roman"/>
        </w:rPr>
        <w:t>межпредметных</w:t>
      </w:r>
      <w:proofErr w:type="spellEnd"/>
      <w:r w:rsidRPr="0063757C">
        <w:rPr>
          <w:rFonts w:ascii="Times New Roman" w:hAnsi="Times New Roman" w:cs="Times New Roman"/>
        </w:rPr>
        <w:t xml:space="preserve"> понятиях: числе, величине, геометрической фигуре;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читать информацию, представленную разными способами (учебник, справочник, аудио- и видеоматериалы и др.);</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отбирать из разных источников информацию по заданной теме.</w:t>
      </w:r>
    </w:p>
    <w:p w:rsidR="003322BB" w:rsidRPr="0063757C" w:rsidRDefault="003322BB" w:rsidP="003322BB">
      <w:pPr>
        <w:pStyle w:val="ParagraphStyle"/>
        <w:keepNext/>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выполнять несложные обобщения и использовать их для получения новых знаний;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а также на построенных моделях;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полученные знания в измененных условиях;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найденные способы действий при решении новых учебных задач и находить способы их решения (в простейших случаях);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предложенного текста информацию по заданному условию;</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систематизировать собранную в результате расширенного поиска информацию и представлять ее в предложенной форме.</w:t>
      </w:r>
    </w:p>
    <w:p w:rsidR="003322BB" w:rsidRPr="0063757C" w:rsidRDefault="003322BB" w:rsidP="003322BB">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Коммуникативные УУД.</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доносить свою позицию до других: оформлять свою мысль в устной и письменной речи (на уровне одного предложения или небольшого текста);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слушать и понимать речь других;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и пересказывать текст математического задания;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включаться в групповую работу;</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аргументировать свою позицию в коммуникации, учитывать разные мнения;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использовать критерии для обоснования своего суждения;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участвовать в обсуждении проблемных вопросов, высказывать собственное мнение и аргументировать его;</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совместно договариваться о правилах общения и поведения на занятии и следовать им;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учиться выполнять различные роли в группе (лидера, исполнителя, критика);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задавать вопросы и отвечать на вопросы партнера;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воспринимать и обсуждать различные точки зрения и подходы к выполнению задания, оценивать их;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уважительно вести диалог с товарищами;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взаимный контроль и оказывать необходимую взаимную помощь.</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математические знания и математическую терминологию при изложении своего мнения и предлагаемых способов действий;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слушать партнера по общению (деятельности), не перебивать, не обрывать на полуслове, вникать в смысл того, о чем говорит собеседник;</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w:t>
      </w:r>
      <w:proofErr w:type="spellStart"/>
      <w:r w:rsidRPr="0063757C">
        <w:rPr>
          <w:rFonts w:ascii="Times New Roman" w:hAnsi="Times New Roman" w:cs="Times New Roman"/>
        </w:rPr>
        <w:t>аргументированно</w:t>
      </w:r>
      <w:proofErr w:type="spellEnd"/>
      <w:r w:rsidRPr="0063757C">
        <w:rPr>
          <w:rFonts w:ascii="Times New Roman" w:hAnsi="Times New Roman" w:cs="Times New Roman"/>
        </w:rPr>
        <w:t xml:space="preserve"> выражать свое мнение;</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оказывать помощь товарищу в случаях затруднения;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признавать свои ошибки, озвучивать их, соглашаться, если на ошибки указывают другие;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322BB" w:rsidRPr="0063757C" w:rsidRDefault="003322BB" w:rsidP="003322BB">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Предметные результаты</w:t>
      </w:r>
    </w:p>
    <w:p w:rsidR="003322BB" w:rsidRPr="0063757C" w:rsidRDefault="003322BB" w:rsidP="003322BB">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описывать признаки предметов и узнавать предметы по их признакам;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существенные признаки предметов;</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между собой предметы, явления;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сравнивать разные приемы действий, выбирать удобные способы для выполнения конкретного задания;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моделировать в процессе совместного обсуждения алгоритм решения числового кроссворда; использовать его в ходе самостоятельной работы;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изученные способы учебной работы и приемы вычислений для работы с числовыми головоломками;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самостоятельно составлять ребусы, кодировать информацию;</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анализировать правила математической игры, действовать в соответствии с заданными правилами;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обобщать, делать несложные выводы;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нестандартные и логические задачи;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рациональный способ решения комбинированных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классифицировать явления, предметы;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последовательность событий;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судить о противоположных математических явлениях;</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давать определения тем или иным математическим понятиям;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выявлять функциональные отношения между математическими понятиями;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анализировать геометрические фигуры, объемные тела;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строить геометрические фигуры;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чертеж;</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выявлять закономерности и проводить аналогии. </w:t>
      </w:r>
    </w:p>
    <w:p w:rsidR="003322BB" w:rsidRPr="0063757C" w:rsidRDefault="003322BB" w:rsidP="003322BB">
      <w:pPr>
        <w:pStyle w:val="ParagraphStyle"/>
        <w:spacing w:before="240" w:after="240" w:line="264" w:lineRule="auto"/>
        <w:jc w:val="center"/>
        <w:rPr>
          <w:rFonts w:ascii="Times New Roman" w:hAnsi="Times New Roman" w:cs="Times New Roman"/>
          <w:b/>
          <w:bCs/>
          <w:caps/>
        </w:rPr>
      </w:pPr>
      <w:r w:rsidRPr="0063757C">
        <w:rPr>
          <w:rFonts w:ascii="Times New Roman" w:hAnsi="Times New Roman" w:cs="Times New Roman"/>
          <w:b/>
          <w:bCs/>
          <w:caps/>
        </w:rPr>
        <w:t>Содержание программы</w:t>
      </w:r>
      <w:r w:rsidR="00542905" w:rsidRPr="0063757C">
        <w:rPr>
          <w:rFonts w:ascii="Times New Roman" w:hAnsi="Times New Roman" w:cs="Times New Roman"/>
          <w:b/>
          <w:bCs/>
          <w:caps/>
        </w:rPr>
        <w:t xml:space="preserve"> 1 год</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первого года обучения:</w:t>
      </w:r>
      <w:r w:rsidRPr="0063757C">
        <w:rPr>
          <w:rFonts w:ascii="Times New Roman" w:hAnsi="Times New Roman" w:cs="Times New Roman"/>
        </w:rPr>
        <w:t xml:space="preserve"> научить ориентироваться в таких понятиях, как «влево», «вправо», «вверх», «вниз», проводить задания по предложенному алгоритму, составлять целое из частей и видеть части в целом, решать логические задачи, сравнивать числа и числовые выражения, преобразовывать и сравнивать величины, играть в математические игры, различать геометрические фигуры, включаться в групповую работу, уметь анализировать ход решения задач.</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люди научились считать. Цифры и числа.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«Удивительный мир чисел». </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Названия и последовательность чисел от 1 до 100. История чисел от 1 до 10. Использование цифр в литературе и крылатых выражениях. Зрительный образ цифр от 0 до 9. Решение и составление ребусов, содержащих числа. Сложение и вычитание чисел в пределах 100. Удивительные свойства действий. Число 0. Графические диктанты.</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 </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Круговые примеры. Магические квадраты. Числовые треугольники. История возникновения ребусов.</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lastRenderedPageBreak/>
        <w:t>Раздел</w:t>
      </w:r>
      <w:r w:rsidRPr="0063757C">
        <w:rPr>
          <w:rFonts w:ascii="Times New Roman" w:hAnsi="Times New Roman" w:cs="Times New Roman"/>
          <w:b/>
          <w:bCs/>
          <w:i/>
          <w:iCs/>
        </w:rPr>
        <w:t xml:space="preserve"> «Геометрическая мозаика».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Что такое геометрия. История развития геометрии. Взаимное расположение предметов в пространстве. Волшебная линейка. Точка. Линии. Отрезок. Замкнутые и незамкнутые линии. Многоугольник. Треугольник. Четырехугольники. Квадрат. Круг. Овал. Классификация геометрических фигур. Взаимное расположение геометрических фигур. Занимательные задания с геометрическими фигурами. Геометрические лабиринты и закономерности. Составление картинки с заданным разбиением на части; с частично заданным разбиением на части; без заданного разбиения. Симметрия. Симметричные фигуры. Конструирование из геометрических фигур.</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Воспроизведение способа решения задачи. Задачи на комбинированные действия. Выбор наиболее эффективных способов решения. Задачи в стихах. Задачи-шутки. Занимательные задания.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оперирование понятиями «все», «некоторые», «отдельные». Задачи на установление сходства и соответствия. Задачи на установление временных отношений. Множества.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1-го года обучения учащиеся научатся: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наблюдать, сравнивать, анализировать (замечать общее в различном, различное в общем, отличать главное от второстепенного, находить закономерности и использовать их для выполнения заданий);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классифицировать предметы по группам;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самостоятельно придумывать последовательность, содержащую некоторую закономерность; группу фигур, обладающую общим признаком;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простые логические задачи;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отгадывать загадки и ребусы; заполнять числовые треугольники.</w:t>
      </w:r>
    </w:p>
    <w:p w:rsidR="003322BB" w:rsidRPr="0063757C" w:rsidRDefault="003322BB" w:rsidP="003322BB">
      <w:pPr>
        <w:pStyle w:val="ParagraphStyle"/>
        <w:spacing w:line="264" w:lineRule="auto"/>
        <w:ind w:firstLine="450"/>
        <w:jc w:val="both"/>
        <w:rPr>
          <w:rFonts w:ascii="Times New Roman" w:hAnsi="Times New Roman" w:cs="Times New Roman"/>
        </w:rPr>
      </w:pPr>
    </w:p>
    <w:p w:rsidR="003322BB" w:rsidRDefault="003322BB" w:rsidP="003322BB">
      <w:pPr>
        <w:pStyle w:val="ParagraphStyle"/>
        <w:spacing w:before="240" w:after="240" w:line="264" w:lineRule="auto"/>
        <w:jc w:val="center"/>
        <w:rPr>
          <w:rFonts w:ascii="Times New Roman" w:hAnsi="Times New Roman" w:cs="Times New Roman"/>
          <w:b/>
          <w:bCs/>
          <w:caps/>
          <w:sz w:val="28"/>
          <w:szCs w:val="28"/>
        </w:rPr>
      </w:pPr>
      <w:r w:rsidRPr="0063757C">
        <w:rPr>
          <w:rFonts w:ascii="Times New Roman" w:hAnsi="Times New Roman" w:cs="Times New Roman"/>
          <w:b/>
          <w:bCs/>
          <w:caps/>
        </w:rPr>
        <w:t>Учебно-тематическое</w:t>
      </w:r>
      <w:r>
        <w:rPr>
          <w:rFonts w:ascii="Times New Roman" w:hAnsi="Times New Roman" w:cs="Times New Roman"/>
          <w:b/>
          <w:bCs/>
          <w:caps/>
          <w:sz w:val="28"/>
          <w:szCs w:val="28"/>
        </w:rPr>
        <w:t xml:space="preserve"> планирование</w:t>
      </w:r>
    </w:p>
    <w:tbl>
      <w:tblPr>
        <w:tblW w:w="5000" w:type="pct"/>
        <w:tblInd w:w="60" w:type="dxa"/>
        <w:tblLayout w:type="fixed"/>
        <w:tblCellMar>
          <w:top w:w="60" w:type="dxa"/>
          <w:left w:w="60" w:type="dxa"/>
          <w:bottom w:w="60" w:type="dxa"/>
          <w:right w:w="60" w:type="dxa"/>
        </w:tblCellMar>
        <w:tblLook w:val="0000"/>
      </w:tblPr>
      <w:tblGrid>
        <w:gridCol w:w="745"/>
        <w:gridCol w:w="5670"/>
        <w:gridCol w:w="1132"/>
        <w:gridCol w:w="1130"/>
        <w:gridCol w:w="1132"/>
      </w:tblGrid>
      <w:tr w:rsidR="003322BB" w:rsidTr="003322BB">
        <w:trPr>
          <w:tblHeader/>
        </w:trPr>
        <w:tc>
          <w:tcPr>
            <w:tcW w:w="745"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5670"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 занятия</w:t>
            </w:r>
          </w:p>
        </w:tc>
        <w:tc>
          <w:tcPr>
            <w:tcW w:w="3394" w:type="dxa"/>
            <w:gridSpan w:val="3"/>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3322BB" w:rsidTr="003322BB">
        <w:trPr>
          <w:tblHeader/>
        </w:trPr>
        <w:tc>
          <w:tcPr>
            <w:tcW w:w="745"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5670"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130"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теория</w:t>
            </w:r>
          </w:p>
        </w:tc>
        <w:tc>
          <w:tcPr>
            <w:tcW w:w="1132"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практика</w:t>
            </w:r>
          </w:p>
        </w:tc>
      </w:tr>
      <w:tr w:rsidR="003322BB" w:rsidTr="003322BB">
        <w:tc>
          <w:tcPr>
            <w:tcW w:w="9809"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«Математическое справочное бюро»</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Как люди научились считать</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9809"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«Удивительный мир чисел»</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1</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lastRenderedPageBreak/>
              <w:t>3</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2</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3</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4</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6</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7</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8</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9</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0</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Тайны и загадки числа 10</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9809"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«Геометрическая мозаика»</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Взаимное расположение предметов</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Точка. Линии. Отрезок</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фигуры</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Треугольник</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Четырехугольники. Квадрат</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18</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Круг. Овал</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лабиринты и закономерности</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Классификация геометрических фигур. Взаимное расположение геометрических фигур</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Классификация фигур по размеру и форме</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Симметрия. Симметричные фигуры</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Конструирование из геометрических фигур</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keepLines/>
              <w:spacing w:line="264" w:lineRule="auto"/>
              <w:rPr>
                <w:rFonts w:ascii="Times New Roman" w:hAnsi="Times New Roman" w:cs="Times New Roman"/>
              </w:rPr>
            </w:pPr>
            <w:r>
              <w:rPr>
                <w:rFonts w:ascii="Times New Roman" w:hAnsi="Times New Roman" w:cs="Times New Roman"/>
              </w:rPr>
              <w:t>Задания на конструирование и трансформацию фигур из счетных палочек</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9809"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занимательных задач»</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br/>
              <w:t>26</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Логические задачи</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27–</w:t>
            </w:r>
            <w:r>
              <w:rPr>
                <w:rFonts w:ascii="Times New Roman" w:hAnsi="Times New Roman" w:cs="Times New Roman"/>
              </w:rPr>
              <w:br/>
            </w:r>
            <w:r>
              <w:rPr>
                <w:rFonts w:ascii="Times New Roman" w:hAnsi="Times New Roman" w:cs="Times New Roman"/>
              </w:rPr>
              <w:lastRenderedPageBreak/>
              <w:t>28</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lastRenderedPageBreak/>
              <w:t>Задачи на сравнение</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lastRenderedPageBreak/>
              <w:t>29</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Нестандартные задачи</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9809"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«Математические игры»</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Сложение и вычитание</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Магические квадраты</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32</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История возникновения ребусов</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Викторина для знатоков математики</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rsidTr="003322BB">
        <w:tc>
          <w:tcPr>
            <w:tcW w:w="745"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Итого </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113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16,5</w:t>
            </w:r>
          </w:p>
        </w:tc>
        <w:tc>
          <w:tcPr>
            <w:tcW w:w="1132"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16,5</w:t>
            </w:r>
          </w:p>
        </w:tc>
      </w:tr>
    </w:tbl>
    <w:p w:rsidR="003322BB" w:rsidRPr="0063757C" w:rsidRDefault="003322BB" w:rsidP="003322BB">
      <w:pPr>
        <w:pStyle w:val="ParagraphStyle"/>
        <w:spacing w:before="240" w:after="240" w:line="264" w:lineRule="auto"/>
        <w:jc w:val="center"/>
        <w:rPr>
          <w:rFonts w:ascii="Times New Roman" w:hAnsi="Times New Roman" w:cs="Times New Roman"/>
          <w:b/>
          <w:bCs/>
          <w:caps/>
        </w:rPr>
      </w:pPr>
      <w:r w:rsidRPr="0063757C">
        <w:rPr>
          <w:rFonts w:ascii="Times New Roman" w:hAnsi="Times New Roman" w:cs="Times New Roman"/>
          <w:b/>
          <w:bCs/>
          <w:caps/>
        </w:rPr>
        <w:t>Содержание программы</w:t>
      </w:r>
      <w:r w:rsidR="00542905" w:rsidRPr="0063757C">
        <w:rPr>
          <w:rFonts w:ascii="Times New Roman" w:hAnsi="Times New Roman" w:cs="Times New Roman"/>
          <w:b/>
          <w:bCs/>
          <w:caps/>
        </w:rPr>
        <w:t xml:space="preserve"> 2 год</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второго года обучения</w:t>
      </w:r>
      <w:r w:rsidRPr="0063757C">
        <w:rPr>
          <w:rFonts w:ascii="Times New Roman" w:hAnsi="Times New Roman" w:cs="Times New Roman"/>
          <w:b/>
          <w:bCs/>
        </w:rPr>
        <w:t>:</w:t>
      </w:r>
      <w:r w:rsidRPr="0063757C">
        <w:rPr>
          <w:rFonts w:ascii="Times New Roman" w:hAnsi="Times New Roman" w:cs="Times New Roman"/>
        </w:rPr>
        <w:t xml:space="preserve"> формировать интерес к изучению математики, находить рациональные способы решения задач, выполнять задания по заданному алгоритму, составлять целое из частей и видеть части в целом, решать логические задачи, сравнивать числа и числовые выражения, преобразовывать и сравнивать величины, играть в математические игры, различать геометрические фигуры, включаться в групповую работу, уметь анализировать ход решения задач.</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Что такое число? Интересные приемы устного счета. Виды цифр. Цифры древних цивилизаций. Цифры в Древнем Египте. Цифры племени майя. Цифры у разных народов. Римская нумерация. Римские цифры от 1 до 20. История возникновения арабских цифр. Ребус. Правила разгадывание ребусов. Решение математических ребусов. Задачи в стихах. </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«В мире логики».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Занимательные задания с геометрическими фигурами. Игра «</w:t>
      </w:r>
      <w:proofErr w:type="spellStart"/>
      <w:r w:rsidRPr="0063757C">
        <w:rPr>
          <w:rFonts w:ascii="Times New Roman" w:hAnsi="Times New Roman" w:cs="Times New Roman"/>
        </w:rPr>
        <w:t>Танграм</w:t>
      </w:r>
      <w:proofErr w:type="spellEnd"/>
      <w:r w:rsidRPr="0063757C">
        <w:rPr>
          <w:rFonts w:ascii="Times New Roman" w:hAnsi="Times New Roman" w:cs="Times New Roman"/>
        </w:rPr>
        <w:t>». Изготовление игры «</w:t>
      </w:r>
      <w:proofErr w:type="spellStart"/>
      <w:r w:rsidRPr="0063757C">
        <w:rPr>
          <w:rFonts w:ascii="Times New Roman" w:hAnsi="Times New Roman" w:cs="Times New Roman"/>
        </w:rPr>
        <w:t>Танграм</w:t>
      </w:r>
      <w:proofErr w:type="spellEnd"/>
      <w:r w:rsidRPr="0063757C">
        <w:rPr>
          <w:rFonts w:ascii="Times New Roman" w:hAnsi="Times New Roman" w:cs="Times New Roman"/>
        </w:rPr>
        <w:t xml:space="preserve">».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Магические квадраты. </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Измерение массы. История создания весов. Задачи на взвешивание. Определение массы с помощью чашечных весов. Монеты. Размен монет. Задачи на взвешивание фальшивых монет.</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Ориентировка в тексте задачи, выделение условия и вопроса, данных и искомых чисел. Задачи на оперирование понятиями «все», «некоторые», «отдельные». Задачи на установление сходства и соответствия. Задачи на установление временных, </w:t>
      </w:r>
      <w:r w:rsidRPr="0063757C">
        <w:rPr>
          <w:rFonts w:ascii="Times New Roman" w:hAnsi="Times New Roman" w:cs="Times New Roman"/>
        </w:rPr>
        <w:lastRenderedPageBreak/>
        <w:t>пространственных отношений. Задачи на комбинированные действия. Задачи на активный перебор вариантов отношений. Выбор наиболее эффективных способов решения. Задачи в стихах. Нестандартные задачи. Логические задачи. Решение задач с помощью чертежа. Комбинаторные задачи. Геометрические задачи.</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Что такое геометрия. Взаимное расположение предметов в пространстве. Решение задач, формирующих геометрическую наблюдательность. Углы. Прямоугольник. Квадрат. Занимательные задания с геометрическими фигурами.</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 </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Кодирование информации. </w:t>
      </w:r>
      <w:proofErr w:type="spellStart"/>
      <w:r w:rsidRPr="0063757C">
        <w:rPr>
          <w:rFonts w:ascii="Times New Roman" w:hAnsi="Times New Roman" w:cs="Times New Roman"/>
        </w:rPr>
        <w:t>Ключворды</w:t>
      </w:r>
      <w:proofErr w:type="spellEnd"/>
      <w:r w:rsidRPr="0063757C">
        <w:rPr>
          <w:rFonts w:ascii="Times New Roman" w:hAnsi="Times New Roman" w:cs="Times New Roman"/>
        </w:rPr>
        <w:t>. Словесные головоломки и анаграммы.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2-го года обучения учащиеся научатся: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арифметические ребусы и числовые головоломки, содержащие два действия (сложение и/или вычитание);</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словесные и картинные ребусы;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заполнять магические квадраты размером 3</w:t>
      </w:r>
      <w:r w:rsidRPr="0063757C">
        <w:rPr>
          <w:rFonts w:ascii="Times New Roman" w:hAnsi="Times New Roman" w:cs="Times New Roman"/>
          <w:noProof/>
        </w:rPr>
        <w:t></w:t>
      </w:r>
      <w:r w:rsidRPr="0063757C">
        <w:rPr>
          <w:rFonts w:ascii="Times New Roman" w:hAnsi="Times New Roman" w:cs="Times New Roman"/>
        </w:rPr>
        <w:t>3;</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число пар, один элемент которых принадлежит одному множеству, а другой – второму множеству;</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проходить числовые и словесные лабиринты, содержащие двое-трое ворот;</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решение задач по перекладыванию палочек и спичек с заданным условием и решением;</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простейшие задачи на разрезание и составление фигур;</w:t>
      </w:r>
    </w:p>
    <w:p w:rsidR="003322BB" w:rsidRPr="0063757C" w:rsidRDefault="003322BB" w:rsidP="003322BB">
      <w:pPr>
        <w:pStyle w:val="ParagraphStyle"/>
        <w:spacing w:line="264" w:lineRule="auto"/>
        <w:ind w:firstLine="450"/>
        <w:jc w:val="both"/>
        <w:rPr>
          <w:rFonts w:ascii="Times New Roman" w:hAnsi="Times New Roman" w:cs="Times New Roman"/>
          <w:spacing w:val="-15"/>
        </w:rPr>
      </w:pPr>
      <w:r w:rsidRPr="0063757C">
        <w:rPr>
          <w:rFonts w:ascii="Times New Roman" w:hAnsi="Times New Roman" w:cs="Times New Roman"/>
        </w:rPr>
        <w:t>•  объяснять, как получен результат заданного математического фоку</w:t>
      </w:r>
      <w:r w:rsidRPr="0063757C">
        <w:rPr>
          <w:rFonts w:ascii="Times New Roman" w:hAnsi="Times New Roman" w:cs="Times New Roman"/>
          <w:spacing w:val="-15"/>
        </w:rPr>
        <w:t>са.</w:t>
      </w:r>
    </w:p>
    <w:p w:rsidR="003322BB" w:rsidRPr="0063757C" w:rsidRDefault="003322BB" w:rsidP="003322BB">
      <w:pPr>
        <w:pStyle w:val="ParagraphStyle"/>
        <w:spacing w:line="264" w:lineRule="auto"/>
        <w:rPr>
          <w:rFonts w:ascii="Times New Roman" w:hAnsi="Times New Roman" w:cs="Times New Roman"/>
          <w:b/>
          <w:bCs/>
          <w:caps/>
        </w:rPr>
      </w:pPr>
    </w:p>
    <w:p w:rsidR="003322BB" w:rsidRDefault="003322BB" w:rsidP="003322BB">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Учебно-тематическое планирование</w:t>
      </w:r>
    </w:p>
    <w:tbl>
      <w:tblPr>
        <w:tblW w:w="5000" w:type="pct"/>
        <w:tblInd w:w="60" w:type="dxa"/>
        <w:tblLayout w:type="fixed"/>
        <w:tblCellMar>
          <w:top w:w="60" w:type="dxa"/>
          <w:left w:w="60" w:type="dxa"/>
          <w:bottom w:w="60" w:type="dxa"/>
          <w:right w:w="60" w:type="dxa"/>
        </w:tblCellMar>
        <w:tblLook w:val="0000"/>
      </w:tblPr>
      <w:tblGrid>
        <w:gridCol w:w="795"/>
        <w:gridCol w:w="4917"/>
        <w:gridCol w:w="1311"/>
        <w:gridCol w:w="1392"/>
        <w:gridCol w:w="1394"/>
      </w:tblGrid>
      <w:tr w:rsidR="003322BB">
        <w:trPr>
          <w:tblHead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4500"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 занятия</w:t>
            </w:r>
          </w:p>
        </w:tc>
        <w:tc>
          <w:tcPr>
            <w:tcW w:w="3750" w:type="dxa"/>
            <w:gridSpan w:val="3"/>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3322BB">
        <w:trPr>
          <w:tblHeader/>
        </w:trPr>
        <w:tc>
          <w:tcPr>
            <w:tcW w:w="728"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4500"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274"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теория</w:t>
            </w:r>
          </w:p>
        </w:tc>
        <w:tc>
          <w:tcPr>
            <w:tcW w:w="1276"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практика</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«Математическое справочное бюро»</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Что такое число?</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Цифры древних цивилизаций. Цифры </w:t>
            </w:r>
            <w:r>
              <w:rPr>
                <w:rFonts w:ascii="Times New Roman" w:hAnsi="Times New Roman" w:cs="Times New Roman"/>
              </w:rPr>
              <w:br/>
              <w:t>в Древнем Египте. Цифры племени майя</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Римские цифры в головоломках</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История возникновения арабских цифр</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lastRenderedPageBreak/>
              <w:t>Раздел «Мир величин»</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взвешивание</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взвешивание фальшивых монет</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7–8</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взвешивание</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«Геометрическая мозаика»</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фигуры</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Точки, кривые линии, прямые линии, отрезки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Математика в углу</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Треугольник. Четырехугольник</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Упражнения и головоломки со спичками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фигуры не отрывая руки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разрезание</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«В мире логики»</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16–18</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Магические квадраты</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История </w:t>
            </w:r>
            <w:proofErr w:type="spellStart"/>
            <w:r>
              <w:rPr>
                <w:rFonts w:ascii="Times New Roman" w:hAnsi="Times New Roman" w:cs="Times New Roman"/>
              </w:rPr>
              <w:t>танграма</w:t>
            </w:r>
            <w:proofErr w:type="spellEnd"/>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proofErr w:type="spellStart"/>
            <w:r>
              <w:rPr>
                <w:rFonts w:ascii="Times New Roman" w:hAnsi="Times New Roman" w:cs="Times New Roman"/>
              </w:rPr>
              <w:t>Танграм</w:t>
            </w:r>
            <w:proofErr w:type="spellEnd"/>
            <w:r>
              <w:rPr>
                <w:rFonts w:ascii="Times New Roman" w:hAnsi="Times New Roman" w:cs="Times New Roman"/>
              </w:rPr>
              <w:t xml:space="preserve"> своими руками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занимательных задач»</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Нестандартные задачи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Логические задачи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Решение задач с помощью чертежа</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24–25</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определение возраста</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26–27</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соответствие</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Задачи с элементами комбинаторики </w:t>
            </w:r>
            <w:r>
              <w:rPr>
                <w:rFonts w:ascii="Times New Roman" w:hAnsi="Times New Roman" w:cs="Times New Roman"/>
              </w:rPr>
              <w:br/>
              <w:t>и на смекалку</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Комбинаторные задачи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30–31</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задачи</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8978" w:type="dxa"/>
            <w:gridSpan w:val="5"/>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«Математические игры»</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lastRenderedPageBreak/>
              <w:t>32</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Кодирование</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proofErr w:type="spellStart"/>
            <w:r>
              <w:rPr>
                <w:rFonts w:ascii="Times New Roman" w:hAnsi="Times New Roman" w:cs="Times New Roman"/>
              </w:rPr>
              <w:t>Ключворды</w:t>
            </w:r>
            <w:proofErr w:type="spellEnd"/>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Словесные головоломки и анаграммы. </w:t>
            </w:r>
            <w:r>
              <w:rPr>
                <w:rFonts w:ascii="Times New Roman" w:hAnsi="Times New Roman" w:cs="Times New Roman"/>
              </w:rPr>
              <w:br/>
              <w:t>Математическая эстафета «Смекай, считай, отгадывай»</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28"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p>
        </w:tc>
        <w:tc>
          <w:tcPr>
            <w:tcW w:w="45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Итого </w:t>
            </w:r>
          </w:p>
        </w:tc>
        <w:tc>
          <w:tcPr>
            <w:tcW w:w="120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r>
    </w:tbl>
    <w:p w:rsidR="003322BB" w:rsidRDefault="003322BB" w:rsidP="003322BB">
      <w:pPr>
        <w:pStyle w:val="ParagraphStyle"/>
        <w:spacing w:line="264" w:lineRule="auto"/>
        <w:rPr>
          <w:rFonts w:ascii="Times New Roman" w:hAnsi="Times New Roman" w:cs="Times New Roman"/>
          <w:b/>
          <w:bCs/>
          <w:caps/>
          <w:sz w:val="28"/>
          <w:szCs w:val="28"/>
          <w:lang w:val="en-US"/>
        </w:rPr>
      </w:pPr>
    </w:p>
    <w:p w:rsidR="003322BB" w:rsidRPr="0063757C" w:rsidRDefault="003322BB" w:rsidP="003322BB">
      <w:pPr>
        <w:pStyle w:val="ParagraphStyle"/>
        <w:spacing w:before="240" w:after="240" w:line="264" w:lineRule="auto"/>
        <w:jc w:val="center"/>
        <w:rPr>
          <w:rFonts w:ascii="Times New Roman" w:hAnsi="Times New Roman" w:cs="Times New Roman"/>
          <w:b/>
          <w:bCs/>
          <w:caps/>
        </w:rPr>
      </w:pPr>
      <w:r w:rsidRPr="0063757C">
        <w:rPr>
          <w:rFonts w:ascii="Times New Roman" w:hAnsi="Times New Roman" w:cs="Times New Roman"/>
          <w:b/>
          <w:bCs/>
          <w:caps/>
        </w:rPr>
        <w:t>Содержание программы</w:t>
      </w:r>
      <w:r w:rsidR="00542905" w:rsidRPr="0063757C">
        <w:rPr>
          <w:rFonts w:ascii="Times New Roman" w:hAnsi="Times New Roman" w:cs="Times New Roman"/>
          <w:b/>
          <w:bCs/>
          <w:caps/>
        </w:rPr>
        <w:t xml:space="preserve"> 3 год</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третьего года обучения:</w:t>
      </w:r>
      <w:r w:rsidRPr="0063757C">
        <w:rPr>
          <w:rFonts w:ascii="Times New Roman" w:hAnsi="Times New Roman" w:cs="Times New Roman"/>
        </w:rPr>
        <w:t xml:space="preserve"> развивать устойчивый интерес учащихся к математике, углублять и расширять знания учащихся, развивать умения самостоятельно и творчески работать с учебной и научно-популярной литературой, воспитывать у учащихся чувство коллективизма и умения сочетать индивидуальную работу с коллективной.</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«В мире логики».</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часами. Задачи про песочные часы. История создания календаря. Виды календарей. Задачи про календарь. Задачи на определение возраста.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Игры на развитие глазомера.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измеряли массу на Руси, история единиц массы. Как появились весы. Деньги, история появления. Решение задач. Старинные единицы массы.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Старинные единицы длины. Старинные меры площади. Старинные меры объема.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63757C">
        <w:rPr>
          <w:rFonts w:ascii="Times New Roman" w:hAnsi="Times New Roman" w:cs="Times New Roman"/>
          <w:spacing w:val="-15"/>
        </w:rPr>
        <w:t> </w:t>
      </w:r>
      <w:r w:rsidRPr="0063757C">
        <w:rPr>
          <w:rFonts w:ascii="Times New Roman" w:hAnsi="Times New Roman" w:cs="Times New Roman"/>
        </w:rPr>
        <w:t>С. Пушкина».</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3-го года обучения учащиеся научатся: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принадлежность или непринадлежность множеству данных элементов;</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различать истинные и ложные высказывания с кванторами общности и существования;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выписывать множество всевозможных результатов (исходов) простейших случайных экспериментов;</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правильно употреблять термины «чаще», «реже», «случайно», «возможно», «невозможно»;</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простейшие задачи на разрезание и составление фигур;</w:t>
      </w:r>
    </w:p>
    <w:p w:rsidR="003322BB" w:rsidRPr="0063757C" w:rsidRDefault="003322BB" w:rsidP="003322BB">
      <w:pPr>
        <w:pStyle w:val="ParagraphStyle"/>
        <w:spacing w:line="264" w:lineRule="auto"/>
        <w:ind w:firstLine="450"/>
        <w:jc w:val="both"/>
        <w:rPr>
          <w:rFonts w:ascii="Times New Roman" w:hAnsi="Times New Roman" w:cs="Times New Roman"/>
          <w:spacing w:val="-15"/>
        </w:rPr>
      </w:pPr>
      <w:r w:rsidRPr="0063757C">
        <w:rPr>
          <w:rFonts w:ascii="Times New Roman" w:hAnsi="Times New Roman" w:cs="Times New Roman"/>
        </w:rPr>
        <w:t>•  объяснять, как получен результат заданного математического фоку</w:t>
      </w:r>
      <w:r w:rsidRPr="0063757C">
        <w:rPr>
          <w:rFonts w:ascii="Times New Roman" w:hAnsi="Times New Roman" w:cs="Times New Roman"/>
          <w:spacing w:val="-15"/>
        </w:rPr>
        <w:t>са;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решение задач по перекладыванию спичек и палочек с заданным условием и решением.</w:t>
      </w:r>
    </w:p>
    <w:p w:rsidR="003322BB" w:rsidRDefault="003322BB" w:rsidP="003322BB">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Учебно-тематическое планирование</w:t>
      </w:r>
    </w:p>
    <w:tbl>
      <w:tblPr>
        <w:tblW w:w="5000" w:type="pct"/>
        <w:tblInd w:w="6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tblPr>
      <w:tblGrid>
        <w:gridCol w:w="812"/>
        <w:gridCol w:w="4827"/>
        <w:gridCol w:w="1397"/>
        <w:gridCol w:w="1394"/>
        <w:gridCol w:w="1379"/>
      </w:tblGrid>
      <w:tr w:rsidR="003322BB">
        <w:trPr>
          <w:tblHeader/>
        </w:trPr>
        <w:tc>
          <w:tcPr>
            <w:tcW w:w="742" w:type="dxa"/>
            <w:vMerge w:val="restart"/>
            <w:tcBorders>
              <w:top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4410"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 занятия</w:t>
            </w:r>
          </w:p>
        </w:tc>
        <w:tc>
          <w:tcPr>
            <w:tcW w:w="3810" w:type="dxa"/>
            <w:gridSpan w:val="3"/>
            <w:tcBorders>
              <w:top w:val="single" w:sz="6" w:space="0" w:color="000000"/>
              <w:left w:val="single" w:sz="6" w:space="0" w:color="000000"/>
              <w:bottom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3322BB">
        <w:trPr>
          <w:tblHeader/>
        </w:trPr>
        <w:tc>
          <w:tcPr>
            <w:tcW w:w="742" w:type="dxa"/>
            <w:vMerge/>
            <w:tcBorders>
              <w:top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4410"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274"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теория</w:t>
            </w:r>
          </w:p>
        </w:tc>
        <w:tc>
          <w:tcPr>
            <w:tcW w:w="1260" w:type="dxa"/>
            <w:tcBorders>
              <w:top w:val="single" w:sz="6" w:space="0" w:color="000000"/>
              <w:left w:val="single" w:sz="6" w:space="0" w:color="000000"/>
              <w:bottom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практика</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«Математическое справочное бюро»</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Для чего изучают математику</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Арабские цифры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Мы живем в мире больших чисел</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Числа-великаны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«В мире логики»</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Секреты умножения </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Числовые головоломки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Числовые головоломки. История первых головоломок</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Числовые ребусы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Числовые последовательности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величин»</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История создания часов. Задачи с часами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История создания циферблата. Задачи с циферблатом</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песочные часы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календарь</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14–15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определение возраста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занимательных задач»</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Нестандартные задачи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части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lastRenderedPageBreak/>
              <w:t>18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Задачи на определение количества </w:t>
            </w:r>
            <w:r>
              <w:rPr>
                <w:rFonts w:ascii="Times New Roman" w:hAnsi="Times New Roman" w:cs="Times New Roman"/>
              </w:rPr>
              <w:br/>
              <w:t>разломов</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19–20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стоимость</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расстановку стульев</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22–23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Комбинаторные задачи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вероятность</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«Геометрическая мозаика»</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Плоские и объемные фигуры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Объемные фигуры. Куб</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Задания на формирование умения распознавать три проекции объемного тела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величин»</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Старинные единицы длины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Старинные единицы массы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Старинные меры площади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Старинные меры объема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«Математические игры»</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32–33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Математические фокусы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Математическое путешествие «По сказкам А. С. Пушкина»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Итого </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r>
    </w:tbl>
    <w:p w:rsidR="003322BB" w:rsidRDefault="003322BB" w:rsidP="003322BB">
      <w:pPr>
        <w:pStyle w:val="ParagraphStyle"/>
        <w:spacing w:line="264" w:lineRule="auto"/>
        <w:rPr>
          <w:rFonts w:ascii="Times New Roman" w:hAnsi="Times New Roman" w:cs="Times New Roman"/>
          <w:b/>
          <w:bCs/>
          <w:caps/>
          <w:sz w:val="28"/>
          <w:szCs w:val="28"/>
        </w:rPr>
      </w:pPr>
    </w:p>
    <w:p w:rsidR="003322BB" w:rsidRPr="0063757C" w:rsidRDefault="003322BB" w:rsidP="003322BB">
      <w:pPr>
        <w:pStyle w:val="ParagraphStyle"/>
        <w:spacing w:before="240" w:after="240" w:line="264" w:lineRule="auto"/>
        <w:jc w:val="center"/>
        <w:rPr>
          <w:rFonts w:ascii="Times New Roman" w:hAnsi="Times New Roman" w:cs="Times New Roman"/>
          <w:b/>
          <w:bCs/>
          <w:caps/>
        </w:rPr>
      </w:pPr>
      <w:r w:rsidRPr="0063757C">
        <w:rPr>
          <w:rFonts w:ascii="Times New Roman" w:hAnsi="Times New Roman" w:cs="Times New Roman"/>
          <w:b/>
          <w:bCs/>
          <w:caps/>
        </w:rPr>
        <w:t xml:space="preserve">Содержание программы </w:t>
      </w:r>
      <w:r w:rsidR="00542905" w:rsidRPr="0063757C">
        <w:rPr>
          <w:rFonts w:ascii="Times New Roman" w:hAnsi="Times New Roman" w:cs="Times New Roman"/>
          <w:b/>
          <w:bCs/>
          <w:caps/>
        </w:rPr>
        <w:t>4 год</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четвертого года обучения:</w:t>
      </w:r>
      <w:r w:rsidRPr="0063757C">
        <w:rPr>
          <w:rFonts w:ascii="Times New Roman" w:hAnsi="Times New Roman" w:cs="Times New Roman"/>
        </w:rPr>
        <w:t xml:space="preserve"> развивать устойчивый интерес учащихся к математике, совершенствовать навыки решения нестандартных задач, способствовать развитию умения самостоятельно находить необходимую информацию, научить различать плоские и объемные геометрические фигуры, научить определять площади различных геометрических фигур, совершенствовать умения самостоятельно и творчески работать с учебной и научно-популярной литературой.</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О математике с улыбкой. Высказывания великих людей о математике.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Волшебные превращения цифр. Интересные приемы устного счета. Виды цифр. Римская нумерация. Ребус. Правила разгадывания ребусов: прибавление при чтении предлогов «от», «из», способ сложения букв, способ вычитания букв, нотные знаки. Что такое математический ребус. Решение математических ребусов. Числовые ребусы. Шифровки и кодирование текста. Задачи со спичками.</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Конкурс рисунков по творческому заданию. Чертежный угольник. Практическое применение чертежного угольника. Загадки о геометрических инструментах. Игра «Оцени величины предметов на глаз». Площадь прямоугольника. Площадь квадрата. Латинский алфавит. Составление картинки с заданным разбиением на части; с частично заданным разбиением на части; без заданного разбиения. Изготовление моделей куба, прямоугольника, пирамиды. Объемные геометрические тела. Развертка куба. Разрезание и развертки. Задачи на разрезание на клетчатой бумаге.</w:t>
      </w:r>
    </w:p>
    <w:p w:rsidR="003322BB" w:rsidRPr="0063757C" w:rsidRDefault="003322BB" w:rsidP="003322BB">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Ориентировка в тексте задачи, выделение условия и вопроса, данных и искомых чисел (величин). Задачи с некорректными данными, с избыточным составом условия, нереальными данными. Составление аналогичных задач и заданий. Задачи на установление сходства и соответствия. Задачи на установление временных, пространственных и функциональных отношений. Задачи на комбинированные действия. Задачи на активный перебор вариантов отношений.</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w:t>
      </w:r>
    </w:p>
    <w:p w:rsidR="003322BB" w:rsidRPr="0063757C" w:rsidRDefault="003322BB" w:rsidP="003322B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Задачи на пропорции. Задачи на количество голов и хвостов. Задачи, которые решаются с конца. Задачи про колесо и шестеренки. Разъезды и переправы. Задачи на движение. Решение логических задач. Задачи про этажи. Задачи про масштаб. Задачи на переливание. Задачи про площадь. Комбинаторные задачи. Задачи про хоровод. Задачи, которые решаются с помощью чертежа. Истинностные задачи.</w:t>
      </w:r>
    </w:p>
    <w:p w:rsidR="003322BB" w:rsidRPr="0063757C" w:rsidRDefault="003322BB" w:rsidP="003322BB">
      <w:pPr>
        <w:pStyle w:val="ParagraphStyle"/>
        <w:spacing w:before="120" w:after="60" w:line="261"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 xml:space="preserve">Раздел </w:t>
      </w:r>
      <w:r w:rsidRPr="0063757C">
        <w:rPr>
          <w:rFonts w:ascii="Times New Roman" w:hAnsi="Times New Roman" w:cs="Times New Roman"/>
          <w:b/>
          <w:bCs/>
          <w:i/>
          <w:iCs/>
        </w:rPr>
        <w:t>«В мире логики».</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отношения «больше», «меньше». Формирование модели задачи с помощью схемы, таблицы. Задачи на равновесие, логические задачи («кто есть кто?»), на перебор вариантов с помощью рассуждений над выделенной гипотезой. Задачи по теме: «Сколько надо взять?». Старинные задачи «Как определить значение выражения, не выполняя вычислений».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lastRenderedPageBreak/>
        <w:t>Ищем пропущенное число. Зависимость компонентов сложения, вычитания, умножения, деления. Цифры «счастливого» билета. Викторина «Юный профессор математики».</w:t>
      </w:r>
    </w:p>
    <w:p w:rsidR="003322BB" w:rsidRPr="0063757C" w:rsidRDefault="003322BB" w:rsidP="003322BB">
      <w:pPr>
        <w:pStyle w:val="ParagraphStyle"/>
        <w:spacing w:before="120" w:after="60" w:line="261"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4-го года обучения учащиеся научатся:</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прикидку результатов арифметических действий;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объяснять решение нестандартных задач;</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читать и строить вспомогательные модели к задачам;</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распознавать плоские геометрические фигуры при измерении их положения на плоскости;</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распознавать объемные тела (параллелепипед, куб, пирамида, конус, цилиндр) при изменении их положения в пространстве;</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читать информацию, записанную с помощью круговых диаграмм; уметь решать комбинаторные задачи различных видов;</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находить вероятности простейших случайных событий;</w:t>
      </w:r>
    </w:p>
    <w:p w:rsidR="003322BB" w:rsidRPr="0063757C" w:rsidRDefault="003322BB" w:rsidP="003322BB">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осуществлять исследовательскую деятельность (поиск, обработка, структурирование информации, самостоятельное создание способов решения проблемы творческого и поискового характера).</w:t>
      </w:r>
    </w:p>
    <w:p w:rsidR="003322BB" w:rsidRDefault="003322BB" w:rsidP="003322BB">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Учебно-тематическое планирование</w:t>
      </w:r>
    </w:p>
    <w:tbl>
      <w:tblPr>
        <w:tblW w:w="5000" w:type="pct"/>
        <w:tblInd w:w="6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tblPr>
      <w:tblGrid>
        <w:gridCol w:w="812"/>
        <w:gridCol w:w="4827"/>
        <w:gridCol w:w="1397"/>
        <w:gridCol w:w="1394"/>
        <w:gridCol w:w="1379"/>
      </w:tblGrid>
      <w:tr w:rsidR="003322BB">
        <w:trPr>
          <w:tblHeader/>
        </w:trPr>
        <w:tc>
          <w:tcPr>
            <w:tcW w:w="742" w:type="dxa"/>
            <w:vMerge w:val="restart"/>
            <w:tcBorders>
              <w:top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4410" w:type="dxa"/>
            <w:vMerge w:val="restart"/>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 занятия</w:t>
            </w:r>
          </w:p>
        </w:tc>
        <w:tc>
          <w:tcPr>
            <w:tcW w:w="3810" w:type="dxa"/>
            <w:gridSpan w:val="3"/>
            <w:tcBorders>
              <w:top w:val="single" w:sz="6" w:space="0" w:color="000000"/>
              <w:left w:val="single" w:sz="6" w:space="0" w:color="000000"/>
              <w:bottom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3322BB">
        <w:trPr>
          <w:tblHeader/>
        </w:trPr>
        <w:tc>
          <w:tcPr>
            <w:tcW w:w="742" w:type="dxa"/>
            <w:vMerge/>
            <w:tcBorders>
              <w:top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4410" w:type="dxa"/>
            <w:vMerge/>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rPr>
                <w:rFonts w:ascii="Times New Roman" w:hAnsi="Times New Roman" w:cs="Times New Roman"/>
                <w:b/>
                <w:bCs/>
                <w:caps/>
                <w:sz w:val="28"/>
                <w:szCs w:val="2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274" w:type="dxa"/>
            <w:tcBorders>
              <w:top w:val="single" w:sz="6" w:space="0" w:color="000000"/>
              <w:left w:val="single" w:sz="6" w:space="0" w:color="000000"/>
              <w:bottom w:val="single" w:sz="6" w:space="0" w:color="000000"/>
              <w:right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теория</w:t>
            </w:r>
          </w:p>
        </w:tc>
        <w:tc>
          <w:tcPr>
            <w:tcW w:w="1260" w:type="dxa"/>
            <w:tcBorders>
              <w:top w:val="single" w:sz="6" w:space="0" w:color="000000"/>
              <w:left w:val="single" w:sz="6" w:space="0" w:color="000000"/>
              <w:bottom w:val="single" w:sz="6" w:space="0" w:color="000000"/>
            </w:tcBorders>
            <w:vAlign w:val="center"/>
          </w:tcPr>
          <w:p w:rsidR="003322BB" w:rsidRDefault="003322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практика</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«Математические игры»</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О математике с улыбкой. Высказывания великих людей о математике</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Числовые ребусы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Шифровки и кодирование текста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со спичками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«Геометрическая мозаика»</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Объемные геометрические тела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Развертка куба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Разрезание и развертки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9–10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Задачи на разрезание на клетчатой </w:t>
            </w:r>
            <w:r>
              <w:rPr>
                <w:rFonts w:ascii="Times New Roman" w:hAnsi="Times New Roman" w:cs="Times New Roman"/>
              </w:rPr>
              <w:br/>
              <w:t>бумаге</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«Мир занимательных задач»</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Задачи на пропорции </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количество голов и хвостов</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lastRenderedPageBreak/>
              <w:t>13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которые решаются с конца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колесо и шестеренки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Разъезды и переправы</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16–17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движение</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Решение логических задач</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этажи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масштаб</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на переливание</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площадь</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23–25</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Комбинаторные задачи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про хоровод</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Геометрические задачи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Задачи, которые решаются с помощью чертежа</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29–30</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Истинностные задачи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r>
      <w:tr w:rsidR="003322BB">
        <w:tc>
          <w:tcPr>
            <w:tcW w:w="8962" w:type="dxa"/>
            <w:gridSpan w:val="5"/>
            <w:tcBorders>
              <w:top w:val="single" w:sz="6" w:space="0" w:color="000000"/>
              <w:bottom w:val="single" w:sz="6" w:space="0" w:color="000000"/>
            </w:tcBorders>
          </w:tcPr>
          <w:p w:rsidR="003322BB" w:rsidRDefault="003322BB">
            <w:pPr>
              <w:pStyle w:val="ParagraphStyle"/>
              <w:spacing w:before="60" w:after="60" w:line="264" w:lineRule="auto"/>
              <w:jc w:val="center"/>
              <w:rPr>
                <w:rFonts w:ascii="Times New Roman" w:hAnsi="Times New Roman" w:cs="Times New Roman"/>
                <w:b/>
                <w:bCs/>
                <w:i/>
                <w:iCs/>
              </w:rPr>
            </w:pPr>
            <w:r>
              <w:rPr>
                <w:rFonts w:ascii="Times New Roman" w:hAnsi="Times New Roman" w:cs="Times New Roman"/>
                <w:b/>
                <w:bCs/>
                <w:i/>
                <w:iCs/>
              </w:rPr>
              <w:t>Раздел «В мире логики»</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Как определить значение выражения, не выполняя вычислений</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32</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Ищем пропущенное число</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Зависимость компонентов сложения, вычитания, умножения, деления</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Цифры «счастливого» билета. Викторина «Юный профессор математики»</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0,5</w:t>
            </w:r>
          </w:p>
        </w:tc>
      </w:tr>
      <w:tr w:rsidR="003322BB">
        <w:tc>
          <w:tcPr>
            <w:tcW w:w="742" w:type="dxa"/>
            <w:tcBorders>
              <w:top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p>
        </w:tc>
        <w:tc>
          <w:tcPr>
            <w:tcW w:w="4410"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rPr>
                <w:rFonts w:ascii="Times New Roman" w:hAnsi="Times New Roman" w:cs="Times New Roman"/>
              </w:rPr>
            </w:pPr>
            <w:r>
              <w:rPr>
                <w:rFonts w:ascii="Times New Roman" w:hAnsi="Times New Roman" w:cs="Times New Roman"/>
              </w:rPr>
              <w:t xml:space="preserve">Итого </w:t>
            </w:r>
          </w:p>
        </w:tc>
        <w:tc>
          <w:tcPr>
            <w:tcW w:w="1276"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260" w:type="dxa"/>
            <w:tcBorders>
              <w:top w:val="single" w:sz="6" w:space="0" w:color="000000"/>
              <w:left w:val="single" w:sz="6" w:space="0" w:color="000000"/>
              <w:bottom w:val="single" w:sz="6" w:space="0" w:color="000000"/>
            </w:tcBorders>
          </w:tcPr>
          <w:p w:rsidR="003322BB" w:rsidRDefault="003322BB">
            <w:pPr>
              <w:pStyle w:val="ParagraphStyle"/>
              <w:spacing w:line="264" w:lineRule="auto"/>
              <w:jc w:val="center"/>
              <w:rPr>
                <w:rFonts w:ascii="Times New Roman" w:hAnsi="Times New Roman" w:cs="Times New Roman"/>
              </w:rPr>
            </w:pPr>
            <w:r>
              <w:rPr>
                <w:rFonts w:ascii="Times New Roman" w:hAnsi="Times New Roman" w:cs="Times New Roman"/>
              </w:rPr>
              <w:t>17</w:t>
            </w:r>
          </w:p>
        </w:tc>
      </w:tr>
    </w:tbl>
    <w:p w:rsidR="003322BB" w:rsidRDefault="003322BB" w:rsidP="003322BB">
      <w:pPr>
        <w:pStyle w:val="ParagraphStyle"/>
        <w:spacing w:line="264" w:lineRule="auto"/>
        <w:rPr>
          <w:rFonts w:ascii="Times New Roman" w:hAnsi="Times New Roman" w:cs="Times New Roman"/>
          <w:b/>
          <w:bCs/>
          <w:caps/>
          <w:sz w:val="28"/>
          <w:szCs w:val="28"/>
        </w:rPr>
      </w:pPr>
    </w:p>
    <w:p w:rsidR="00276461" w:rsidRPr="003322BB" w:rsidRDefault="00276461"/>
    <w:sectPr w:rsidR="00276461" w:rsidRPr="003322BB" w:rsidSect="002C7105">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22BB"/>
    <w:rsid w:val="00055BE8"/>
    <w:rsid w:val="00072386"/>
    <w:rsid w:val="001235AB"/>
    <w:rsid w:val="001B6BF5"/>
    <w:rsid w:val="00276461"/>
    <w:rsid w:val="0028613D"/>
    <w:rsid w:val="002C7105"/>
    <w:rsid w:val="003322BB"/>
    <w:rsid w:val="00542905"/>
    <w:rsid w:val="0063757C"/>
    <w:rsid w:val="00645B82"/>
    <w:rsid w:val="00882CC6"/>
    <w:rsid w:val="00A669C0"/>
    <w:rsid w:val="00E86AE8"/>
    <w:rsid w:val="00FD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0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322BB"/>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3322BB"/>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3322BB"/>
    <w:rPr>
      <w:color w:val="000000"/>
      <w:sz w:val="20"/>
      <w:szCs w:val="20"/>
    </w:rPr>
  </w:style>
  <w:style w:type="character" w:customStyle="1" w:styleId="Heading">
    <w:name w:val="Heading"/>
    <w:uiPriority w:val="99"/>
    <w:rsid w:val="003322BB"/>
    <w:rPr>
      <w:b/>
      <w:bCs/>
      <w:color w:val="0000FF"/>
      <w:sz w:val="20"/>
      <w:szCs w:val="20"/>
    </w:rPr>
  </w:style>
  <w:style w:type="character" w:customStyle="1" w:styleId="Subheading">
    <w:name w:val="Subheading"/>
    <w:uiPriority w:val="99"/>
    <w:rsid w:val="003322BB"/>
    <w:rPr>
      <w:b/>
      <w:bCs/>
      <w:color w:val="000080"/>
      <w:sz w:val="20"/>
      <w:szCs w:val="20"/>
    </w:rPr>
  </w:style>
  <w:style w:type="character" w:customStyle="1" w:styleId="Keywords">
    <w:name w:val="Keywords"/>
    <w:uiPriority w:val="99"/>
    <w:rsid w:val="003322BB"/>
    <w:rPr>
      <w:i/>
      <w:iCs/>
      <w:color w:val="800000"/>
      <w:sz w:val="20"/>
      <w:szCs w:val="20"/>
    </w:rPr>
  </w:style>
  <w:style w:type="character" w:customStyle="1" w:styleId="Jump1">
    <w:name w:val="Jump 1"/>
    <w:uiPriority w:val="99"/>
    <w:rsid w:val="003322BB"/>
    <w:rPr>
      <w:color w:val="008000"/>
      <w:sz w:val="20"/>
      <w:szCs w:val="20"/>
      <w:u w:val="single"/>
    </w:rPr>
  </w:style>
  <w:style w:type="character" w:customStyle="1" w:styleId="Jump2">
    <w:name w:val="Jump 2"/>
    <w:uiPriority w:val="99"/>
    <w:rsid w:val="003322BB"/>
    <w:rPr>
      <w:color w:val="008000"/>
      <w:sz w:val="20"/>
      <w:szCs w:val="20"/>
      <w:u w:val="single"/>
    </w:rPr>
  </w:style>
  <w:style w:type="paragraph" w:customStyle="1" w:styleId="Default">
    <w:name w:val="Default"/>
    <w:rsid w:val="002C71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42905"/>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4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Илья</cp:lastModifiedBy>
  <cp:revision>13</cp:revision>
  <dcterms:created xsi:type="dcterms:W3CDTF">2018-07-13T16:26:00Z</dcterms:created>
  <dcterms:modified xsi:type="dcterms:W3CDTF">2019-09-30T13:30:00Z</dcterms:modified>
</cp:coreProperties>
</file>