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73" w:rsidRPr="00435A73" w:rsidRDefault="00435A73" w:rsidP="00435A73">
      <w:r w:rsidRPr="00435A73">
        <w:rPr>
          <w:b/>
          <w:bCs/>
        </w:rPr>
        <w:t>Проектная деятельность в изобразительном искусстве.</w:t>
      </w:r>
    </w:p>
    <w:p w:rsidR="00435A73" w:rsidRPr="00435A73" w:rsidRDefault="00435A73" w:rsidP="00435A73">
      <w:r w:rsidRPr="00435A73">
        <w:rPr>
          <w:b/>
          <w:bCs/>
          <w:i/>
          <w:iCs/>
          <w:u w:val="single"/>
        </w:rPr>
        <w:t>Творчество </w:t>
      </w:r>
      <w:r w:rsidRPr="00435A73">
        <w:rPr>
          <w:i/>
          <w:iCs/>
          <w:u w:val="single"/>
        </w:rPr>
        <w:t>– процесс культурной человеческой деятельности, в результате которого создаются качественно новые материальные и духовные ценности. Творчество – способность человека из доставляемого действительностью материала созидать новую реальность, удовлетворяющую многообразным потребностям человеческой жизнедеятельности.</w:t>
      </w:r>
      <w:r w:rsidRPr="00435A73">
        <w:t> (История культуры и искусств: словарь терминов и понятий. Учебное пособие для студентов. – Елец: ЕГУ им. И.А. Бунина, 2010. – 81 с.)</w:t>
      </w:r>
    </w:p>
    <w:p w:rsidR="00435A73" w:rsidRPr="00435A73" w:rsidRDefault="00435A73" w:rsidP="00435A73">
      <w:r w:rsidRPr="00435A73">
        <w:t>Творческие способности присущи абсолютно любому ребенку, только необходимо их раскрыть и развить. Опыт показывает, что если с раннего возраста детей включать в творческую деятельность, то у них развиваются пытливость ума, гибкость мышления, память, способность к оценке видения проблемы, способность предвидения и другие качества, характерные для человека с развитым интеллектом. С возрастом эти качества совершенствуются, укрепляются и становятся неотъемлемыми чертами личности человека.</w:t>
      </w:r>
    </w:p>
    <w:p w:rsidR="00435A73" w:rsidRPr="00435A73" w:rsidRDefault="00435A73" w:rsidP="00435A73">
      <w:r w:rsidRPr="00435A73">
        <w:t>Использование метода проекта на уроках изобразительного искусства одна из актуальных проблем школьного художественного образования. Использование метода проекта позволят сделать урок современным, более увлекательным и интересным для учащихся.</w:t>
      </w:r>
    </w:p>
    <w:p w:rsidR="00435A73" w:rsidRPr="00435A73" w:rsidRDefault="00435A73" w:rsidP="00435A73">
      <w:r w:rsidRPr="00435A73">
        <w:t>Основными участниками проектной деятельности являются непосредственно учитель и ученик. Творческая деятельность ученика основывается на имеющихся у него знаний. Значит, эти знания он должен получить на уроке. Учитель также обязан научить ученика навыкам и приемам работы, которые были бы нужны ему для создания запроектированных изделий. Кроме того, творческий процесс не исключает знаний технологии выполнения изделий, правил безопасности труда.</w:t>
      </w:r>
    </w:p>
    <w:p w:rsidR="00435A73" w:rsidRPr="00435A73" w:rsidRDefault="00435A73" w:rsidP="00435A73">
      <w:r w:rsidRPr="00435A73">
        <w:lastRenderedPageBreak/>
        <w:t>Немаловажную роль в проектной деятельности играет вовлечение в проект родителей ученика, которые могут принимать как непосредственное участие в проектной деятельности ребенка, так и оказывать моральную поддержку. В любом из случаев, помощь родителей благотворно влияет на психику ребенка и на психологический климат в семье.</w:t>
      </w:r>
    </w:p>
    <w:p w:rsidR="00435A73" w:rsidRPr="00435A73" w:rsidRDefault="00435A73" w:rsidP="00435A73">
      <w:r w:rsidRPr="00435A73">
        <w:t>Изобразительное искусство является тем немногим из предметов, вовлечение в проектную деятельность которого, возможно детей уже с начальной школы. Предмет увлекает детей с раннего возраста, понятен и прост для понимания. Опыт ученика в проектной деятельности позволит привить любовь к внеурочной познавательной деятельности, развить познавательные навыки, поможет ориентироваться в информационном пространстве, дать возможность развития творческих способностей каждого ребенка, расширить возможности учащихся в их исследовательской деятельности, повысить интерес к искусству, развить творческое мышление, фантазию, практические умения и навыки.</w:t>
      </w:r>
    </w:p>
    <w:p w:rsidR="00435A73" w:rsidRPr="00435A73" w:rsidRDefault="00435A73" w:rsidP="00435A73">
      <w:r w:rsidRPr="00435A73">
        <w:rPr>
          <w:b/>
          <w:bCs/>
          <w:i/>
          <w:iCs/>
          <w:u w:val="single"/>
        </w:rPr>
        <w:t>Творческий проект - это самостоятельная итоговая работа.</w:t>
      </w:r>
    </w:p>
    <w:p w:rsidR="00435A73" w:rsidRPr="00435A73" w:rsidRDefault="00435A73" w:rsidP="00435A73">
      <w:r w:rsidRPr="00435A73">
        <w:t>Варианты проекта могут быть самыми различными.</w:t>
      </w:r>
    </w:p>
    <w:p w:rsidR="00435A73" w:rsidRPr="00435A73" w:rsidRDefault="00435A73" w:rsidP="00435A73">
      <w:r w:rsidRPr="00435A73">
        <w:t>Проект может быть выполнен индивидуально или совместно несколькими учащимися.</w:t>
      </w:r>
    </w:p>
    <w:p w:rsidR="00435A73" w:rsidRPr="00435A73" w:rsidRDefault="00435A73" w:rsidP="00435A73"/>
    <w:p w:rsidR="00435A73" w:rsidRPr="00435A73" w:rsidRDefault="00435A73" w:rsidP="00435A73">
      <w:r w:rsidRPr="00435A73">
        <w:rPr>
          <w:b/>
          <w:bCs/>
          <w:u w:val="single"/>
        </w:rPr>
        <w:t>Этапы выполнения творческого проекта</w:t>
      </w:r>
    </w:p>
    <w:p w:rsidR="00435A73" w:rsidRPr="00435A73" w:rsidRDefault="00435A73" w:rsidP="00435A73"/>
    <w:p w:rsidR="00435A73" w:rsidRPr="00435A73" w:rsidRDefault="00435A73" w:rsidP="00435A73">
      <w:r w:rsidRPr="00435A73">
        <w:rPr>
          <w:b/>
          <w:bCs/>
        </w:rPr>
        <w:t>1. Подготовительный.</w:t>
      </w:r>
    </w:p>
    <w:p w:rsidR="00435A73" w:rsidRPr="00435A73" w:rsidRDefault="00435A73" w:rsidP="00435A73">
      <w:r w:rsidRPr="00435A73">
        <w:rPr>
          <w:b/>
          <w:bCs/>
        </w:rPr>
        <w:t>2. Технологический.</w:t>
      </w:r>
    </w:p>
    <w:p w:rsidR="00435A73" w:rsidRPr="00435A73" w:rsidRDefault="00435A73" w:rsidP="00435A73">
      <w:r w:rsidRPr="00435A73">
        <w:rPr>
          <w:b/>
          <w:bCs/>
        </w:rPr>
        <w:t>3. Заключительный.</w:t>
      </w:r>
    </w:p>
    <w:p w:rsidR="00435A73" w:rsidRPr="00435A73" w:rsidRDefault="00435A73" w:rsidP="00435A73"/>
    <w:p w:rsidR="00435A73" w:rsidRPr="00435A73" w:rsidRDefault="00435A73" w:rsidP="00435A73">
      <w:r w:rsidRPr="00435A73">
        <w:t>Рассмотрим, что включает в себя каждый из этапов.</w:t>
      </w:r>
    </w:p>
    <w:p w:rsidR="00435A73" w:rsidRPr="00435A73" w:rsidRDefault="00435A73" w:rsidP="00435A73">
      <w:pPr>
        <w:numPr>
          <w:ilvl w:val="0"/>
          <w:numId w:val="1"/>
        </w:numPr>
      </w:pPr>
      <w:r w:rsidRPr="00435A73">
        <w:rPr>
          <w:u w:val="single"/>
        </w:rPr>
        <w:lastRenderedPageBreak/>
        <w:t>Подготовительный этап включает в себя:</w:t>
      </w:r>
    </w:p>
    <w:p w:rsidR="00435A73" w:rsidRPr="00435A73" w:rsidRDefault="00435A73" w:rsidP="00435A73">
      <w:r w:rsidRPr="00435A73">
        <w:t>• выбор темы проекта (при выборе необходимо учесть потребность в изделии; возможность изготовления в условиях мастерской; наличие необходимых материалов, инструментов, оборудования; соответствие технологическим возможностям);</w:t>
      </w:r>
    </w:p>
    <w:p w:rsidR="00435A73" w:rsidRPr="00435A73" w:rsidRDefault="00435A73" w:rsidP="00435A73">
      <w:r w:rsidRPr="00435A73">
        <w:t>• письменное обоснование, на основе которого была выбрана данная тема;</w:t>
      </w:r>
    </w:p>
    <w:p w:rsidR="00435A73" w:rsidRPr="00435A73" w:rsidRDefault="00435A73" w:rsidP="00435A73">
      <w:r w:rsidRPr="00435A73">
        <w:t>• выбор и анализ конструкции изделия с учетом оригинальности, доступности, эстетичности, безопасности;</w:t>
      </w:r>
    </w:p>
    <w:p w:rsidR="00435A73" w:rsidRPr="00435A73" w:rsidRDefault="00435A73" w:rsidP="00435A73">
      <w:r w:rsidRPr="00435A73">
        <w:t>• разработать лучше несколько вариантов конструкции изделия, а затем выбрать лучший из них;</w:t>
      </w:r>
    </w:p>
    <w:p w:rsidR="00435A73" w:rsidRPr="00435A73" w:rsidRDefault="00435A73" w:rsidP="00435A73">
      <w:r w:rsidRPr="00435A73">
        <w:t>• разработка технологии изделия:</w:t>
      </w:r>
    </w:p>
    <w:p w:rsidR="00435A73" w:rsidRPr="00435A73" w:rsidRDefault="00435A73" w:rsidP="00435A73">
      <w:r w:rsidRPr="00435A73">
        <w:t>• составляется технологический процесс или технологическая карта;</w:t>
      </w:r>
    </w:p>
    <w:p w:rsidR="00435A73" w:rsidRPr="00435A73" w:rsidRDefault="00435A73" w:rsidP="00435A73">
      <w:r w:rsidRPr="00435A73">
        <w:t>• описывается процесс обработки и сборки изделия, указываются применяемые материалы, перечисляются необходимые инструменты и оборудование.</w:t>
      </w:r>
    </w:p>
    <w:p w:rsidR="00435A73" w:rsidRPr="00435A73" w:rsidRDefault="00435A73" w:rsidP="00435A73">
      <w:pPr>
        <w:numPr>
          <w:ilvl w:val="0"/>
          <w:numId w:val="2"/>
        </w:numPr>
      </w:pPr>
      <w:r w:rsidRPr="00435A73">
        <w:rPr>
          <w:u w:val="single"/>
        </w:rPr>
        <w:t>Технологический этап:</w:t>
      </w:r>
    </w:p>
    <w:p w:rsidR="00435A73" w:rsidRPr="00435A73" w:rsidRDefault="00435A73" w:rsidP="00435A73">
      <w:r w:rsidRPr="00435A73">
        <w:t>• выполнение операций, предусмотренных технологическим процессом;</w:t>
      </w:r>
    </w:p>
    <w:p w:rsidR="00435A73" w:rsidRPr="00435A73" w:rsidRDefault="00435A73" w:rsidP="00435A73">
      <w:r w:rsidRPr="00435A73">
        <w:t>• строго соблюдать последовательность выполнения операций;</w:t>
      </w:r>
    </w:p>
    <w:p w:rsidR="00435A73" w:rsidRPr="00435A73" w:rsidRDefault="00435A73" w:rsidP="00435A73">
      <w:r w:rsidRPr="00435A73">
        <w:t>• постоянно и безукоризненно соблюдать правила безопасной работы.</w:t>
      </w:r>
    </w:p>
    <w:p w:rsidR="00435A73" w:rsidRPr="00435A73" w:rsidRDefault="00435A73" w:rsidP="00435A73">
      <w:pPr>
        <w:numPr>
          <w:ilvl w:val="0"/>
          <w:numId w:val="3"/>
        </w:numPr>
      </w:pPr>
      <w:r w:rsidRPr="00435A73">
        <w:rPr>
          <w:u w:val="single"/>
        </w:rPr>
        <w:t>Заключительный этап включает в себя:</w:t>
      </w:r>
    </w:p>
    <w:p w:rsidR="00435A73" w:rsidRPr="00435A73" w:rsidRDefault="00435A73" w:rsidP="00435A73">
      <w:r w:rsidRPr="00435A73">
        <w:t>• осуществление окончательного контроля;</w:t>
      </w:r>
    </w:p>
    <w:p w:rsidR="00435A73" w:rsidRPr="00435A73" w:rsidRDefault="00435A73" w:rsidP="00435A73">
      <w:r w:rsidRPr="00435A73">
        <w:t>• выполнение рекламного проспекта;</w:t>
      </w:r>
    </w:p>
    <w:p w:rsidR="00435A73" w:rsidRPr="00435A73" w:rsidRDefault="00435A73" w:rsidP="00435A73">
      <w:r w:rsidRPr="00435A73">
        <w:t>• определение затрат на изготовление изделия;</w:t>
      </w:r>
    </w:p>
    <w:p w:rsidR="00435A73" w:rsidRPr="00435A73" w:rsidRDefault="00435A73" w:rsidP="00435A73">
      <w:r w:rsidRPr="00435A73">
        <w:t>• предложение возможных путей реализации.</w:t>
      </w:r>
    </w:p>
    <w:p w:rsidR="00DC3DEB" w:rsidRDefault="00DC3DEB">
      <w:bookmarkStart w:id="0" w:name="_GoBack"/>
      <w:bookmarkEnd w:id="0"/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E2B"/>
    <w:multiLevelType w:val="multilevel"/>
    <w:tmpl w:val="55B0D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902CA"/>
    <w:multiLevelType w:val="multilevel"/>
    <w:tmpl w:val="54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56BC5"/>
    <w:multiLevelType w:val="multilevel"/>
    <w:tmpl w:val="840AF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73"/>
    <w:rsid w:val="0031222C"/>
    <w:rsid w:val="00435A73"/>
    <w:rsid w:val="004A7721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06B2-BE62-4FD1-B18D-C4BF758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2019-04-02T18:34:00Z</dcterms:created>
  <dcterms:modified xsi:type="dcterms:W3CDTF">2019-04-02T18:34:00Z</dcterms:modified>
</cp:coreProperties>
</file>