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D3" w:rsidRPr="008515D3" w:rsidRDefault="008515D3" w:rsidP="008515D3">
      <w:r w:rsidRPr="008515D3">
        <w:t>Счастье во многом зависит от умения ладить с другими людьми. Поэтому одна из главных задач родителей - помочь детям в развитии социальных навыков.</w:t>
      </w:r>
    </w:p>
    <w:p w:rsidR="008515D3" w:rsidRPr="008515D3" w:rsidRDefault="008515D3" w:rsidP="008515D3">
      <w:r w:rsidRPr="008515D3">
        <w:t>Вам просто необходимо научить своего ребенка устанавливать хорошие взаимоотношения с другими людьми.</w:t>
      </w:r>
    </w:p>
    <w:p w:rsidR="008515D3" w:rsidRPr="008515D3" w:rsidRDefault="008515D3" w:rsidP="008515D3">
      <w:r w:rsidRPr="008515D3">
        <w:t>Социальный успех определяется рядом условий:</w:t>
      </w:r>
    </w:p>
    <w:p w:rsidR="008515D3" w:rsidRPr="008515D3" w:rsidRDefault="008515D3" w:rsidP="008515D3">
      <w:r w:rsidRPr="008515D3">
        <w:rPr>
          <w:i/>
          <w:iCs/>
        </w:rPr>
        <w:t>Личная привлекательность</w:t>
      </w:r>
      <w:r w:rsidRPr="008515D3">
        <w:t>. Важно объяснить как можно раньше ребенку, что человеческая привлекательность 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8515D3" w:rsidRPr="008515D3" w:rsidRDefault="008515D3" w:rsidP="008515D3">
      <w:r w:rsidRPr="008515D3">
        <w:rPr>
          <w:i/>
          <w:iCs/>
        </w:rPr>
        <w:t>Навыки общения. </w:t>
      </w:r>
      <w:r w:rsidRPr="008515D3">
        <w:t>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 - обширная и многообразная практика.</w:t>
      </w:r>
    </w:p>
    <w:p w:rsidR="008515D3" w:rsidRPr="008515D3" w:rsidRDefault="008515D3" w:rsidP="008515D3">
      <w:r w:rsidRPr="008515D3">
        <w:rPr>
          <w:i/>
          <w:iCs/>
        </w:rPr>
        <w:t>Помогите ребенку стать хорошим другом.</w:t>
      </w:r>
      <w:r w:rsidRPr="008515D3">
        <w:t> 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8515D3" w:rsidRPr="008515D3" w:rsidRDefault="008515D3" w:rsidP="008515D3">
      <w:r w:rsidRPr="008515D3">
        <w:rPr>
          <w:i/>
          <w:iCs/>
        </w:rPr>
        <w:t>В детстве важнейшим состоянием ребенка является ощущение своей защищенности.</w:t>
      </w:r>
      <w:r w:rsidRPr="008515D3">
        <w:t> Для этого родители должны помочь ему вырабатывать положительную самооценку.</w:t>
      </w:r>
    </w:p>
    <w:p w:rsidR="008515D3" w:rsidRPr="008515D3" w:rsidRDefault="008515D3" w:rsidP="008515D3">
      <w:r w:rsidRPr="008515D3">
        <w:rPr>
          <w:i/>
          <w:iCs/>
        </w:rPr>
        <w:t>Верьте в своих детей.</w:t>
      </w:r>
      <w:r w:rsidRPr="008515D3">
        <w:t> Цените их, постарайтесь оказывать гостеприимство людям, которых ваши дети выбрали в друзья, даже если вы не одобряете их выбор.</w:t>
      </w:r>
    </w:p>
    <w:p w:rsidR="00DC3DEB" w:rsidRDefault="00DC3DEB">
      <w:bookmarkStart w:id="0" w:name="_GoBack"/>
      <w:bookmarkEnd w:id="0"/>
    </w:p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D3"/>
    <w:rsid w:val="0031222C"/>
    <w:rsid w:val="004A7721"/>
    <w:rsid w:val="008515D3"/>
    <w:rsid w:val="00C01193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7AEA-3ABD-4189-A6E7-3F84629F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2019-04-02T20:56:00Z</dcterms:created>
  <dcterms:modified xsi:type="dcterms:W3CDTF">2019-04-02T20:57:00Z</dcterms:modified>
</cp:coreProperties>
</file>