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49" w:rsidRDefault="00B7792E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-773281</wp:posOffset>
            </wp:positionH>
            <wp:positionV relativeFrom="paragraph">
              <wp:posOffset>-755949</wp:posOffset>
            </wp:positionV>
            <wp:extent cx="7546956" cy="10668000"/>
            <wp:effectExtent l="19050" t="0" r="0" b="0"/>
            <wp:wrapNone/>
            <wp:docPr id="2" name="Рисунок 1" descr="C:\Documents and Settings\teacher\Рабочий стол\титульники скан\Scan_20181226_110900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ьники скан\Scan_20181226_110900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239" cy="1068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949" w:rsidRDefault="00BE3949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0476" w:rsidRPr="00B633E5" w:rsidRDefault="00AC0476" w:rsidP="00AC0476">
      <w:pPr>
        <w:tabs>
          <w:tab w:val="left" w:pos="256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33E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C0476" w:rsidRPr="00B633E5" w:rsidRDefault="00AC0476" w:rsidP="00AC0476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6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от 06.10.2009 г.   № 373), </w:t>
      </w:r>
      <w:r w:rsidRPr="00B633E5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</w:t>
      </w:r>
      <w:r w:rsidRPr="00B633E5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по учебному предмету «Окружающий мир» (одобренной решением федерального учебно-методического объединения по общему образованию (протокол от 08.04.2015 №1/15)), </w:t>
      </w:r>
      <w:r w:rsidRPr="00B633E5">
        <w:rPr>
          <w:rFonts w:ascii="Times New Roman" w:hAnsi="Times New Roman" w:cs="Times New Roman"/>
          <w:sz w:val="24"/>
          <w:szCs w:val="24"/>
        </w:rPr>
        <w:t xml:space="preserve"> авторской программы А. А. Плешакова «Окружающий мир», утвержденной МОН РФ в соответствии с требованиями ФГОС, планируемых результатов начального общего образования</w:t>
      </w:r>
      <w:r w:rsidRPr="00B6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является частью Основной образовательной программы начального общего образования МАОУ «Гимназия № 9».</w:t>
      </w:r>
    </w:p>
    <w:p w:rsidR="00AC0476" w:rsidRPr="00B633E5" w:rsidRDefault="00AC0476" w:rsidP="00AC047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3E5">
        <w:rPr>
          <w:rFonts w:ascii="Times New Roman" w:hAnsi="Times New Roman" w:cs="Times New Roman"/>
          <w:sz w:val="24"/>
          <w:szCs w:val="24"/>
        </w:rPr>
        <w:tab/>
        <w:t xml:space="preserve">Рабочая программ по окружающему миру в 3 классе </w:t>
      </w:r>
      <w:r w:rsidRPr="00B633E5">
        <w:rPr>
          <w:rFonts w:ascii="Times New Roman" w:hAnsi="Times New Roman" w:cs="Times New Roman"/>
          <w:b/>
          <w:sz w:val="24"/>
          <w:szCs w:val="24"/>
        </w:rPr>
        <w:t>ориентирована на работу по учебно-методическому комплекту «Школа России».</w:t>
      </w:r>
    </w:p>
    <w:p w:rsidR="00AC0476" w:rsidRPr="00B633E5" w:rsidRDefault="00AC0476" w:rsidP="00AC04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sz w:val="24"/>
          <w:szCs w:val="24"/>
        </w:rPr>
        <w:t> </w:t>
      </w:r>
      <w:r w:rsidRPr="00B633E5">
        <w:rPr>
          <w:rFonts w:ascii="Times New Roman" w:hAnsi="Times New Roman" w:cs="Times New Roman"/>
          <w:color w:val="000000"/>
          <w:sz w:val="24"/>
          <w:szCs w:val="24"/>
        </w:rPr>
        <w:t>Курс «Окружающий мир» имеет экологическую направленность, которая определена особой актуальностью экологического образования в современных условиях. С началом треть</w:t>
      </w:r>
      <w:r w:rsidRPr="00B633E5">
        <w:rPr>
          <w:rFonts w:ascii="Times New Roman" w:hAnsi="Times New Roman" w:cs="Times New Roman"/>
          <w:color w:val="000000"/>
          <w:sz w:val="24"/>
          <w:szCs w:val="24"/>
        </w:rPr>
        <w:softHyphen/>
        <w:t>его тысячелетия экологические проблемы, возникшие ранее, не только не исчезли, а продолжают углубляться. В XXI веке их решение приобретает характер фактора выживания че</w:t>
      </w:r>
      <w:r w:rsidRPr="00B633E5">
        <w:rPr>
          <w:rFonts w:ascii="Times New Roman" w:hAnsi="Times New Roman" w:cs="Times New Roman"/>
          <w:color w:val="000000"/>
          <w:sz w:val="24"/>
          <w:szCs w:val="24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AC0476" w:rsidRPr="00B633E5" w:rsidRDefault="00AC0476" w:rsidP="00AC047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3E5">
        <w:rPr>
          <w:rFonts w:ascii="Times New Roman" w:hAnsi="Times New Roman" w:cs="Times New Roman"/>
          <w:sz w:val="24"/>
          <w:szCs w:val="24"/>
        </w:rPr>
        <w:t> </w:t>
      </w:r>
      <w:r w:rsidRPr="00B633E5">
        <w:rPr>
          <w:rFonts w:ascii="Times New Roman" w:hAnsi="Times New Roman" w:cs="Times New Roman"/>
          <w:color w:val="000000"/>
          <w:sz w:val="24"/>
          <w:szCs w:val="24"/>
        </w:rPr>
        <w:t>Учебный курс «Мир вокруг нас» носит личностно-развивающий характер.</w:t>
      </w:r>
    </w:p>
    <w:p w:rsidR="00AC0476" w:rsidRPr="00B633E5" w:rsidRDefault="00AC0476" w:rsidP="00AC0476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3E5">
        <w:rPr>
          <w:rFonts w:ascii="Times New Roman" w:hAnsi="Times New Roman" w:cs="Times New Roman"/>
          <w:sz w:val="24"/>
          <w:szCs w:val="24"/>
        </w:rPr>
        <w:t> </w:t>
      </w:r>
      <w:r w:rsidRPr="00B633E5">
        <w:rPr>
          <w:rFonts w:ascii="Times New Roman" w:hAnsi="Times New Roman" w:cs="Times New Roman"/>
          <w:b/>
          <w:bCs/>
          <w:sz w:val="24"/>
          <w:szCs w:val="24"/>
        </w:rPr>
        <w:t xml:space="preserve">Цель курса – </w:t>
      </w:r>
      <w:r w:rsidRPr="00B633E5">
        <w:rPr>
          <w:rFonts w:ascii="Times New Roman" w:hAnsi="Times New Roman" w:cs="Times New Roman"/>
          <w:bCs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природой.</w:t>
      </w:r>
    </w:p>
    <w:p w:rsidR="00AC0476" w:rsidRPr="00B633E5" w:rsidRDefault="00AC0476" w:rsidP="00AC0476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3E5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  <w:r w:rsidRPr="00B633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B633E5">
        <w:rPr>
          <w:rFonts w:ascii="Times New Roman" w:hAnsi="Times New Roman" w:cs="Times New Roman"/>
          <w:sz w:val="24"/>
          <w:szCs w:val="24"/>
        </w:rPr>
        <w:t>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становление </w:t>
      </w:r>
      <w:r w:rsidRPr="00B633E5">
        <w:rPr>
          <w:rFonts w:ascii="Times New Roman" w:hAnsi="Times New Roman" w:cs="Times New Roman"/>
          <w:sz w:val="24"/>
          <w:szCs w:val="24"/>
        </w:rPr>
        <w:t>у ребёнка современной экологически ориентированной картины мира;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B633E5">
        <w:rPr>
          <w:rFonts w:ascii="Times New Roman" w:hAnsi="Times New Roman" w:cs="Times New Roman"/>
          <w:sz w:val="24"/>
          <w:szCs w:val="24"/>
        </w:rPr>
        <w:t>опыта экологически и этически обоснованного поведения в природной и социальной среде;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осуществление </w:t>
      </w:r>
      <w:r w:rsidRPr="00B633E5">
        <w:rPr>
          <w:rFonts w:ascii="Times New Roman" w:hAnsi="Times New Roman" w:cs="Times New Roman"/>
          <w:sz w:val="24"/>
          <w:szCs w:val="24"/>
        </w:rPr>
        <w:t>подготовки к изучению естественно- научных и обществоведческих дисциплин в основной школе;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ознакомление </w:t>
      </w:r>
      <w:r w:rsidRPr="00B633E5">
        <w:rPr>
          <w:rFonts w:ascii="Times New Roman" w:hAnsi="Times New Roman" w:cs="Times New Roman"/>
          <w:sz w:val="24"/>
          <w:szCs w:val="24"/>
        </w:rPr>
        <w:t>с некоторыми способами изучения природы и общества, освоение умения проводить наблюдения в природе, ставить опыты, устанавливать причинно-следственные связи;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B633E5">
        <w:rPr>
          <w:rFonts w:ascii="Times New Roman" w:hAnsi="Times New Roman" w:cs="Times New Roman"/>
          <w:sz w:val="24"/>
          <w:szCs w:val="24"/>
        </w:rPr>
        <w:t xml:space="preserve"> начальными навыками адаптации в динамично-изменяющемся и развивающемся мире;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приобретение </w:t>
      </w:r>
      <w:r w:rsidRPr="00B633E5">
        <w:rPr>
          <w:rFonts w:ascii="Times New Roman" w:hAnsi="Times New Roman" w:cs="Times New Roman"/>
          <w:sz w:val="24"/>
          <w:szCs w:val="24"/>
        </w:rPr>
        <w:t>базовых умений работы с ИКТ- средствами;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33E5">
        <w:rPr>
          <w:rFonts w:ascii="Times New Roman" w:hAnsi="Times New Roman" w:cs="Times New Roman"/>
          <w:sz w:val="24"/>
          <w:szCs w:val="24"/>
        </w:rPr>
        <w:t xml:space="preserve"> интереса к познанию самого себя и окружающего мира;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B633E5">
        <w:rPr>
          <w:rFonts w:ascii="Times New Roman" w:hAnsi="Times New Roman" w:cs="Times New Roman"/>
          <w:sz w:val="24"/>
          <w:szCs w:val="24"/>
        </w:rPr>
        <w:t xml:space="preserve"> чувства сопричастности к жизни природы и общества;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B633E5">
        <w:rPr>
          <w:rFonts w:ascii="Times New Roman" w:hAnsi="Times New Roman" w:cs="Times New Roman"/>
          <w:sz w:val="24"/>
          <w:szCs w:val="24"/>
        </w:rPr>
        <w:t xml:space="preserve">познавательных процессов, речи, эмоциональной сферы, творческих </w:t>
      </w:r>
      <w:r w:rsidRPr="00B633E5">
        <w:rPr>
          <w:rFonts w:ascii="Times New Roman" w:hAnsi="Times New Roman" w:cs="Times New Roman"/>
          <w:sz w:val="24"/>
          <w:szCs w:val="24"/>
        </w:rPr>
        <w:lastRenderedPageBreak/>
        <w:t>способностей;</w:t>
      </w:r>
      <w:r w:rsidRPr="00B633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bCs/>
          <w:i/>
          <w:sz w:val="24"/>
          <w:szCs w:val="24"/>
        </w:rPr>
        <w:t>воспитание</w:t>
      </w:r>
      <w:r w:rsidRPr="00B633E5">
        <w:rPr>
          <w:rFonts w:ascii="Times New Roman" w:hAnsi="Times New Roman" w:cs="Times New Roman"/>
          <w:bCs/>
          <w:sz w:val="24"/>
          <w:szCs w:val="24"/>
        </w:rPr>
        <w:t xml:space="preserve">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AC0476" w:rsidRPr="00B633E5" w:rsidRDefault="00AC0476" w:rsidP="00AC04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B633E5">
        <w:rPr>
          <w:rFonts w:ascii="Times New Roman" w:hAnsi="Times New Roman" w:cs="Times New Roman"/>
          <w:sz w:val="24"/>
          <w:szCs w:val="24"/>
        </w:rPr>
        <w:t>личностных качеств культурного человека-доброты, терпимости, ответственности.</w:t>
      </w:r>
    </w:p>
    <w:p w:rsidR="00AC0476" w:rsidRPr="00B633E5" w:rsidRDefault="00AC0476" w:rsidP="005366B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3E5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B633E5">
        <w:rPr>
          <w:rFonts w:ascii="Times New Roman" w:hAnsi="Times New Roman" w:cs="Times New Roman"/>
          <w:sz w:val="24"/>
          <w:szCs w:val="24"/>
        </w:rPr>
        <w:t>любви к своему городу (селу), к своей Родине</w:t>
      </w:r>
    </w:p>
    <w:p w:rsidR="00AC0476" w:rsidRPr="00AC0476" w:rsidRDefault="00AC0476" w:rsidP="005366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Виды и формы контроля</w:t>
      </w:r>
    </w:p>
    <w:p w:rsidR="00AC0476" w:rsidRPr="00AC0476" w:rsidRDefault="00AC0476" w:rsidP="00AC04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Текущий</w:t>
      </w:r>
    </w:p>
    <w:p w:rsidR="00AC0476" w:rsidRPr="00AC0476" w:rsidRDefault="00AC0476" w:rsidP="00AC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1.Устный опрос</w:t>
      </w:r>
    </w:p>
    <w:p w:rsidR="00AC0476" w:rsidRPr="00AC0476" w:rsidRDefault="00AC0476" w:rsidP="00AC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2.Проверочная работа</w:t>
      </w:r>
    </w:p>
    <w:p w:rsidR="00AC0476" w:rsidRPr="00AC0476" w:rsidRDefault="00AC0476" w:rsidP="00AC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3.Тест</w:t>
      </w:r>
    </w:p>
    <w:p w:rsidR="00AC0476" w:rsidRPr="00AC0476" w:rsidRDefault="00AC0476" w:rsidP="00AC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4.Контрольная работа</w:t>
      </w:r>
    </w:p>
    <w:p w:rsidR="00AC0476" w:rsidRPr="00AC0476" w:rsidRDefault="00AC0476" w:rsidP="00AC04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Итоговый</w:t>
      </w:r>
    </w:p>
    <w:p w:rsidR="00AC0476" w:rsidRPr="00AC0476" w:rsidRDefault="00AC0476" w:rsidP="00AC0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1.Комплексная контрольная работа</w:t>
      </w:r>
    </w:p>
    <w:p w:rsidR="00AC0476" w:rsidRPr="00AC0476" w:rsidRDefault="00AC0476" w:rsidP="00AC04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</w:p>
    <w:p w:rsidR="00AC0476" w:rsidRPr="00AC0476" w:rsidRDefault="00AC0476" w:rsidP="00AC04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 xml:space="preserve">1. </w:t>
      </w:r>
      <w:r w:rsidRPr="00AC0476">
        <w:rPr>
          <w:rFonts w:ascii="Times New Roman" w:hAnsi="Times New Roman" w:cs="Times New Roman"/>
          <w:bCs/>
          <w:sz w:val="24"/>
          <w:szCs w:val="24"/>
        </w:rPr>
        <w:t xml:space="preserve">Технология формирования приемов учебной работы. </w:t>
      </w:r>
    </w:p>
    <w:p w:rsidR="00AC0476" w:rsidRPr="00AC0476" w:rsidRDefault="00AC0476" w:rsidP="00AC04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476">
        <w:rPr>
          <w:rFonts w:ascii="Times New Roman" w:hAnsi="Times New Roman" w:cs="Times New Roman"/>
          <w:bCs/>
          <w:sz w:val="24"/>
          <w:szCs w:val="24"/>
        </w:rPr>
        <w:t xml:space="preserve">2.Технология дифференцированного обучения. </w:t>
      </w:r>
    </w:p>
    <w:p w:rsidR="00AC0476" w:rsidRPr="00AC0476" w:rsidRDefault="00AC0476" w:rsidP="00AC04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476">
        <w:rPr>
          <w:rFonts w:ascii="Times New Roman" w:hAnsi="Times New Roman" w:cs="Times New Roman"/>
          <w:bCs/>
          <w:sz w:val="24"/>
          <w:szCs w:val="24"/>
        </w:rPr>
        <w:t>3."Технология учебно-игровой</w:t>
      </w:r>
      <w:r w:rsidRPr="00AC0476">
        <w:rPr>
          <w:rFonts w:ascii="Times New Roman" w:hAnsi="Times New Roman" w:cs="Times New Roman"/>
          <w:sz w:val="24"/>
          <w:szCs w:val="24"/>
        </w:rPr>
        <w:t xml:space="preserve"> </w:t>
      </w:r>
      <w:r w:rsidRPr="00AC0476">
        <w:rPr>
          <w:rFonts w:ascii="Times New Roman" w:hAnsi="Times New Roman" w:cs="Times New Roman"/>
          <w:bCs/>
          <w:sz w:val="24"/>
          <w:szCs w:val="24"/>
        </w:rPr>
        <w:t>"деятельности</w:t>
      </w:r>
    </w:p>
    <w:p w:rsidR="00AC0476" w:rsidRPr="00AC0476" w:rsidRDefault="00AC0476" w:rsidP="00AC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4.Технологии развивающего обучения</w:t>
      </w:r>
    </w:p>
    <w:p w:rsidR="00AC0476" w:rsidRDefault="00AC0476" w:rsidP="00AC0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 xml:space="preserve">5.Использование ИКТ. </w:t>
      </w:r>
    </w:p>
    <w:p w:rsidR="005366BB" w:rsidRPr="00AC0476" w:rsidRDefault="005366BB" w:rsidP="005366BB">
      <w:pPr>
        <w:widowControl w:val="0"/>
        <w:tabs>
          <w:tab w:val="left" w:pos="2007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  <w:r w:rsidRPr="00AC0476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Используемый </w:t>
      </w:r>
      <w:proofErr w:type="spellStart"/>
      <w:r w:rsidRPr="00AC0476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учебно</w:t>
      </w:r>
      <w:proofErr w:type="spellEnd"/>
      <w:r w:rsidRPr="00AC0476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 – методический комплекс</w:t>
      </w:r>
    </w:p>
    <w:p w:rsidR="005366BB" w:rsidRPr="00AC0476" w:rsidRDefault="005366BB" w:rsidP="005366BB">
      <w:pPr>
        <w:pStyle w:val="a3"/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C047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Окружающий мир. 3 класс: учебник  для общеобразовательных учреждений: / Плешаков А.А.</w:t>
      </w:r>
      <w:r w:rsidRPr="00AC0476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ru-RU"/>
        </w:rPr>
        <w:t xml:space="preserve"> В 2 ч.</w:t>
      </w:r>
      <w:r w:rsidRPr="00AC047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– М.: Просвещение, 2016. – 128 с.: ил.</w:t>
      </w:r>
    </w:p>
    <w:p w:rsidR="00AC0476" w:rsidRPr="00AC0476" w:rsidRDefault="00AC0476" w:rsidP="0053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b/>
          <w:bCs/>
          <w:sz w:val="24"/>
          <w:szCs w:val="24"/>
        </w:rPr>
        <w:t>Виды и типы уроков:</w:t>
      </w:r>
    </w:p>
    <w:p w:rsidR="00AC0476" w:rsidRPr="00AC0476" w:rsidRDefault="00AC0476" w:rsidP="005366BB">
      <w:pPr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комбинированный урок;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открытие новых знаний;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обобщающий урок;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 закрепления;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проведение фенологических наблюдений;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выполнение практических работ и мини-исследований;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моделирование объектов и процессов;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уроки в музеях;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уроки на улицах города;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уроки-путешествия;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уроки с элементами исследования;</w:t>
      </w:r>
    </w:p>
    <w:p w:rsidR="00AC0476" w:rsidRPr="00AC0476" w:rsidRDefault="00AC0476" w:rsidP="00AC047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кратковременные предметные экскурсии.</w:t>
      </w:r>
    </w:p>
    <w:p w:rsidR="00AC0476" w:rsidRPr="00AC0476" w:rsidRDefault="00AC0476" w:rsidP="0053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b/>
          <w:bCs/>
          <w:sz w:val="24"/>
          <w:szCs w:val="24"/>
        </w:rPr>
        <w:t>Формы организации урока:</w:t>
      </w:r>
    </w:p>
    <w:p w:rsidR="00AC0476" w:rsidRPr="00AC0476" w:rsidRDefault="00AC0476" w:rsidP="005366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коллективная;</w:t>
      </w:r>
    </w:p>
    <w:p w:rsidR="00AC0476" w:rsidRPr="00AC0476" w:rsidRDefault="00AC0476" w:rsidP="00AC04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 xml:space="preserve">фронтальная; </w:t>
      </w:r>
    </w:p>
    <w:p w:rsidR="00AC0476" w:rsidRPr="00AC0476" w:rsidRDefault="00AC0476" w:rsidP="00AC04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lastRenderedPageBreak/>
        <w:t>групповая;</w:t>
      </w:r>
    </w:p>
    <w:p w:rsidR="00AC0476" w:rsidRPr="00AC0476" w:rsidRDefault="00AC0476" w:rsidP="00AC04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AC0476" w:rsidRPr="00AC0476" w:rsidRDefault="00AC0476" w:rsidP="005366B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76">
        <w:rPr>
          <w:rFonts w:ascii="Times New Roman" w:hAnsi="Times New Roman" w:cs="Times New Roman"/>
          <w:sz w:val="24"/>
          <w:szCs w:val="24"/>
        </w:rPr>
        <w:t xml:space="preserve">работа в парах. </w:t>
      </w:r>
    </w:p>
    <w:p w:rsidR="00AC0476" w:rsidRPr="00AC0476" w:rsidRDefault="00AC0476" w:rsidP="005366B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AC0476">
        <w:rPr>
          <w:rFonts w:ascii="Times New Roman" w:hAnsi="Times New Roman" w:cs="Times New Roman"/>
          <w:sz w:val="24"/>
          <w:szCs w:val="24"/>
          <w:lang w:eastAsia="ru-RU"/>
        </w:rPr>
        <w:t>: 1 год (68 часов за год), 2 часа в неделю (34 учебные недели)</w:t>
      </w:r>
    </w:p>
    <w:p w:rsidR="00AC0476" w:rsidRDefault="00AC0476" w:rsidP="005366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0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63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изучение окружающего мира в третьем</w:t>
      </w:r>
      <w:r w:rsidRPr="00AC0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классе в учебном плане отводится 68 часов  в год, 34 недели, 2 учебных часа в неделю.</w:t>
      </w:r>
    </w:p>
    <w:p w:rsidR="005366BB" w:rsidRDefault="00AC0476" w:rsidP="00536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Результаты освоения конкретного учебного предмета, курса</w:t>
      </w:r>
    </w:p>
    <w:p w:rsidR="005366BB" w:rsidRPr="00AC0476" w:rsidRDefault="005366BB" w:rsidP="005366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5366BB" w:rsidRPr="00AC0476" w:rsidRDefault="005366BB" w:rsidP="005366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«Человек  и природа»</w:t>
      </w:r>
    </w:p>
    <w:p w:rsidR="005366BB" w:rsidRP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536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 науч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536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тся: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различать (узнавать)  изученные  объекты  и  явления живой и неживой  природы;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описывать на основе предложенного  плана изученные объекты и явления живой и неживой природы, выделять их  основные существенные  признаки;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сравнивать объекты живой и неживой природы на основе внешних признаков  или известных  характерных  свойств и проводить  простейшую классификацию  изученных  объектов природы;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несложные наблюдения  и ставить опыты, используя простейшее  лабораторное оборудование и измерительные приборы; следовать инструкциям и правилам техники безопасности при проведении  наблюдений и опытов;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использовать </w:t>
      </w:r>
      <w:proofErr w:type="gramStart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с целью поиска и извлечения познавательной  информации, ответов на вопросы, объяснений, создания собственных устных или  письменных высказываний;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 использовать различные справочные издания (определитель растений и животных на основе  иллюстраций, атлас карт) для поиска новой информации;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готовые модели (глобус, карта, план)  для  объяснения  явлений или выявления свойств объектов;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обнаруживать  простейшие  взаимосвязи  между живой и неживой  природой, взаимосвязи  в живой природе;  использовать их для объяснения необходимости бережного  отношения  к природе;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определять характер  взаимоотношений человека с природой, находить примеры влияния  этих отношений на природные объекты, на здоровье  и безопасность человека;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понимать необходимость  здорового образа жизни, соблюдения  правил безопасного  поведения;  использовать  знания   о строении и функционировании организма человека для сохранения и укрепления своего здоровья.</w:t>
      </w:r>
    </w:p>
    <w:p w:rsidR="005366BB" w:rsidRP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36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</w:t>
      </w:r>
      <w:proofErr w:type="gramEnd"/>
      <w:r w:rsidRPr="00536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получит возможность  научиться: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осознавать ценность природы и необходимость   нести ответственность за  её  сохранение, соблюдать правила экологического поведения  в быту (раздельный сбор мусора, экономия воды и электроэнергии)  и в природе;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пользоваться  простыми навыками самоконтроля и </w:t>
      </w:r>
      <w:proofErr w:type="spellStart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своего самочувствия для  сохранения здоровья, осознанно  выполнять  режим дня, правила рационального питания  и  личной  гигиены.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 выполнять правила безопасного поведения в природе,  оказывать  первую помощь при несложных несчастных  случаях.</w:t>
      </w:r>
    </w:p>
    <w:p w:rsidR="005366BB" w:rsidRPr="00AC0476" w:rsidRDefault="005366BB" w:rsidP="005366BB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«Человек и общество»</w:t>
      </w:r>
    </w:p>
    <w:p w:rsidR="005366BB" w:rsidRP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 научится: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государственную  символику Российской Федерации;   описывать  достопримечательности столицы и родного края;  находить на карте Российскую  Федерацию, Москву – столицу России, свой регион и его главный город;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различать прошлое, настоящее, будущее;  соотносить основные (изученные)  исторические события  с датами,  конкретную дату с веком;  находить место  изученных событий на «ленте времени»;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 используя  дополнительные источники информации,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оценивать характер взаимоотношений людей в различных социальных группах  (семья, общество сверстников  и т.д.); 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использовать различные  справочные издания  (словари, энциклопедии)  и  детскую литературу о человеке и обществе с целью поиска   и извлечения познавательной информации, ответов на вопросы, объяснений, для создания собственных  устных или письменных высказываний;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соблюдать правила личной безопасности и безопасности окружающих, понимать необходимость  здорового образа жизни.</w:t>
      </w:r>
    </w:p>
    <w:p w:rsidR="005366BB" w:rsidRPr="005366BB" w:rsidRDefault="005366BB" w:rsidP="005366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5366BB" w:rsidRPr="00AC0476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неразрывную связь с разнообразными  окружающими социальными группами;</w:t>
      </w:r>
    </w:p>
    <w:p w:rsidR="005366BB" w:rsidRPr="005366BB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ориентироваться в важнейших для страны и личности событиях и фактах прошлого и настоящего;  оценивать их возможное влияние  на будущее, приобретая тем самым чувство исторической перспективы;</w:t>
      </w:r>
    </w:p>
    <w:p w:rsidR="005366BB" w:rsidRPr="005366BB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наблюдать и описывать проявления богатства  внутреннего мира человека в его созидательной деятельности на благо семьи, в интересах школы,  профессионального сообщества, страны;</w:t>
      </w:r>
    </w:p>
    <w:p w:rsidR="005366BB" w:rsidRPr="005366BB" w:rsidRDefault="005366BB" w:rsidP="005366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 проявлять уважение и готовность выполнять совместно установленные  договорённости и правила, в том числе правила общения  </w:t>
      </w:r>
      <w:proofErr w:type="gramStart"/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 в официальной обстановке школы.</w:t>
      </w:r>
    </w:p>
    <w:p w:rsidR="005366BB" w:rsidRPr="005366BB" w:rsidRDefault="005366BB" w:rsidP="005366BB">
      <w:pPr>
        <w:pStyle w:val="a3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других источников (таблица, текст и иллюстрации учебника)</w:t>
      </w:r>
    </w:p>
    <w:p w:rsidR="005366BB" w:rsidRPr="005366BB" w:rsidRDefault="005366BB" w:rsidP="005366BB">
      <w:pPr>
        <w:spacing w:after="0" w:line="240" w:lineRule="auto"/>
        <w:ind w:right="-1"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«Правила безопасной жизни»</w:t>
      </w:r>
    </w:p>
    <w:p w:rsidR="005366BB" w:rsidRPr="005366BB" w:rsidRDefault="005366BB" w:rsidP="005366B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Обучающийся  научится:</w:t>
      </w:r>
    </w:p>
    <w:p w:rsidR="005366BB" w:rsidRPr="005366BB" w:rsidRDefault="005366BB" w:rsidP="005366BB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ценность здоровья и здорового образа жизни;</w:t>
      </w:r>
      <w:r w:rsidRPr="005366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366BB" w:rsidRPr="005366BB" w:rsidRDefault="005366BB" w:rsidP="005366BB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опасность некоторых природных явлений, общения с незнакомыми людьми;</w:t>
      </w:r>
    </w:p>
    <w:p w:rsidR="005366BB" w:rsidRPr="005366BB" w:rsidRDefault="005366BB" w:rsidP="005366BB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правила личной гигиены, безопасные нормы поведения в школе и других общественных местах; </w:t>
      </w:r>
    </w:p>
    <w:p w:rsidR="005366BB" w:rsidRPr="005366BB" w:rsidRDefault="005366BB" w:rsidP="005366BB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нормы безопасного и культурного поведения в транспорте и на улицах города;</w:t>
      </w:r>
    </w:p>
    <w:p w:rsidR="005366BB" w:rsidRPr="005366BB" w:rsidRDefault="005366BB" w:rsidP="005366BB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безопасные правила обращения с электричеством, газом, водой;</w:t>
      </w:r>
    </w:p>
    <w:p w:rsidR="005366BB" w:rsidRPr="005366BB" w:rsidRDefault="005366BB" w:rsidP="005366BB">
      <w:pPr>
        <w:pStyle w:val="a3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и выполнять режим дня.</w:t>
      </w:r>
    </w:p>
    <w:p w:rsidR="005366BB" w:rsidRPr="005366BB" w:rsidRDefault="005366BB" w:rsidP="005366B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66B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Обучающийся  </w:t>
      </w:r>
      <w:r w:rsidRPr="005366B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получит возможность научиться:</w:t>
      </w:r>
    </w:p>
    <w:p w:rsidR="005366BB" w:rsidRPr="005366BB" w:rsidRDefault="005366BB" w:rsidP="005366BB">
      <w:pPr>
        <w:pStyle w:val="a3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сохранять здоровье своего организма, его внутренних органов и органов чувств;</w:t>
      </w:r>
    </w:p>
    <w:p w:rsidR="005366BB" w:rsidRPr="005366BB" w:rsidRDefault="005366BB" w:rsidP="005366BB">
      <w:pPr>
        <w:pStyle w:val="a3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следовать правилам здорового образа жизни;</w:t>
      </w:r>
    </w:p>
    <w:p w:rsidR="005366BB" w:rsidRPr="005366BB" w:rsidRDefault="005366BB" w:rsidP="005366BB">
      <w:pPr>
        <w:pStyle w:val="a3"/>
        <w:numPr>
          <w:ilvl w:val="0"/>
          <w:numId w:val="18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правила противопожарной безопасности;</w:t>
      </w:r>
    </w:p>
    <w:p w:rsidR="00AC0476" w:rsidRPr="005366BB" w:rsidRDefault="005366BB" w:rsidP="005366B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6BB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первую помощь при лёгких травмах (порез, ушиб, ожог).</w:t>
      </w:r>
      <w:r w:rsidR="00AC0476" w:rsidRPr="00536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Регулятивные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Обучающийся научится:</w:t>
      </w:r>
    </w:p>
    <w:p w:rsidR="005366BB" w:rsidRPr="005366BB" w:rsidRDefault="005366BB" w:rsidP="005366B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5366BB" w:rsidRPr="005366BB" w:rsidRDefault="005366BB" w:rsidP="005366B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сохранять учебную задачу урока (воспроизводить её в ходе урока по просьбе учителя);</w:t>
      </w:r>
    </w:p>
    <w:p w:rsidR="005366BB" w:rsidRPr="005366BB" w:rsidRDefault="005366BB" w:rsidP="005366B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 из темы урока известные знания и умения;</w:t>
      </w:r>
    </w:p>
    <w:p w:rsidR="005366BB" w:rsidRPr="005366BB" w:rsidRDefault="005366BB" w:rsidP="005366B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 своё высказывание (продумывать, что сказать вначале, а что потом);</w:t>
      </w:r>
    </w:p>
    <w:p w:rsidR="005366BB" w:rsidRPr="005366BB" w:rsidRDefault="005366BB" w:rsidP="005366B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5366BB" w:rsidRPr="005366BB" w:rsidRDefault="005366BB" w:rsidP="005366B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сверять выполнение работы по алгоритму, данному в учебнике или рабочей тетради;</w:t>
      </w:r>
    </w:p>
    <w:p w:rsidR="005366BB" w:rsidRPr="005366BB" w:rsidRDefault="005366BB" w:rsidP="005366BB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Обучающиеся получат возможность научиться:</w:t>
      </w:r>
    </w:p>
    <w:p w:rsidR="005366BB" w:rsidRPr="005366BB" w:rsidRDefault="005366BB" w:rsidP="005366B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контроль, коррекцию и оценку результатов своей деятельности, используя «Странички для самопроверки»;</w:t>
      </w:r>
    </w:p>
    <w:p w:rsidR="005366BB" w:rsidRPr="005366BB" w:rsidRDefault="005366BB" w:rsidP="005366B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Познавательные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Обучающийся научится: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5366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(условные обозначения, выделения цветом, оформление в рамки и пр.)</w:t>
      </w: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схемы учебника, передавая содержание схемы в словесной форме;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объекты окружающего мира с выделением отличительных признаков;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сравнение и классификацию объектов по заданным критериям;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Обучающиеся получат возможность научиться: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элементарные причинно-следственные связи;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5366BB" w:rsidRPr="005366BB" w:rsidRDefault="005366BB" w:rsidP="005366BB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располагать рассматриваемые объекты, события и явления на шкале относительного времени «раньше — теперь».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Коммуникативные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ab/>
      </w:r>
      <w:r w:rsidRPr="005366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Обучающиеся научатся: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включаться в диалог с учителем и сверстниками;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ответы на вопросы;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договариваться и приходить к общему решению;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излагать своё мнение и аргументировать свою точку зрения;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Обучающиеся получат возможность научиться: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5366BB" w:rsidRPr="005366BB" w:rsidRDefault="005366BB" w:rsidP="005366B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готовить небольшие сообщения с помощью взрослых (родителей, воспитателя ГПД и пр.) по теме проекта.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 обучающегося будут сформированы: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ценностные представления о своей семье и своей малой родине;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  <w:r w:rsidRPr="005366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5366BB" w:rsidRPr="005366BB" w:rsidRDefault="005366BB" w:rsidP="00536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Обучающийся получит возможность для формирования: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представлений о новой социальной роли ученика, правилах школьной жизни (быть готовым к уроку, бережно относиться к школьным принадлежностям – учебнику, рабочей тетради и др.);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положительного отношения к школе и учебной деятельности;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первичного представления о личной ответственности за свои поступки через бережное отношение к природе и окружающему миру в целом;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эстетического чувства, впечатления от восприятия предметов и явлений окружающего мира;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этического чувства, эмоционально-нравственной отзывчивости на основе взаимодействия с другими людьми и с природой, доброжелательного отношения к сверстникам, потребность сотрудничества с взрослыми и сверстниками на основе взаимодействия при выполнении совместных заданий;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первоначальной установки на безопасный, здоровый образ жизни через выявление потенциальной опасности окружающих предметов;</w:t>
      </w:r>
    </w:p>
    <w:p w:rsidR="005366BB" w:rsidRPr="005366BB" w:rsidRDefault="005366BB" w:rsidP="005366BB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бережного отношения к материальным и духовным ценностям через знакомство с трудом людей разных профессий.</w:t>
      </w:r>
    </w:p>
    <w:p w:rsidR="0075134F" w:rsidRPr="00AC0476" w:rsidRDefault="0075134F" w:rsidP="003F3610">
      <w:pPr>
        <w:tabs>
          <w:tab w:val="left" w:pos="6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34F" w:rsidRPr="00AC0476" w:rsidRDefault="00907D34" w:rsidP="003F36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устроен мир»</w:t>
      </w:r>
      <w:r w:rsidR="00616937" w:rsidRPr="00AC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(6ч)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Природа.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природы. Как классифи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цируют   объекты   природы. Биоло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 — наука о живой природе. Царства живой природы (растения, животные, грибы, бактерии). Ценность природы для людей</w:t>
      </w: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природы. Отличия че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ловека от других живых существ. Вну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тренний мир человека. Ступеньки по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знания человеком окружающего мира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«Богатства, отданные лю</w:t>
      </w: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дям».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член общества. Человече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Семья как часть общества. Народ как часть общества, многообразие на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родов Земли. Страна (государство). Символы государства. Глава государ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Представление о гражданстве. Мы — граждане России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экология. Экология как наука о связях между жи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существами и окружающей сре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дой, её роль в жизни человека и обще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Экологические связи, их разно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</w:t>
      </w: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5134F" w:rsidRPr="00AC0476" w:rsidRDefault="0075134F" w:rsidP="0075134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Природа в опасности!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и отрицательное влия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человека на природу. Морская ко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рова, странствующий голубь — при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меры животных, исчезнувших по вине человека. Охрана природы. Заповедни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национальные парки — особо ох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раняемые природные территории</w:t>
      </w:r>
    </w:p>
    <w:p w:rsidR="00907D34" w:rsidRPr="00AC0476" w:rsidRDefault="00907D34" w:rsidP="003F3610">
      <w:pPr>
        <w:pStyle w:val="a3"/>
        <w:autoSpaceDE w:val="0"/>
        <w:autoSpaceDN w:val="0"/>
        <w:adjustRightInd w:val="0"/>
        <w:spacing w:before="5" w:after="0" w:line="18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before="5" w:after="0" w:line="18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«Эта удивительная природа»</w:t>
      </w:r>
      <w:r w:rsidR="00616937" w:rsidRPr="00AC0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(18ч)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Тема, вещества, частицы.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целями и задачами раз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дела. Тела, вещества, частицы. Есте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и искусственные тела. Твёр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дые, жидкие, газообразные вещества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Разнообразие веществ.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веществ в окружающем мире. Химия — наука о веществах. Наиболее распространённые в быту ве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(соль, сахар, крахмал, кислоты). Обнаружение крахмала в продуктах. Кислотные дожди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Воздух и его охрана.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как смесь газов. Свойства воз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духа. Источники загрязнения воздуха. Охрана чистоты воздуха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Вода.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как вещество. Значение воды для жизни на Земле. Свойства воды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Превращения и круговорот воды.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состояния воды. Круговорот воды в природе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Берегите воду!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воды человеком. Вы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   Источники загрязнения воды. Меры по охране чистоты воды и её экономному использованию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разрушаются камни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 разрушения  горных пород в природе, его причины и последствия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такое почва.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верхний плодородный слой земли. Состав почвы. Значение плодо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родия почвы для жизни растений. Животные почвы. Образование и разруше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почвы. Охрана почвы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Разнообразие растений.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растений: водоросли, мхи, па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поротники, хвойные, цветковые. Виды растений. Ботаника — наука о расте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Солнце, растения и мы с вами.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и питание растений. Связи между растениями и окружающей сре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дой. Роль растений в жизни животных и человека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Размножение и развитие растений.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Опыление. Роль насекомых в опыле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растений. Приспособленность рас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тений к разным способам распростра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плодов и семян. Развитие рас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тений из семян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Охрана растений.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отрицательного воздействия человека на мир растений. Растения, нуждающиеся в охране. Меры охраны растений. Правила поведения в при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Разнообразие животных.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животного мира. Класси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фикация животных: черви, моллюски, иглокожие, ракообразные, паукообраз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насекомые, рыбы, земноводные, пресмыкающиеся (рептилии), птицы, звери (млекопитающие). Виды живот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ных. Зоология — наука о животных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что ест? Проект «Разнообразие природы родного края»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животных по способу питания: растительноядные, насекомоядные, хищники, всеядные. Цепи питания. Приспособление животных к до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быванию пищи, к защите от врагов. Подготовка к выполнению проекта: знакомство с материалами учебника, распределение  заданий, обсуждение способов и сроков работы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и развитие животных. Размножение и развитие животных разных групп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животных. Факторы отрицательного воздействия человека на мир животных. Исчезающие и редкие животные, внесённые в Красную книгу России. Правила поведения в природе. Меры по охране животного мира.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царстве грибов. Разнообразие грибов. Строение шляпочных грибов. Взаимосвязи грибов с деревьями. Грибы из Красной книги. Съедобные, несъедобные и ядовитые грибы. Правила сбора грибов. Лишайники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круговорот жизни. Круговорот веществ. Основные звенья круговорота веществ: производители, потребители, разрушители. Роль почвы в круговороте веществ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и наше здор</w:t>
      </w:r>
      <w:r w:rsidR="00616937"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овье» (10ч)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Организм человека.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Анатомия, физиология, гигиена как на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уки. Понятие об органах и системе ор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ганов тела человека: нервная система, пищеварительная система, кровенос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система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Органы чувств.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 человека: глаза, уши, нос, язык, кожа, их роль в восприятии мира. Гигиена органов чувств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Надёжная защита организма. Кожа как орган защиты от повреждений и внешних воздействий. Свойства кожи. Гигиена кожных покровов. Первая помощь при повреждении кожных покровов (ранки, ушибы, ожоги, обмораживание)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тела и движение. Опорно-двигательная система, её роль в организме человека. Осанка. Важность выработки и сохранения правильной осанки. Роль физической культуры в поддержании тонуса мышц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питание. </w:t>
      </w:r>
      <w:proofErr w:type="gramStart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«Школа кулинаров» Питательные  вещества, необходимые организму (белки, жиры, углеводы, витамины),  продукты, в которых они содержатся.</w:t>
      </w:r>
      <w:proofErr w:type="gramEnd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Пищеварительная система, её строение и функционирование. Гигиена питания.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Дыхание и кровообращение.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и кровеносная системы, их строение и работа. Взаимосвязь ды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хательной   и   кровеносной систем. Пульс, его частота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Умей предупреждать болезни.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как фактор предупрежде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заболеваний. Способы закалива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организма. Предупреждение ин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фекционных  болезней   и аллергии. Правила поведения в случае заболева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Здоровый образ жизни.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здоровом образе жизни. Правила здорового образа жизни для школьников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Проверим себя и оценим свои до</w:t>
      </w: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стижения за первое полугодие.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и умений. Формиро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адекватной оценки своих дости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жений 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проектов «Богатства, отданные  людям», «Разнообразие природы родного края», «Школа ку</w:t>
      </w: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линаров».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проектной деятельности. Формирование адекват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оценки своих достижений</w:t>
      </w:r>
    </w:p>
    <w:p w:rsidR="0075134F" w:rsidRPr="00AC0476" w:rsidRDefault="0075134F" w:rsidP="0061693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6937"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безопасность» (7ч)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Огонь, вода и газ.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целями и задачами раз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дела. Действия при пожаре, аварии во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допровода, утечке газа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путь был счастливым.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по дороге в школу, при переходе улицы, езде на велосипе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де, езде в автомобиле, общественном транспорте</w:t>
      </w: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Дорожные знаки.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знаки. Знаки предупрежда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ющие, запрещающие, предписываю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щие, информационно-указательные, знаки сервиса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«Кто нас защищает».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 заданий, обсуждение способов и сроков работы</w:t>
      </w: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Опасные места.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потенциально опасных местах: на балконе, в лифте, на стройплощадке, пустыре, в парке, лесу, на обледеневших поверхностях и т. д.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Природа и наша безопасность.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природного характера (гро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за, ядовитые растения и грибы, змеи, собаки, кошки)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Экологическая безопасность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Экологическая безопасность. Цепь за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грязнения. Правила экологической без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опасности </w:t>
      </w:r>
    </w:p>
    <w:p w:rsidR="0075134F" w:rsidRPr="00AC0476" w:rsidRDefault="0075134F" w:rsidP="0061693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«Чему учит экономика»</w:t>
      </w:r>
      <w:r w:rsidR="00616937"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(12ч)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чего нужна экономика.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людей. Удовлетворение потребностей людей — главная задача экономики. Товары и услуги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Природные богатства и труд лю</w:t>
      </w: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дей — основа экономики.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 природных богатств в экономике. Бережное использование природных богатств. Роль труда людей в экономике, труд умственный и физи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ческий. Роль образования в экономике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Полезные ископаемые.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полезных ископаемых. Наи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более важные в экономике полезные ископаемые. Значение, способы добы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и охрана полезных ископаемых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Растениеводство.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как составная часть экономики. Растениеводство как от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расль сельского хозяйства. Исполь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культурных растений для про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изводства продуктов питания и про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мышленных товаров. Классификация культурных растений: зерновые, кор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мовые и прядильные культуры, овощи, фрукты, цветы. Труд растениеводов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Животноводство.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Животноводство как отрасль сельского хозяйства. Домашние сельскохозяй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 животные: млекопитающие птицы, рыбы, насекомые. Содержание и разведение домашних сельскохозяй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животных, их роль в эконо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мике. Труд животноводов                                                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Какая бывает промышленность.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как составная часть экономики. </w:t>
      </w:r>
      <w:proofErr w:type="gramStart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промышленности: добывающая, электроэнергетика, ме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таллургия, машиностроение, электрон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ная, химическая,  лёгкая, пищевая про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мышленность</w:t>
      </w:r>
      <w:proofErr w:type="gramEnd"/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«Экономика родного края».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выполнению проекта: знакомство с материалами учебника, распределение заданий, обсуждение способов и сроков работы</w:t>
      </w:r>
    </w:p>
    <w:p w:rsidR="0075134F" w:rsidRPr="00AC0476" w:rsidRDefault="0075134F" w:rsidP="003F36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такое деньги. 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товарами: бартер, купля — про</w:t>
      </w: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дажа. Роль денег в экономике. Виды денежных знаков (банкноты и монеты). Денежные единицы различных стран. Зарплата и сбережения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бюджет. Понятие о государственном бюджете, расходах и доходах. Источники доходов. Основные статьи расходов государства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бюджет. Понятие о семейном бюджете, доходах и расходах семьи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экология. Положительное и отрицательное воздействие экономики на окружающую среду. Взаимозависимость экономики и экологии. Экологические прогнозы, их влияние на экономику</w:t>
      </w:r>
    </w:p>
    <w:p w:rsidR="0075134F" w:rsidRPr="00AC0476" w:rsidRDefault="0075134F" w:rsidP="00616937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Путешествия по городам и странам»</w:t>
      </w:r>
      <w:r w:rsidR="00616937" w:rsidRPr="00AC0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(15ч)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Золотое кольцо России. Золотое кольцо России — слава и гордость страны. </w:t>
      </w:r>
      <w:proofErr w:type="gramStart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Золотого кольца (Сергиев-Посад, Переславль-Залесский, Ростов, Ярославль,  Кострома, Иваново, Суздаль, Владимир), их достопримечательности</w:t>
      </w:r>
      <w:proofErr w:type="gramEnd"/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«Музей путешествий». Подготовка к выполнению проекта: знакомство с материалами учебника, распределение  заданий, обсуждение способов и сроков работы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ближайшие соседи. Государства, граничащие с Россией, их столицы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севере Европы. </w:t>
      </w:r>
      <w:proofErr w:type="gramStart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 севера   Европы (Норвегия, Швеция,  Финляндия, Дания, Исландия),   их  столицы,   государстве иное устройство,   государственные языки, флаги, достопримечательности,  знаменитые люди</w:t>
      </w:r>
      <w:proofErr w:type="gramEnd"/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Бенилюкс. </w:t>
      </w:r>
      <w:proofErr w:type="gramStart"/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Бенилюкса (Бельгия,  Нидерланды, Люксембург), их столицы, государственное устройство, флаги, достопримечательности</w:t>
      </w:r>
      <w:proofErr w:type="gramEnd"/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Европы. Страны центра Европы: Германия, Австрия, Швейцария, их столицы, флаги, достопримечательности, знаменитые люди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Франции и Великобритании (Франция). Франция, её местоположение на карте, столица, государственное устройство, государственные символы, достопримечательности, знаменитые люди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Франции и Великобритании (Великобритания). Великобритания, её местоположение на карге, столица, государственное устройство, государственные символы, достопримечательности, знаменитые люди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юге Европы. Греция и Италия, их географическое положение, столицы, государственное устройство, факты истории, памятники архитектуры и искусства, города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знаменитым местам мира. Отдельные памятники архитектуры и искусства,   являющиеся символами стран, в которых они находятся (Тадж-Махал в Индии, египетские пирамиды, статуя Свободы в США, здание Сиднейской оперы)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себя и оценим свои достижения за второе полугодие</w:t>
      </w:r>
    </w:p>
    <w:p w:rsidR="0075134F" w:rsidRPr="00AC0476" w:rsidRDefault="0075134F" w:rsidP="003F361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и умений. Формирование адекватной оценки своих достижений</w:t>
      </w:r>
    </w:p>
    <w:p w:rsidR="0075134F" w:rsidRDefault="0075134F" w:rsidP="00AC047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Презентация проектов «Кто нас защищает»,    «Экономика родного края», «Музей путешествий». Представление результатов проектной деятельности. Формирование адекватной оценки своих достижений</w:t>
      </w:r>
      <w:r w:rsidR="00AC0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3E5" w:rsidRPr="00B633E5" w:rsidRDefault="00B633E5" w:rsidP="00B633E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3E5">
        <w:rPr>
          <w:rFonts w:ascii="Times New Roman" w:hAnsi="Times New Roman"/>
          <w:b/>
          <w:bCs/>
          <w:sz w:val="24"/>
          <w:szCs w:val="24"/>
        </w:rPr>
        <w:t>Тематический план</w:t>
      </w:r>
    </w:p>
    <w:p w:rsidR="00B633E5" w:rsidRPr="00B633E5" w:rsidRDefault="00B633E5" w:rsidP="00B633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33E5">
        <w:rPr>
          <w:rFonts w:ascii="Times New Roman" w:hAnsi="Times New Roman"/>
          <w:b/>
          <w:bCs/>
          <w:sz w:val="24"/>
          <w:szCs w:val="24"/>
        </w:rPr>
        <w:t>3 класс (68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2910"/>
        <w:gridCol w:w="965"/>
        <w:gridCol w:w="1703"/>
        <w:gridCol w:w="1954"/>
        <w:gridCol w:w="1838"/>
      </w:tblGrid>
      <w:tr w:rsidR="00B633E5" w:rsidRPr="00B633E5" w:rsidTr="005366BB">
        <w:trPr>
          <w:cantSplit/>
        </w:trPr>
        <w:tc>
          <w:tcPr>
            <w:tcW w:w="484" w:type="dxa"/>
            <w:vMerge w:val="restart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10" w:type="dxa"/>
            <w:vMerge w:val="restart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5" w:type="dxa"/>
            <w:vMerge w:val="restart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495" w:type="dxa"/>
            <w:gridSpan w:val="3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В том числе на:</w:t>
            </w:r>
          </w:p>
        </w:tc>
      </w:tr>
      <w:tr w:rsidR="00B633E5" w:rsidRPr="00B633E5" w:rsidTr="005366BB">
        <w:trPr>
          <w:cantSplit/>
        </w:trPr>
        <w:tc>
          <w:tcPr>
            <w:tcW w:w="484" w:type="dxa"/>
            <w:vMerge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B633E5" w:rsidRPr="00B633E5" w:rsidRDefault="00B633E5" w:rsidP="005366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195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838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практические</w:t>
            </w:r>
          </w:p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633E5" w:rsidRPr="00B633E5" w:rsidTr="005366BB">
        <w:tc>
          <w:tcPr>
            <w:tcW w:w="48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B633E5" w:rsidRPr="00B633E5" w:rsidRDefault="00B633E5" w:rsidP="005366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965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3E5" w:rsidRPr="00B633E5" w:rsidTr="005366BB">
        <w:tc>
          <w:tcPr>
            <w:tcW w:w="48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B633E5" w:rsidRPr="00B633E5" w:rsidRDefault="00B633E5" w:rsidP="005366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965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33E5" w:rsidRPr="00B633E5" w:rsidTr="005366BB">
        <w:tc>
          <w:tcPr>
            <w:tcW w:w="48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:rsidR="00B633E5" w:rsidRPr="00B633E5" w:rsidRDefault="00B633E5" w:rsidP="005366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965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33E5" w:rsidRPr="00B633E5" w:rsidTr="005366BB">
        <w:tc>
          <w:tcPr>
            <w:tcW w:w="48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</w:tcPr>
          <w:p w:rsidR="00B633E5" w:rsidRPr="00B633E5" w:rsidRDefault="00B633E5" w:rsidP="005366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965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3E5" w:rsidRPr="00B633E5" w:rsidTr="005366BB">
        <w:tc>
          <w:tcPr>
            <w:tcW w:w="48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</w:tcPr>
          <w:p w:rsidR="00B633E5" w:rsidRPr="00B633E5" w:rsidRDefault="00B633E5" w:rsidP="005366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965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5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33E5" w:rsidRPr="00B633E5" w:rsidTr="005366BB">
        <w:tc>
          <w:tcPr>
            <w:tcW w:w="48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0" w:type="dxa"/>
          </w:tcPr>
          <w:p w:rsidR="00B633E5" w:rsidRPr="00B633E5" w:rsidRDefault="00B633E5" w:rsidP="005366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965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3E5" w:rsidRPr="00B633E5" w:rsidTr="005366BB">
        <w:tc>
          <w:tcPr>
            <w:tcW w:w="48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B633E5" w:rsidRPr="00B633E5" w:rsidRDefault="00B633E5" w:rsidP="005366BB">
            <w:pPr>
              <w:pStyle w:val="2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5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3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54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B633E5" w:rsidRPr="00B633E5" w:rsidRDefault="00B633E5" w:rsidP="005366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3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B633E5" w:rsidRPr="00AC0476" w:rsidRDefault="00B633E5" w:rsidP="00AC04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3610" w:rsidRPr="00AC0476" w:rsidRDefault="003F3610" w:rsidP="003F36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AC0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D34" w:rsidRPr="00AC0476">
        <w:rPr>
          <w:rFonts w:ascii="Times New Roman" w:hAnsi="Times New Roman" w:cs="Times New Roman"/>
          <w:b/>
          <w:sz w:val="24"/>
          <w:szCs w:val="24"/>
        </w:rPr>
        <w:t>по о</w:t>
      </w:r>
      <w:r w:rsidRPr="00AC0476">
        <w:rPr>
          <w:rFonts w:ascii="Times New Roman" w:hAnsi="Times New Roman" w:cs="Times New Roman"/>
          <w:b/>
          <w:sz w:val="24"/>
          <w:szCs w:val="24"/>
        </w:rPr>
        <w:t>кружающ</w:t>
      </w:r>
      <w:r w:rsidR="00907D34" w:rsidRPr="00AC0476">
        <w:rPr>
          <w:rFonts w:ascii="Times New Roman" w:hAnsi="Times New Roman" w:cs="Times New Roman"/>
          <w:b/>
          <w:sz w:val="24"/>
          <w:szCs w:val="24"/>
        </w:rPr>
        <w:t>ему</w:t>
      </w:r>
      <w:r w:rsidRPr="00AC0476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907D34" w:rsidRPr="00AC0476">
        <w:rPr>
          <w:rFonts w:ascii="Times New Roman" w:hAnsi="Times New Roman" w:cs="Times New Roman"/>
          <w:b/>
          <w:sz w:val="24"/>
          <w:szCs w:val="24"/>
        </w:rPr>
        <w:t>у</w:t>
      </w:r>
    </w:p>
    <w:p w:rsidR="003F3610" w:rsidRPr="00AC0476" w:rsidRDefault="00E408C8" w:rsidP="003F36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476">
        <w:rPr>
          <w:rFonts w:ascii="Times New Roman" w:hAnsi="Times New Roman" w:cs="Times New Roman"/>
          <w:b/>
          <w:sz w:val="24"/>
          <w:szCs w:val="24"/>
        </w:rPr>
        <w:t>3</w:t>
      </w:r>
      <w:r w:rsidR="003F3610" w:rsidRPr="00AC0476">
        <w:rPr>
          <w:rFonts w:ascii="Times New Roman" w:hAnsi="Times New Roman" w:cs="Times New Roman"/>
          <w:b/>
          <w:sz w:val="24"/>
          <w:szCs w:val="24"/>
        </w:rPr>
        <w:t xml:space="preserve"> класс (68ч)</w:t>
      </w:r>
    </w:p>
    <w:p w:rsidR="003F3610" w:rsidRPr="00AC0476" w:rsidRDefault="003F3610" w:rsidP="003F36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996" w:type="dxa"/>
        <w:tblLook w:val="04A0"/>
      </w:tblPr>
      <w:tblGrid>
        <w:gridCol w:w="531"/>
        <w:gridCol w:w="1479"/>
        <w:gridCol w:w="7986"/>
      </w:tblGrid>
      <w:tr w:rsidR="00832B1C" w:rsidRPr="00AC0476" w:rsidTr="00832B1C">
        <w:tc>
          <w:tcPr>
            <w:tcW w:w="531" w:type="dxa"/>
          </w:tcPr>
          <w:p w:rsidR="00832B1C" w:rsidRPr="00AC0476" w:rsidRDefault="00832B1C" w:rsidP="0080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832B1C" w:rsidRPr="00AC0476" w:rsidRDefault="00832B1C" w:rsidP="003F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986" w:type="dxa"/>
          </w:tcPr>
          <w:p w:rsidR="00832B1C" w:rsidRPr="00AC0476" w:rsidRDefault="00832B1C" w:rsidP="003F3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832B1C" w:rsidRPr="00AC0476" w:rsidTr="00832B1C">
        <w:tc>
          <w:tcPr>
            <w:tcW w:w="9996" w:type="dxa"/>
            <w:gridSpan w:val="3"/>
          </w:tcPr>
          <w:p w:rsidR="00832B1C" w:rsidRPr="00AC0476" w:rsidRDefault="00832B1C" w:rsidP="00801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«Как устроен мир» (6ч)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vMerge w:val="restart"/>
          </w:tcPr>
          <w:p w:rsidR="00832B1C" w:rsidRPr="005366BB" w:rsidRDefault="00832B1C" w:rsidP="005366BB">
            <w:pPr>
              <w:pStyle w:val="aa"/>
              <w:spacing w:after="0" w:line="100" w:lineRule="atLeast"/>
              <w:rPr>
                <w:color w:val="000000"/>
              </w:rPr>
            </w:pPr>
            <w:r w:rsidRPr="005366BB">
              <w:rPr>
                <w:color w:val="000000"/>
              </w:rPr>
              <w:t>1 неделя сентября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vMerge/>
          </w:tcPr>
          <w:p w:rsidR="00832B1C" w:rsidRPr="005366BB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vMerge w:val="restart"/>
          </w:tcPr>
          <w:p w:rsidR="00832B1C" w:rsidRPr="005366BB" w:rsidRDefault="00832B1C" w:rsidP="0053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сентября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Проект «Богатства, отданные людям»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0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vMerge/>
          </w:tcPr>
          <w:p w:rsidR="00832B1C" w:rsidRPr="00AC0476" w:rsidRDefault="00832B1C" w:rsidP="0075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751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vMerge w:val="restart"/>
          </w:tcPr>
          <w:p w:rsidR="00832B1C" w:rsidRPr="005366BB" w:rsidRDefault="00832B1C" w:rsidP="005366BB">
            <w:pPr>
              <w:pStyle w:val="aa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366BB">
              <w:rPr>
                <w:color w:val="000000"/>
              </w:rPr>
              <w:t xml:space="preserve"> неделя сентября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Природа в опасности!</w:t>
            </w:r>
          </w:p>
        </w:tc>
      </w:tr>
      <w:tr w:rsidR="00832B1C" w:rsidRPr="00AC0476" w:rsidTr="00832B1C">
        <w:tc>
          <w:tcPr>
            <w:tcW w:w="9996" w:type="dxa"/>
            <w:gridSpan w:val="3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«Эта удивительная природа» (18ч)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vMerge w:val="restart"/>
          </w:tcPr>
          <w:p w:rsidR="00832B1C" w:rsidRPr="005366BB" w:rsidRDefault="00832B1C" w:rsidP="005366BB">
            <w:pPr>
              <w:pStyle w:val="aa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366BB">
              <w:rPr>
                <w:color w:val="000000"/>
              </w:rPr>
              <w:t xml:space="preserve"> неделя сентября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vMerge w:val="restart"/>
          </w:tcPr>
          <w:p w:rsidR="00832B1C" w:rsidRPr="005366BB" w:rsidRDefault="00832B1C" w:rsidP="0053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Воздух и его охрана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vMerge w:val="restart"/>
          </w:tcPr>
          <w:p w:rsidR="00832B1C" w:rsidRDefault="00832B1C" w:rsidP="005366BB">
            <w:r w:rsidRPr="00067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vMerge w:val="restart"/>
          </w:tcPr>
          <w:p w:rsidR="00832B1C" w:rsidRDefault="00832B1C" w:rsidP="005366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67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vMerge w:val="restart"/>
          </w:tcPr>
          <w:p w:rsidR="00832B1C" w:rsidRDefault="00832B1C" w:rsidP="005366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7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vMerge w:val="restart"/>
          </w:tcPr>
          <w:p w:rsidR="00832B1C" w:rsidRPr="00AC0476" w:rsidRDefault="00832B1C" w:rsidP="0053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vMerge w:val="restart"/>
          </w:tcPr>
          <w:p w:rsidR="00832B1C" w:rsidRDefault="00832B1C" w:rsidP="005366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1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Кто что ест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Проект «Разнообразие природы родного края»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  <w:vMerge w:val="restart"/>
          </w:tcPr>
          <w:p w:rsidR="00832B1C" w:rsidRDefault="00832B1C" w:rsidP="005366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1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 w:rsidRPr="001E1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Размножение и развитие животных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79" w:type="dxa"/>
            <w:vMerge w:val="restart"/>
          </w:tcPr>
          <w:p w:rsidR="00832B1C" w:rsidRDefault="00832B1C" w:rsidP="005366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E1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</w:tr>
      <w:tr w:rsidR="00832B1C" w:rsidRPr="00AC0476" w:rsidTr="00832B1C">
        <w:tc>
          <w:tcPr>
            <w:tcW w:w="9996" w:type="dxa"/>
            <w:gridSpan w:val="3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«Мы и наше здоровье» (10ч)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vMerge w:val="restart"/>
          </w:tcPr>
          <w:p w:rsidR="00832B1C" w:rsidRPr="00AC0476" w:rsidRDefault="00832B1C" w:rsidP="0053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  <w:vMerge w:val="restart"/>
          </w:tcPr>
          <w:p w:rsidR="00832B1C" w:rsidRDefault="00832B1C" w:rsidP="005366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E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vMerge w:val="restart"/>
          </w:tcPr>
          <w:p w:rsidR="00832B1C" w:rsidRDefault="00832B1C" w:rsidP="005366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E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Наше питание. Проект «школа кулинаров»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9" w:type="dxa"/>
            <w:vMerge w:val="restart"/>
          </w:tcPr>
          <w:p w:rsidR="00832B1C" w:rsidRDefault="00832B1C" w:rsidP="005366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E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  <w:vMerge w:val="restart"/>
          </w:tcPr>
          <w:p w:rsidR="00832B1C" w:rsidRPr="00AC0476" w:rsidRDefault="00832B1C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</w:tr>
      <w:tr w:rsidR="00832B1C" w:rsidRPr="00AC0476" w:rsidTr="00832B1C">
        <w:tc>
          <w:tcPr>
            <w:tcW w:w="9996" w:type="dxa"/>
            <w:gridSpan w:val="3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«Наша безопасность» (7ч)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9" w:type="dxa"/>
            <w:vMerge w:val="restart"/>
          </w:tcPr>
          <w:p w:rsidR="00832B1C" w:rsidRPr="00AC0476" w:rsidRDefault="00832B1C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vMerge w:val="restart"/>
          </w:tcPr>
          <w:p w:rsidR="00832B1C" w:rsidRPr="00AC0476" w:rsidRDefault="00832B1C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защищает»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9" w:type="dxa"/>
            <w:vMerge w:val="restart"/>
          </w:tcPr>
          <w:p w:rsidR="00832B1C" w:rsidRDefault="00832B1C" w:rsidP="00832B1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9" w:type="dxa"/>
            <w:vMerge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9" w:type="dxa"/>
          </w:tcPr>
          <w:p w:rsidR="00832B1C" w:rsidRDefault="00832B1C" w:rsidP="00832B1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5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</w:tr>
      <w:tr w:rsidR="00832B1C" w:rsidRPr="00AC0476" w:rsidTr="00832B1C">
        <w:tc>
          <w:tcPr>
            <w:tcW w:w="9996" w:type="dxa"/>
            <w:gridSpan w:val="3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«Чему учит экономика» (12ч)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79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9" w:type="dxa"/>
            <w:vMerge w:val="restart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  <w:vMerge w:val="restart"/>
          </w:tcPr>
          <w:p w:rsidR="00832B1C" w:rsidRPr="00AC0476" w:rsidRDefault="00832B1C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9" w:type="dxa"/>
            <w:vMerge w:val="restart"/>
          </w:tcPr>
          <w:p w:rsidR="00832B1C" w:rsidRDefault="00832B1C" w:rsidP="00832B1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E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79" w:type="dxa"/>
            <w:vMerge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79" w:type="dxa"/>
            <w:vMerge w:val="restart"/>
          </w:tcPr>
          <w:p w:rsidR="00832B1C" w:rsidRDefault="00832B1C" w:rsidP="00832B1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E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9" w:type="dxa"/>
            <w:vMerge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9" w:type="dxa"/>
            <w:vMerge w:val="restart"/>
          </w:tcPr>
          <w:p w:rsidR="00832B1C" w:rsidRDefault="00832B1C" w:rsidP="00832B1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8E3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марта</w:t>
            </w: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9" w:type="dxa"/>
          </w:tcPr>
          <w:p w:rsidR="00832B1C" w:rsidRPr="00AC0476" w:rsidRDefault="00832B1C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</w:tr>
      <w:tr w:rsidR="00832B1C" w:rsidRPr="00AC0476" w:rsidTr="00832B1C">
        <w:tc>
          <w:tcPr>
            <w:tcW w:w="9996" w:type="dxa"/>
            <w:gridSpan w:val="3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 городам и странам» (15ч)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9" w:type="dxa"/>
          </w:tcPr>
          <w:p w:rsidR="00832B1C" w:rsidRDefault="00832B1C" w:rsidP="00832B1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5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9" w:type="dxa"/>
            <w:vMerge w:val="restart"/>
          </w:tcPr>
          <w:p w:rsidR="00832B1C" w:rsidRDefault="00832B1C" w:rsidP="00832B1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5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79" w:type="dxa"/>
            <w:vMerge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9" w:type="dxa"/>
            <w:vMerge w:val="restart"/>
          </w:tcPr>
          <w:p w:rsidR="00832B1C" w:rsidRDefault="00832B1C" w:rsidP="00832B1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5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9" w:type="dxa"/>
            <w:vMerge w:val="restart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6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  <w:p w:rsidR="00832B1C" w:rsidRPr="00AC0476" w:rsidRDefault="00832B1C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9" w:type="dxa"/>
            <w:vMerge/>
          </w:tcPr>
          <w:p w:rsidR="00832B1C" w:rsidRPr="00AC0476" w:rsidRDefault="00832B1C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9" w:type="dxa"/>
            <w:vMerge/>
          </w:tcPr>
          <w:p w:rsidR="00832B1C" w:rsidRDefault="00832B1C" w:rsidP="00832B1C"/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В центре Европы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79" w:type="dxa"/>
            <w:vMerge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 (Франция)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79" w:type="dxa"/>
            <w:vMerge w:val="restart"/>
          </w:tcPr>
          <w:p w:rsidR="00832B1C" w:rsidRDefault="00832B1C" w:rsidP="00832B1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3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</w:t>
            </w:r>
            <w:r w:rsidRPr="0013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Франции и Великобритании (Великобритания)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79" w:type="dxa"/>
            <w:vMerge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79" w:type="dxa"/>
            <w:vMerge/>
          </w:tcPr>
          <w:p w:rsidR="00832B1C" w:rsidRDefault="00832B1C" w:rsidP="00832B1C"/>
        </w:tc>
        <w:tc>
          <w:tcPr>
            <w:tcW w:w="7986" w:type="dxa"/>
          </w:tcPr>
          <w:p w:rsidR="00832B1C" w:rsidRPr="00AC0476" w:rsidRDefault="00832B1C" w:rsidP="00832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9" w:type="dxa"/>
            <w:vMerge w:val="restart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36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мая</w:t>
            </w: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</w:tr>
      <w:tr w:rsidR="00832B1C" w:rsidRPr="00AC0476" w:rsidTr="00832B1C">
        <w:tc>
          <w:tcPr>
            <w:tcW w:w="531" w:type="dxa"/>
          </w:tcPr>
          <w:p w:rsidR="00832B1C" w:rsidRPr="00AC0476" w:rsidRDefault="00832B1C" w:rsidP="0053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9" w:type="dxa"/>
            <w:vMerge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</w:tcPr>
          <w:p w:rsidR="00832B1C" w:rsidRPr="00AC0476" w:rsidRDefault="00832B1C" w:rsidP="0053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47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</w:tr>
    </w:tbl>
    <w:p w:rsidR="003F3610" w:rsidRPr="00AC0476" w:rsidRDefault="003F3610" w:rsidP="00751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49B" w:rsidRPr="00AC0476" w:rsidRDefault="00C6049B" w:rsidP="00C6049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6049B" w:rsidRPr="00AC0476" w:rsidRDefault="00C6049B" w:rsidP="00C6049B">
      <w:pPr>
        <w:widowControl w:val="0"/>
        <w:tabs>
          <w:tab w:val="left" w:pos="2007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C6049B" w:rsidRPr="00AC0476" w:rsidRDefault="00C6049B" w:rsidP="00C6049B">
      <w:pPr>
        <w:widowControl w:val="0"/>
        <w:tabs>
          <w:tab w:val="left" w:pos="2007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C6049B" w:rsidRPr="00AC0476" w:rsidRDefault="00C6049B" w:rsidP="00C6049B">
      <w:pPr>
        <w:widowControl w:val="0"/>
        <w:tabs>
          <w:tab w:val="left" w:pos="2007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C6049B" w:rsidRPr="00AC0476" w:rsidRDefault="00C6049B" w:rsidP="00C604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9B" w:rsidRPr="00AC0476" w:rsidRDefault="00C6049B" w:rsidP="00C604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9B" w:rsidRPr="00AC0476" w:rsidRDefault="00C6049B" w:rsidP="00C604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49B" w:rsidRPr="00AC0476" w:rsidRDefault="00C6049B" w:rsidP="00C6049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049B" w:rsidRPr="00AC0476" w:rsidRDefault="00C6049B" w:rsidP="00C6049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6049B" w:rsidRPr="00AC0476" w:rsidSect="00B633E5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8B" w:rsidRDefault="004C378B" w:rsidP="003F3610">
      <w:pPr>
        <w:spacing w:after="0" w:line="240" w:lineRule="auto"/>
      </w:pPr>
      <w:r>
        <w:separator/>
      </w:r>
    </w:p>
  </w:endnote>
  <w:endnote w:type="continuationSeparator" w:id="0">
    <w:p w:rsidR="004C378B" w:rsidRDefault="004C378B" w:rsidP="003F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1746"/>
      <w:docPartObj>
        <w:docPartGallery w:val="Page Numbers (Bottom of Page)"/>
        <w:docPartUnique/>
      </w:docPartObj>
    </w:sdtPr>
    <w:sdtContent>
      <w:p w:rsidR="005366BB" w:rsidRDefault="003D2500">
        <w:pPr>
          <w:pStyle w:val="a7"/>
          <w:jc w:val="center"/>
        </w:pPr>
        <w:r>
          <w:fldChar w:fldCharType="begin"/>
        </w:r>
        <w:r w:rsidR="005366BB">
          <w:instrText xml:space="preserve"> PAGE   \* MERGEFORMAT </w:instrText>
        </w:r>
        <w:r>
          <w:fldChar w:fldCharType="separate"/>
        </w:r>
        <w:r w:rsidR="00B779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66BB" w:rsidRDefault="005366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8B" w:rsidRDefault="004C378B" w:rsidP="003F3610">
      <w:pPr>
        <w:spacing w:after="0" w:line="240" w:lineRule="auto"/>
      </w:pPr>
      <w:r>
        <w:separator/>
      </w:r>
    </w:p>
  </w:footnote>
  <w:footnote w:type="continuationSeparator" w:id="0">
    <w:p w:rsidR="004C378B" w:rsidRDefault="004C378B" w:rsidP="003F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646B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6C9C0C5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color w:val="000000"/>
        <w:sz w:val="24"/>
        <w:szCs w:val="24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/>
        <w:b/>
        <w:color w:val="000000"/>
        <w:sz w:val="32"/>
        <w:szCs w:val="32"/>
        <w:lang w:val="ru-RU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A5C05CBC"/>
    <w:name w:val="WW8Num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C21715C"/>
    <w:multiLevelType w:val="hybridMultilevel"/>
    <w:tmpl w:val="3C52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9674B"/>
    <w:multiLevelType w:val="hybridMultilevel"/>
    <w:tmpl w:val="045A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20EAE"/>
    <w:multiLevelType w:val="hybridMultilevel"/>
    <w:tmpl w:val="C79A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F115C"/>
    <w:multiLevelType w:val="hybridMultilevel"/>
    <w:tmpl w:val="E750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54930"/>
    <w:multiLevelType w:val="hybridMultilevel"/>
    <w:tmpl w:val="10FAB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F4FA9"/>
    <w:multiLevelType w:val="multilevel"/>
    <w:tmpl w:val="7EF4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C57AD"/>
    <w:multiLevelType w:val="hybridMultilevel"/>
    <w:tmpl w:val="C330A1F4"/>
    <w:lvl w:ilvl="0" w:tplc="D010B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00C3434"/>
    <w:multiLevelType w:val="hybridMultilevel"/>
    <w:tmpl w:val="05A8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05123"/>
    <w:multiLevelType w:val="hybridMultilevel"/>
    <w:tmpl w:val="C99C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87625"/>
    <w:multiLevelType w:val="hybridMultilevel"/>
    <w:tmpl w:val="764A8E04"/>
    <w:lvl w:ilvl="0" w:tplc="D010B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7BC7CED"/>
    <w:multiLevelType w:val="hybridMultilevel"/>
    <w:tmpl w:val="C6BA7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7509F"/>
    <w:multiLevelType w:val="hybridMultilevel"/>
    <w:tmpl w:val="A454BC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5BB91020"/>
    <w:multiLevelType w:val="hybridMultilevel"/>
    <w:tmpl w:val="8ACAD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C0167"/>
    <w:multiLevelType w:val="hybridMultilevel"/>
    <w:tmpl w:val="E0CE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31BE9"/>
    <w:multiLevelType w:val="multilevel"/>
    <w:tmpl w:val="D45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021495"/>
    <w:multiLevelType w:val="hybridMultilevel"/>
    <w:tmpl w:val="AD984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B7920"/>
    <w:multiLevelType w:val="hybridMultilevel"/>
    <w:tmpl w:val="8F5E88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38"/>
        <w:lvlJc w:val="left"/>
        <w:rPr>
          <w:rFonts w:ascii="Georgia" w:hAnsi="Georgia" w:hint="default"/>
        </w:rPr>
      </w:lvl>
    </w:lvlOverride>
  </w:num>
  <w:num w:numId="5">
    <w:abstractNumId w:val="5"/>
  </w:num>
  <w:num w:numId="6">
    <w:abstractNumId w:val="6"/>
  </w:num>
  <w:num w:numId="7">
    <w:abstractNumId w:val="1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4"/>
  </w:num>
  <w:num w:numId="19">
    <w:abstractNumId w:val="7"/>
  </w:num>
  <w:num w:numId="20">
    <w:abstractNumId w:val="17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0D4"/>
    <w:rsid w:val="00066F05"/>
    <w:rsid w:val="002622EA"/>
    <w:rsid w:val="0029011C"/>
    <w:rsid w:val="002C325B"/>
    <w:rsid w:val="0039183A"/>
    <w:rsid w:val="003B5368"/>
    <w:rsid w:val="003D2500"/>
    <w:rsid w:val="003E60B9"/>
    <w:rsid w:val="003F3610"/>
    <w:rsid w:val="0045491A"/>
    <w:rsid w:val="004823C0"/>
    <w:rsid w:val="004C378B"/>
    <w:rsid w:val="004F06D7"/>
    <w:rsid w:val="004F5A86"/>
    <w:rsid w:val="00535B7E"/>
    <w:rsid w:val="005366BB"/>
    <w:rsid w:val="005B24D1"/>
    <w:rsid w:val="00616937"/>
    <w:rsid w:val="0075134F"/>
    <w:rsid w:val="007721A9"/>
    <w:rsid w:val="007D7DA5"/>
    <w:rsid w:val="00801D72"/>
    <w:rsid w:val="00832B1C"/>
    <w:rsid w:val="00850C0B"/>
    <w:rsid w:val="008757EA"/>
    <w:rsid w:val="008A076F"/>
    <w:rsid w:val="008F0DB5"/>
    <w:rsid w:val="009030C2"/>
    <w:rsid w:val="00907D34"/>
    <w:rsid w:val="00916A51"/>
    <w:rsid w:val="00A570D4"/>
    <w:rsid w:val="00AC0476"/>
    <w:rsid w:val="00B633E5"/>
    <w:rsid w:val="00B7792E"/>
    <w:rsid w:val="00BE3949"/>
    <w:rsid w:val="00C22A37"/>
    <w:rsid w:val="00C6049B"/>
    <w:rsid w:val="00D9252C"/>
    <w:rsid w:val="00DD354E"/>
    <w:rsid w:val="00E4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00"/>
  </w:style>
  <w:style w:type="paragraph" w:styleId="2">
    <w:name w:val="heading 2"/>
    <w:basedOn w:val="a"/>
    <w:next w:val="a"/>
    <w:link w:val="20"/>
    <w:uiPriority w:val="99"/>
    <w:qFormat/>
    <w:rsid w:val="00B633E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4F"/>
    <w:pPr>
      <w:ind w:left="720"/>
      <w:contextualSpacing/>
    </w:pPr>
  </w:style>
  <w:style w:type="paragraph" w:styleId="a4">
    <w:name w:val="No Spacing"/>
    <w:uiPriority w:val="1"/>
    <w:qFormat/>
    <w:rsid w:val="0075134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F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610"/>
  </w:style>
  <w:style w:type="paragraph" w:styleId="a7">
    <w:name w:val="footer"/>
    <w:basedOn w:val="a"/>
    <w:link w:val="a8"/>
    <w:uiPriority w:val="99"/>
    <w:unhideWhenUsed/>
    <w:rsid w:val="003F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610"/>
  </w:style>
  <w:style w:type="table" w:styleId="a9">
    <w:name w:val="Table Grid"/>
    <w:basedOn w:val="a1"/>
    <w:uiPriority w:val="59"/>
    <w:rsid w:val="003F3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B633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Body Text"/>
    <w:basedOn w:val="a"/>
    <w:link w:val="ab"/>
    <w:rsid w:val="005366B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366B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7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дыуврпл</Company>
  <LinksUpToDate>false</LinksUpToDate>
  <CharactersWithSpaces>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рпорорп</dc:creator>
  <cp:lastModifiedBy>teacher</cp:lastModifiedBy>
  <cp:revision>12</cp:revision>
  <cp:lastPrinted>2018-04-12T16:39:00Z</cp:lastPrinted>
  <dcterms:created xsi:type="dcterms:W3CDTF">2017-08-23T17:17:00Z</dcterms:created>
  <dcterms:modified xsi:type="dcterms:W3CDTF">2018-12-26T07:16:00Z</dcterms:modified>
</cp:coreProperties>
</file>