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D7" w:rsidRDefault="00D825D7" w:rsidP="00BA4532">
      <w:pPr>
        <w:jc w:val="center"/>
        <w:rPr>
          <w:sz w:val="28"/>
          <w:szCs w:val="28"/>
        </w:rPr>
      </w:pPr>
      <w:bookmarkStart w:id="0" w:name="_GoBack"/>
      <w:r w:rsidRPr="00D825D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-1044276</wp:posOffset>
            </wp:positionH>
            <wp:positionV relativeFrom="paragraph">
              <wp:posOffset>-701654</wp:posOffset>
            </wp:positionV>
            <wp:extent cx="7476565" cy="10559432"/>
            <wp:effectExtent l="0" t="0" r="0" b="0"/>
            <wp:wrapNone/>
            <wp:docPr id="4" name="Рисунок 4" descr="C:\Users\Ирина\Desktop\обложка\математик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432" cy="1056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D825D7" w:rsidRDefault="00D825D7" w:rsidP="00BA4532">
      <w:pPr>
        <w:jc w:val="center"/>
        <w:rPr>
          <w:sz w:val="28"/>
          <w:szCs w:val="28"/>
        </w:rPr>
      </w:pPr>
    </w:p>
    <w:p w:rsidR="00BA4532" w:rsidRDefault="00BA4532" w:rsidP="00BA453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8C2E81" w:rsidRDefault="008C2E81" w:rsidP="008C2E81">
      <w:r>
        <w:rPr>
          <w:b/>
        </w:rPr>
        <w:t>Пояснительная записка</w:t>
      </w:r>
    </w:p>
    <w:p w:rsidR="008C2E81" w:rsidRDefault="008C2E81" w:rsidP="008C2E81">
      <w:pPr>
        <w:ind w:firstLine="709"/>
        <w:jc w:val="both"/>
      </w:pPr>
      <w:r>
        <w:t>Рабочая программа по учебному предмету «Математика (алгебра и начала анализа)» разработана на основе ФК БУП-2004 приказа министра образования Московской области от 24.05.2017 № 5793 «Об утверждении регионального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общего, среднего общего образования», является частью основной программы среднего общего образования МАОУ «Гимназия № 9».</w:t>
      </w:r>
    </w:p>
    <w:p w:rsidR="008C2E81" w:rsidRDefault="008C2E81" w:rsidP="008C2E81">
      <w:pPr>
        <w:ind w:firstLine="709"/>
        <w:jc w:val="both"/>
      </w:pPr>
    </w:p>
    <w:p w:rsidR="008C2E81" w:rsidRDefault="008C2E81" w:rsidP="008C2E81">
      <w:pPr>
        <w:ind w:firstLine="709"/>
        <w:jc w:val="both"/>
      </w:pPr>
      <w:r>
        <w:rPr>
          <w:b/>
          <w:bCs/>
        </w:rPr>
        <w:t xml:space="preserve">1.Вклад учебного предмета в ООП СОО: </w:t>
      </w:r>
      <w:r>
        <w:rPr>
          <w:bCs/>
        </w:rPr>
        <w:t>с</w:t>
      </w:r>
      <w:r>
        <w:t xml:space="preserve">огласно ФК БУП-2004 для образовательных организаций Российской Федерации на изучение учебного предмета «Математика (алгебра и начала анализа)» на уровне среднего общего образования на расширенном  уровне в  11  классе отводится  3 часа в неделю, 102 часов в год. </w:t>
      </w:r>
    </w:p>
    <w:p w:rsidR="008C2E81" w:rsidRDefault="008C2E81" w:rsidP="008C2E81">
      <w:pPr>
        <w:ind w:firstLine="709"/>
        <w:jc w:val="both"/>
      </w:pPr>
    </w:p>
    <w:p w:rsidR="008C2E81" w:rsidRDefault="008C2E81" w:rsidP="008C2E81">
      <w:pPr>
        <w:jc w:val="both"/>
      </w:pPr>
      <w:r>
        <w:rPr>
          <w:b/>
          <w:bCs/>
        </w:rPr>
        <w:t>2. Особенности рабочей программы по предмету «Математика(алгебра и начала анализа)»</w:t>
      </w:r>
    </w:p>
    <w:p w:rsidR="008C2E81" w:rsidRDefault="008C2E81" w:rsidP="008C2E81">
      <w:pPr>
        <w:jc w:val="both"/>
        <w:rPr>
          <w:b/>
          <w:i/>
        </w:rPr>
      </w:pPr>
      <w:r>
        <w:t>Обучение предмету «Математика(алгебра и начала анализа)» является важнейшей составляющей среднего общего образования и призвано развивать логическое мышление и математическую интуицию учащихся, умения в применении геометрических знаний, необходимые для изучения смежных дисциплин, продолжения образования и в повседневной жизни.</w:t>
      </w:r>
    </w:p>
    <w:p w:rsidR="008C2E81" w:rsidRDefault="008C2E81" w:rsidP="008C2E81">
      <w:pPr>
        <w:jc w:val="both"/>
      </w:pPr>
      <w:r>
        <w:rPr>
          <w:b/>
          <w:i/>
        </w:rPr>
        <w:t>Основные особенности этой рабочей программы (3 часа в неделю, всего 102 ч):</w:t>
      </w:r>
    </w:p>
    <w:p w:rsidR="008C2E81" w:rsidRDefault="008C2E81" w:rsidP="008C2E81">
      <w:pPr>
        <w:pStyle w:val="a7"/>
        <w:numPr>
          <w:ilvl w:val="1"/>
          <w:numId w:val="8"/>
        </w:numPr>
        <w:tabs>
          <w:tab w:val="left" w:pos="1140"/>
        </w:tabs>
        <w:spacing w:before="5"/>
        <w:jc w:val="both"/>
        <w:rPr>
          <w:bCs/>
        </w:rPr>
      </w:pPr>
      <w:r>
        <w:t>Применение лекционно-семинарского метода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обеспечив в результате более высокий уровень математической подготовки</w:t>
      </w:r>
      <w:r>
        <w:rPr>
          <w:spacing w:val="-1"/>
        </w:rPr>
        <w:t xml:space="preserve"> </w:t>
      </w:r>
      <w:r>
        <w:t>школьников</w:t>
      </w:r>
    </w:p>
    <w:p w:rsidR="008C2E81" w:rsidRDefault="008C2E81" w:rsidP="008C2E81">
      <w:pPr>
        <w:pStyle w:val="a5"/>
        <w:numPr>
          <w:ilvl w:val="1"/>
          <w:numId w:val="8"/>
        </w:numPr>
        <w:tabs>
          <w:tab w:val="left" w:pos="1140"/>
        </w:tabs>
        <w:spacing w:before="5" w:after="0" w:line="240" w:lineRule="auto"/>
        <w:jc w:val="both"/>
        <w:rPr>
          <w:bCs/>
        </w:rPr>
      </w:pPr>
      <w:r>
        <w:rPr>
          <w:bCs/>
        </w:rPr>
        <w:t xml:space="preserve">При изучении предмета «Математика(алгебра и начала анализа)» на расширенном уровне в 11 классе продолжаются и получают развитие содержательные линии "Алгебра", "Функции", "Начала математического анализа", "Уравнения и неравенства", "Геометрия", "Элементы комбинаторики, теории вероятностей, статистики и логики". </w:t>
      </w:r>
    </w:p>
    <w:p w:rsidR="008C2E81" w:rsidRDefault="008C2E81" w:rsidP="008C2E81">
      <w:pPr>
        <w:pStyle w:val="a5"/>
        <w:numPr>
          <w:ilvl w:val="1"/>
          <w:numId w:val="8"/>
        </w:numPr>
        <w:tabs>
          <w:tab w:val="left" w:pos="720"/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Содержание курса расширено за счет : </w:t>
      </w:r>
    </w:p>
    <w:p w:rsidR="008C2E81" w:rsidRDefault="008C2E81" w:rsidP="008C2E81">
      <w:pPr>
        <w:pStyle w:val="a5"/>
        <w:tabs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   - увеличено количество часов на изучение тем «</w:t>
      </w:r>
      <w:r>
        <w:rPr>
          <w:lang w:eastAsia="ru-RU"/>
        </w:rPr>
        <w:t>Степени и корни. Степенные функции</w:t>
      </w:r>
      <w:r>
        <w:rPr>
          <w:bCs/>
        </w:rPr>
        <w:t>», «</w:t>
      </w:r>
      <w:r>
        <w:t>Показательная и логарифмическая функции</w:t>
      </w:r>
      <w:r>
        <w:rPr>
          <w:bCs/>
        </w:rPr>
        <w:t>», «</w:t>
      </w:r>
      <w:r>
        <w:t>Первообразная и интеграл</w:t>
      </w:r>
      <w:r>
        <w:rPr>
          <w:bCs/>
        </w:rPr>
        <w:t>», «</w:t>
      </w:r>
      <w:r>
        <w:t>Элементы математической статистики, комбинаторики и теории вероятностей</w:t>
      </w:r>
      <w:r>
        <w:rPr>
          <w:bCs/>
        </w:rPr>
        <w:t>»</w:t>
      </w:r>
    </w:p>
    <w:p w:rsidR="008C2E81" w:rsidRDefault="008C2E81" w:rsidP="008C2E81">
      <w:pPr>
        <w:pStyle w:val="a5"/>
        <w:tabs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 - введения внутритематического блока  «Действительные и комплексные числа» ;</w:t>
      </w:r>
    </w:p>
    <w:p w:rsidR="008C2E81" w:rsidRDefault="008C2E81" w:rsidP="008C2E81">
      <w:pPr>
        <w:pStyle w:val="a5"/>
        <w:tabs>
          <w:tab w:val="left" w:pos="1140"/>
        </w:tabs>
        <w:spacing w:before="5" w:after="0" w:line="240" w:lineRule="auto"/>
        <w:ind w:left="720"/>
        <w:jc w:val="both"/>
      </w:pPr>
      <w:r>
        <w:rPr>
          <w:bCs/>
        </w:rPr>
        <w:t xml:space="preserve"> -  введения уроков–практикумов по темам изучения «Математики(алгебры и начал  анализа)».</w:t>
      </w:r>
    </w:p>
    <w:p w:rsidR="008C2E81" w:rsidRDefault="008C2E81" w:rsidP="008C2E81">
      <w:pPr>
        <w:pStyle w:val="a7"/>
        <w:tabs>
          <w:tab w:val="left" w:pos="1140"/>
        </w:tabs>
        <w:spacing w:before="7" w:line="230" w:lineRule="auto"/>
        <w:ind w:left="708" w:right="374" w:hanging="360"/>
        <w:jc w:val="both"/>
      </w:pPr>
    </w:p>
    <w:p w:rsidR="008C2E81" w:rsidRDefault="008C2E81" w:rsidP="008C2E81">
      <w:pPr>
        <w:pStyle w:val="a5"/>
        <w:jc w:val="both"/>
      </w:pPr>
      <w:r>
        <w:t>Обучение предмету «Математика(алгебра и начала анализа)»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8C2E81" w:rsidRDefault="008C2E81" w:rsidP="008C2E81">
      <w:pPr>
        <w:pStyle w:val="a5"/>
        <w:jc w:val="both"/>
      </w:pPr>
      <w:r>
        <w:t xml:space="preserve">Реализация данной программы осуществляется  на </w:t>
      </w:r>
      <w:r>
        <w:rPr>
          <w:b/>
          <w:bCs/>
        </w:rPr>
        <w:t xml:space="preserve">расширенном </w:t>
      </w:r>
      <w:r>
        <w:t xml:space="preserve">уровне и с помощью </w:t>
      </w:r>
      <w:r>
        <w:rPr>
          <w:b/>
          <w:bCs/>
        </w:rPr>
        <w:t xml:space="preserve">УМК : </w:t>
      </w:r>
      <w:r>
        <w:t xml:space="preserve"> </w:t>
      </w:r>
    </w:p>
    <w:p w:rsidR="008C2E81" w:rsidRDefault="008C2E81" w:rsidP="008C2E81">
      <w:pPr>
        <w:pStyle w:val="a5"/>
        <w:jc w:val="both"/>
      </w:pPr>
      <w:r>
        <w:lastRenderedPageBreak/>
        <w:t>1. А.Г. Мордкович. Алгебра и начала математического анализа. 10-11 кл. Ч.1. Учебник . – М.: Мнемозина, 2014</w:t>
      </w:r>
    </w:p>
    <w:p w:rsidR="008C2E81" w:rsidRDefault="008C2E81" w:rsidP="008C2E81">
      <w:pPr>
        <w:pStyle w:val="a5"/>
        <w:jc w:val="both"/>
      </w:pPr>
      <w:r>
        <w:t>2. А.Г. Мордкович и др. Алгебра и начала математического анализа. 10-11 кл. Ч.2. Задачник . – М.: Мнемозина, 2014</w:t>
      </w:r>
    </w:p>
    <w:p w:rsidR="008C2E81" w:rsidRDefault="008C2E81" w:rsidP="008C2E81">
      <w:pPr>
        <w:jc w:val="both"/>
        <w:rPr>
          <w:b/>
          <w:bCs/>
        </w:rPr>
      </w:pPr>
      <w:r>
        <w:t xml:space="preserve"> В изложении материала учебника сочетаются наглядность и строгая логика. Основные математические понятия вводятся на основе наглядных представлений, что делает учебник доступным для самостоятельного изучения школьниками. В задачнике содержится богатый задачный материал. Наряду с основными задачами в конце каждой главы даны дополнительные (комплексные) задачи, которые важны для понимания красоты математики, для развития эвристического и логического мышления учащихся. Эти задачи, как и задачи повышенной трудности по 11 классу, дают возможность учителю организовать индивидуальную работу с учениками, проявляющими особый интерес к математике, развить и повысить этот интерес. Ко всем задачам даны ответы, а к наиболее трудным задачам также и указания по их решению. Таким образом, в учебнике предусмотрены две возможные образовательные траектории – для общеобразовательных классов с расширенным изучением математики.</w:t>
      </w:r>
    </w:p>
    <w:p w:rsidR="008C2E81" w:rsidRDefault="008C2E81" w:rsidP="008C2E81">
      <w:pPr>
        <w:numPr>
          <w:ilvl w:val="1"/>
          <w:numId w:val="8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Цель и задачи  учебного предмета для уровня образования:</w:t>
      </w:r>
    </w:p>
    <w:p w:rsidR="008C2E81" w:rsidRDefault="008C2E81" w:rsidP="008C2E81">
      <w:pPr>
        <w:ind w:left="786"/>
      </w:pPr>
      <w:r>
        <w:rPr>
          <w:b/>
          <w:bCs/>
        </w:rPr>
        <w:t>Цель:</w:t>
      </w:r>
    </w:p>
    <w:p w:rsidR="008C2E81" w:rsidRDefault="008C2E81" w:rsidP="008C2E81">
      <w:pPr>
        <w:numPr>
          <w:ilvl w:val="0"/>
          <w:numId w:val="2"/>
        </w:numPr>
        <w:suppressAutoHyphens w:val="0"/>
        <w:ind w:left="786" w:hanging="360"/>
        <w:jc w:val="both"/>
      </w:pPr>
      <w:r>
        <w:t xml:space="preserve"> формирование системы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8C2E81" w:rsidRDefault="008C2E81" w:rsidP="008C2E81">
      <w:pPr>
        <w:numPr>
          <w:ilvl w:val="0"/>
          <w:numId w:val="2"/>
        </w:numPr>
        <w:suppressAutoHyphens w:val="0"/>
        <w:ind w:left="786" w:hanging="360"/>
        <w:jc w:val="both"/>
      </w:pPr>
    </w:p>
    <w:p w:rsidR="008C2E81" w:rsidRDefault="008C2E81" w:rsidP="008C2E81">
      <w:pPr>
        <w:jc w:val="both"/>
        <w:rPr>
          <w:b/>
          <w:bCs/>
        </w:rPr>
      </w:pPr>
      <w:r>
        <w:t xml:space="preserve">В ходе достижения  поставленных целей  решаются </w:t>
      </w:r>
      <w:r>
        <w:rPr>
          <w:b/>
          <w:bCs/>
        </w:rPr>
        <w:t xml:space="preserve">задачи: </w:t>
      </w:r>
    </w:p>
    <w:p w:rsidR="008C2E81" w:rsidRDefault="008C2E81" w:rsidP="008C2E81">
      <w:pPr>
        <w:jc w:val="both"/>
      </w:pPr>
      <w:r>
        <w:rPr>
          <w:b/>
          <w:bCs/>
        </w:rPr>
        <w:t xml:space="preserve"> </w:t>
      </w:r>
      <w: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8C2E81" w:rsidRDefault="008C2E81" w:rsidP="008C2E81">
      <w:pPr>
        <w:jc w:val="both"/>
      </w:pPr>
      <w: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C2E81" w:rsidRDefault="008C2E81" w:rsidP="008C2E81">
      <w:pPr>
        <w:jc w:val="both"/>
        <w:rPr>
          <w:b/>
          <w:u w:val="single"/>
        </w:rPr>
      </w:pPr>
      <w:r>
        <w:t>3) Знакомство с основными идеями и методами математического анализа.</w:t>
      </w:r>
    </w:p>
    <w:p w:rsidR="008C2E81" w:rsidRDefault="008C2E81" w:rsidP="008C2E81">
      <w:pPr>
        <w:jc w:val="both"/>
      </w:pPr>
      <w:r>
        <w:rPr>
          <w:b/>
          <w:u w:val="single"/>
        </w:rPr>
        <w:t>4. Приоритетные формы и методы работы с обучающимися</w:t>
      </w:r>
      <w:r>
        <w:t>:</w:t>
      </w:r>
    </w:p>
    <w:p w:rsidR="008C2E81" w:rsidRDefault="008C2E81" w:rsidP="008C2E81">
      <w:pPr>
        <w:pStyle w:val="a5"/>
        <w:jc w:val="both"/>
      </w:pPr>
      <w: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практикумов ,  а также самостоятельная работа учащихся с использованием современных компьютерных технологий.</w:t>
      </w:r>
    </w:p>
    <w:p w:rsidR="008C2E81" w:rsidRDefault="008C2E81" w:rsidP="008C2E81">
      <w:pPr>
        <w:pStyle w:val="a5"/>
        <w:spacing w:after="283"/>
        <w:jc w:val="both"/>
        <w:rPr>
          <w:b/>
          <w:bCs/>
        </w:rPr>
      </w:pPr>
      <w:r>
        <w:t xml:space="preserve">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</w:t>
      </w:r>
      <w:r>
        <w:lastRenderedPageBreak/>
        <w:t xml:space="preserve">развитие положительной мотивации к освоению программы, развитие индивидуальности и одарённости каждого ребёнка. </w:t>
      </w:r>
    </w:p>
    <w:p w:rsidR="008C2E81" w:rsidRDefault="008C2E81" w:rsidP="008C2E81">
      <w:pPr>
        <w:jc w:val="both"/>
      </w:pPr>
      <w:r>
        <w:rPr>
          <w:b/>
          <w:bCs/>
        </w:rPr>
        <w:t>5. Приоритетные виды и формы контроля</w:t>
      </w:r>
    </w:p>
    <w:p w:rsidR="008C2E81" w:rsidRDefault="008C2E81" w:rsidP="008C2E81">
      <w:pPr>
        <w:pStyle w:val="a5"/>
        <w:jc w:val="both"/>
      </w:pPr>
      <w: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</w:t>
      </w:r>
    </w:p>
    <w:p w:rsidR="008C2E81" w:rsidRDefault="008C2E81" w:rsidP="008C2E81">
      <w:pPr>
        <w:pStyle w:val="a5"/>
        <w:spacing w:after="283"/>
      </w:pPr>
      <w:r>
        <w:t xml:space="preserve">Объектом итоговой оценки достижений учащихся 11 класса в овладении предметом «Математика( алгебра и начала анализа)»  являются предметные результаты обучения. </w:t>
      </w:r>
    </w:p>
    <w:p w:rsidR="008C2E81" w:rsidRDefault="008C2E81" w:rsidP="008C2E81">
      <w:pPr>
        <w:pStyle w:val="a5"/>
        <w:spacing w:after="283"/>
        <w:rPr>
          <w:b/>
          <w:bCs/>
        </w:rPr>
      </w:pPr>
      <w:r>
        <w:t>Рабочая программа предусматривает выполнен</w:t>
      </w:r>
      <w:r>
        <w:rPr>
          <w:shd w:val="clear" w:color="auto" w:fill="FFFFFF"/>
        </w:rPr>
        <w:t>ие 5 ко</w:t>
      </w:r>
      <w:r>
        <w:t>нтрольных работ, самостоятельные и проверочные работы, в том числе тестовые.</w:t>
      </w:r>
      <w:r>
        <w:rPr>
          <w:color w:val="333333"/>
        </w:rPr>
        <w:t>.</w:t>
      </w:r>
    </w:p>
    <w:p w:rsidR="008C2E81" w:rsidRDefault="008C2E81" w:rsidP="008C2E81">
      <w:pPr>
        <w:jc w:val="both"/>
      </w:pPr>
      <w:r>
        <w:rPr>
          <w:b/>
          <w:bCs/>
        </w:rPr>
        <w:t>6. Сроки реализации программы</w:t>
      </w:r>
    </w:p>
    <w:p w:rsidR="008C2E81" w:rsidRDefault="008C2E81" w:rsidP="008C2E81">
      <w:pPr>
        <w:pStyle w:val="a5"/>
        <w:spacing w:after="283"/>
        <w:jc w:val="both"/>
      </w:pPr>
      <w:r>
        <w:t xml:space="preserve">            Срок реализации рабочей учебной программы – один учебный год, 3 часа в неделю, 102 в год</w:t>
      </w:r>
    </w:p>
    <w:p w:rsidR="00BA4532" w:rsidRDefault="00BA4532">
      <w:pPr>
        <w:sectPr w:rsidR="00BA4532" w:rsidSect="00BA45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2E81" w:rsidRPr="008C2E81" w:rsidRDefault="008C2E81" w:rsidP="008C2E81">
      <w:pPr>
        <w:pStyle w:val="6"/>
        <w:keepNext w:val="0"/>
        <w:keepLines w:val="0"/>
        <w:widowControl w:val="0"/>
        <w:spacing w:before="0" w:line="240" w:lineRule="atLeast"/>
        <w:ind w:left="0" w:firstLine="567"/>
        <w:rPr>
          <w:sz w:val="24"/>
          <w:szCs w:val="24"/>
        </w:rPr>
      </w:pPr>
      <w:r w:rsidRPr="008C2E81">
        <w:rPr>
          <w:color w:val="000000"/>
          <w:sz w:val="24"/>
          <w:szCs w:val="24"/>
          <w:u w:val="single"/>
        </w:rPr>
        <w:lastRenderedPageBreak/>
        <w:t>2. Планируемые  образовательные  результаты освоения  предмета «Математика (алгебра и начала анализа)» 11 класс</w:t>
      </w:r>
    </w:p>
    <w:p w:rsidR="008C2E81" w:rsidRPr="008C2E81" w:rsidRDefault="008C2E81" w:rsidP="008C2E81">
      <w:pPr>
        <w:widowControl w:val="0"/>
        <w:spacing w:line="240" w:lineRule="atLeast"/>
        <w:ind w:firstLine="567"/>
      </w:pPr>
    </w:p>
    <w:p w:rsidR="008C2E81" w:rsidRDefault="008C2E81" w:rsidP="008C2E81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3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44"/>
        <w:gridCol w:w="6177"/>
        <w:gridCol w:w="5964"/>
      </w:tblGrid>
      <w:tr w:rsidR="008C2E81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E81" w:rsidRDefault="008C2E81" w:rsidP="00647A6B">
            <w:pPr>
              <w:snapToGrid w:val="0"/>
              <w:spacing w:after="200"/>
            </w:pPr>
          </w:p>
        </w:tc>
        <w:tc>
          <w:tcPr>
            <w:tcW w:w="1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rPr>
                <w:b/>
              </w:rPr>
              <w:t>Расширенный уровень</w:t>
            </w:r>
          </w:p>
        </w:tc>
      </w:tr>
      <w:tr w:rsidR="008C2E81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I. </w:t>
            </w:r>
            <w:r>
              <w:rPr>
                <w:b/>
              </w:rPr>
              <w:t>Выпускник научится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Выпускник получит возможность научиться</w:t>
            </w:r>
          </w:p>
        </w:tc>
      </w:tr>
      <w:tr w:rsidR="008C2E81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rPr>
                <w:i/>
              </w:rPr>
            </w:pPr>
            <w: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</w:pPr>
            <w:r>
              <w:rPr>
                <w:i/>
              </w:rPr>
      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napToGrid w:val="0"/>
              <w:spacing w:after="200"/>
              <w:rPr>
                <w:b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before="60" w:after="60"/>
              <w:ind w:left="357" w:hanging="357"/>
              <w:jc w:val="center"/>
              <w:rPr>
                <w:i/>
              </w:rPr>
            </w:pPr>
            <w:r>
              <w:rPr>
                <w:b/>
              </w:rPr>
              <w:t>Требования к результатам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napToGrid w:val="0"/>
              <w:spacing w:after="200"/>
              <w:rPr>
                <w:i/>
              </w:rPr>
            </w:pP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napToGrid w:val="0"/>
              <w:spacing w:after="200"/>
              <w:rPr>
                <w:b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492"/>
              </w:tabs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понимать </w:t>
            </w:r>
            <w:r>
              <w:rPr>
                <w:color w:val="000000"/>
              </w:rPr>
              <w:t>значение математической науки для решения задач, возни</w:t>
            </w:r>
            <w:r>
              <w:rPr>
                <w:color w:val="000000"/>
                <w:spacing w:val="-1"/>
              </w:rPr>
              <w:t>кающих в теории и практике; широту и в то же время ограничен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ность применения математических методов к анализу и исследо</w:t>
            </w:r>
            <w:r>
              <w:rPr>
                <w:color w:val="000000"/>
              </w:rPr>
              <w:softHyphen/>
              <w:t>ванию процессов и явлений в природе и обществе;</w:t>
            </w:r>
          </w:p>
          <w:p w:rsidR="008C2E81" w:rsidRDefault="008C2E81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понимать </w:t>
            </w:r>
            <w:r>
              <w:rPr>
                <w:color w:val="000000"/>
                <w:spacing w:val="-1"/>
              </w:rPr>
              <w:t>значение практики и вопросов, возникающих в самой мате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6"/>
              </w:rPr>
              <w:t>матике для формирования и развития математической науки;</w:t>
            </w:r>
            <w:r>
              <w:rPr>
                <w:color w:val="000000"/>
                <w:spacing w:val="6"/>
              </w:rPr>
              <w:br/>
            </w:r>
            <w:r>
              <w:rPr>
                <w:color w:val="000000"/>
                <w:spacing w:val="-1"/>
              </w:rPr>
              <w:t>историю развития понятия числа, создания математического ана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2"/>
              </w:rPr>
              <w:t>лиза, возникновения и развития геометрии;</w:t>
            </w:r>
          </w:p>
          <w:p w:rsidR="008C2E81" w:rsidRDefault="008C2E81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-понимать </w:t>
            </w:r>
            <w:r>
              <w:rPr>
                <w:color w:val="000000"/>
                <w:spacing w:val="2"/>
              </w:rPr>
              <w:t xml:space="preserve">универсальный характер законов логики математических </w:t>
            </w:r>
            <w:r>
              <w:rPr>
                <w:color w:val="000000"/>
                <w:spacing w:val="3"/>
              </w:rPr>
              <w:t xml:space="preserve">рассуждений, их применимость во всех областях человеческой </w:t>
            </w:r>
            <w:r>
              <w:rPr>
                <w:color w:val="000000"/>
                <w:spacing w:val="-2"/>
              </w:rPr>
              <w:t>деятельности;</w:t>
            </w:r>
          </w:p>
          <w:p w:rsidR="008C2E81" w:rsidRDefault="008C2E81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contextualSpacing/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lastRenderedPageBreak/>
              <w:t xml:space="preserve">-понимать </w:t>
            </w:r>
            <w:r>
              <w:rPr>
                <w:color w:val="000000"/>
                <w:spacing w:val="-2"/>
              </w:rPr>
              <w:t>вероятностный характер различных процессов окружающе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го мира;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pStyle w:val="a"/>
              <w:numPr>
                <w:ilvl w:val="0"/>
                <w:numId w:val="0"/>
              </w:numPr>
              <w:snapToGrid w:val="0"/>
              <w:spacing w:after="0"/>
              <w:ind w:left="357" w:hanging="357"/>
            </w:pP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  <w:spacing w:after="200"/>
              <w:ind w:right="10"/>
              <w:rPr>
                <w:bCs/>
                <w:iCs/>
                <w:color w:val="000000"/>
                <w:spacing w:val="6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lastRenderedPageBreak/>
              <w:t>Алгебра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6"/>
              </w:rPr>
              <w:t>выполнять</w:t>
            </w:r>
            <w:r>
              <w:rPr>
                <w:color w:val="000000"/>
                <w:spacing w:val="6"/>
              </w:rPr>
              <w:t xml:space="preserve"> арифметические действия, сочетая устные и </w:t>
            </w:r>
            <w:r>
              <w:rPr>
                <w:color w:val="000000"/>
                <w:spacing w:val="4"/>
              </w:rPr>
              <w:t>письменные приемы, применение вычислительных устройств;</w:t>
            </w:r>
            <w:r>
              <w:rPr>
                <w:color w:val="000000"/>
                <w:spacing w:val="4"/>
              </w:rPr>
              <w:br/>
            </w:r>
            <w:r>
              <w:rPr>
                <w:color w:val="000000"/>
              </w:rPr>
              <w:t>находить значения корня натуральной степени, степени с рацио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нальным показателем, логарифма, используя при необходимости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</w:rPr>
              <w:t xml:space="preserve">вычислительные устройства; пользоваться оценкой и прикидкой </w:t>
            </w:r>
            <w:r>
              <w:rPr>
                <w:color w:val="000000"/>
                <w:spacing w:val="1"/>
              </w:rPr>
              <w:t>при практических расчетах;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10"/>
              </w:rPr>
            </w:pPr>
            <w:r>
              <w:rPr>
                <w:bCs/>
                <w:iCs/>
                <w:color w:val="000000"/>
                <w:spacing w:val="5"/>
              </w:rPr>
              <w:t>проводить</w:t>
            </w:r>
            <w:r>
              <w:rPr>
                <w:color w:val="000000"/>
                <w:spacing w:val="5"/>
              </w:rPr>
              <w:t xml:space="preserve"> по известным формулам и правилам преобразо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7"/>
              </w:rPr>
              <w:t xml:space="preserve">вания буквенных выражений, включающих степени, радикалы </w:t>
            </w:r>
            <w:r>
              <w:rPr>
                <w:color w:val="000000"/>
                <w:spacing w:val="4"/>
              </w:rPr>
              <w:t>логарифмы и тригонометрические функции;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suppressAutoHyphens w:val="0"/>
              <w:autoSpaceDE w:val="0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10"/>
              </w:rPr>
              <w:t xml:space="preserve">вычислять значения числовых и буквенных выражений, </w:t>
            </w:r>
            <w:r>
              <w:rPr>
                <w:bCs/>
                <w:iCs/>
                <w:color w:val="000000"/>
                <w:spacing w:val="4"/>
              </w:rPr>
              <w:t>осуществляя необходимые подстановки и преобразования;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after="200" w:line="226" w:lineRule="exact"/>
              <w:ind w:left="643"/>
              <w:jc w:val="both"/>
              <w:rPr>
                <w:i/>
                <w:color w:val="000000"/>
                <w:spacing w:val="8"/>
              </w:rPr>
            </w:pPr>
            <w:r>
              <w:rPr>
                <w:i/>
                <w:color w:val="000000"/>
              </w:rPr>
              <w:t>использовать приобретенные знания и умения в практической</w:t>
            </w:r>
            <w:r>
              <w:rPr>
                <w:i/>
                <w:color w:val="000000"/>
              </w:rPr>
              <w:br/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6"/>
              </w:numPr>
              <w:tabs>
                <w:tab w:val="clear" w:pos="0"/>
                <w:tab w:val="num" w:pos="643"/>
              </w:tabs>
              <w:suppressAutoHyphens w:val="0"/>
              <w:spacing w:after="200"/>
              <w:ind w:left="643"/>
              <w:jc w:val="both"/>
            </w:pPr>
            <w:r>
              <w:rPr>
                <w:i/>
                <w:color w:val="000000"/>
                <w:spacing w:val="8"/>
              </w:rPr>
              <w:t xml:space="preserve">практических расчетов по формулам, включая формулы, </w:t>
            </w:r>
            <w:r>
              <w:rPr>
                <w:i/>
                <w:color w:val="000000"/>
                <w:spacing w:val="6"/>
              </w:rPr>
              <w:t>содержащие степени, радикалы, логарифмы и тригонометриче</w:t>
            </w:r>
            <w:r>
              <w:rPr>
                <w:i/>
                <w:color w:val="000000"/>
                <w:spacing w:val="6"/>
              </w:rPr>
              <w:softHyphen/>
              <w:t>ские функции, используя при необходимости справочные мате</w:t>
            </w:r>
            <w:r>
              <w:rPr>
                <w:i/>
                <w:color w:val="000000"/>
                <w:spacing w:val="6"/>
              </w:rPr>
              <w:softHyphen/>
            </w:r>
            <w:r>
              <w:rPr>
                <w:i/>
                <w:color w:val="000000"/>
                <w:spacing w:val="4"/>
              </w:rPr>
              <w:t>риалы и простейшие вычислительные устройства;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after="200"/>
              <w:ind w:right="10"/>
              <w:rPr>
                <w:bCs/>
                <w:iCs/>
                <w:color w:val="000000"/>
                <w:spacing w:val="5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Функции и графики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5"/>
              </w:rPr>
              <w:t>определять значение</w:t>
            </w:r>
            <w:r>
              <w:rPr>
                <w:color w:val="000000"/>
                <w:spacing w:val="5"/>
              </w:rPr>
              <w:t xml:space="preserve"> функции по значению аргумента при различных способах задания функции;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5"/>
              </w:rPr>
              <w:t>строить</w:t>
            </w:r>
            <w:r>
              <w:rPr>
                <w:color w:val="000000"/>
                <w:spacing w:val="5"/>
              </w:rPr>
              <w:t xml:space="preserve"> графики изученных функций;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описывать</w:t>
            </w:r>
            <w:r>
              <w:rPr>
                <w:color w:val="000000"/>
                <w:spacing w:val="2"/>
              </w:rPr>
              <w:t xml:space="preserve"> по графику </w:t>
            </w:r>
            <w:r>
              <w:rPr>
                <w:iCs/>
                <w:color w:val="000000"/>
                <w:spacing w:val="2"/>
              </w:rPr>
              <w:t xml:space="preserve">и в простейших случаях по формуле </w:t>
            </w:r>
            <w:r>
              <w:rPr>
                <w:color w:val="000000"/>
                <w:spacing w:val="8"/>
              </w:rPr>
              <w:t xml:space="preserve">поведение и свойства функций, находить по графику функции </w:t>
            </w:r>
            <w:r>
              <w:rPr>
                <w:color w:val="000000"/>
                <w:spacing w:val="5"/>
              </w:rPr>
              <w:t>наибольшие и наименьшие значения;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2"/>
              </w:rPr>
              <w:t>решать уравнения</w:t>
            </w:r>
            <w:r>
              <w:rPr>
                <w:color w:val="000000"/>
                <w:spacing w:val="2"/>
              </w:rPr>
              <w:t>, простейшие системы уравнений, исполь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7"/>
              </w:rPr>
              <w:t xml:space="preserve">зуя </w:t>
            </w:r>
            <w:r>
              <w:rPr>
                <w:iCs/>
                <w:color w:val="000000"/>
                <w:spacing w:val="7"/>
              </w:rPr>
              <w:t xml:space="preserve">свойства функций </w:t>
            </w:r>
            <w:r>
              <w:rPr>
                <w:color w:val="000000"/>
                <w:spacing w:val="7"/>
              </w:rPr>
              <w:t>и их графиков;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after="200" w:line="226" w:lineRule="exact"/>
              <w:ind w:left="643"/>
              <w:rPr>
                <w:i/>
                <w:color w:val="000000"/>
                <w:spacing w:val="9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spacing w:after="200" w:line="226" w:lineRule="exact"/>
              <w:ind w:left="643"/>
            </w:pPr>
            <w:r>
              <w:rPr>
                <w:i/>
                <w:color w:val="000000"/>
                <w:spacing w:val="9"/>
              </w:rPr>
              <w:t xml:space="preserve">описания с помощью функций различных зависимостей, </w:t>
            </w:r>
            <w:r>
              <w:rPr>
                <w:i/>
                <w:color w:val="000000"/>
                <w:spacing w:val="5"/>
              </w:rPr>
              <w:t>представления их графически, интерпретации графиков;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before="331" w:after="200"/>
              <w:ind w:right="5"/>
              <w:rPr>
                <w:bCs/>
                <w:iCs/>
                <w:color w:val="000000"/>
                <w:spacing w:val="10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 xml:space="preserve">Начала </w:t>
            </w:r>
            <w:r>
              <w:rPr>
                <w:b/>
                <w:bCs/>
                <w:i/>
                <w:color w:val="000000"/>
                <w:spacing w:val="-5"/>
              </w:rPr>
              <w:lastRenderedPageBreak/>
              <w:t>математического анализа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15"/>
              </w:rPr>
            </w:pPr>
            <w:r>
              <w:rPr>
                <w:bCs/>
                <w:iCs/>
                <w:color w:val="000000"/>
                <w:spacing w:val="10"/>
              </w:rPr>
              <w:lastRenderedPageBreak/>
              <w:t>вычислять</w:t>
            </w:r>
            <w:r>
              <w:rPr>
                <w:color w:val="000000"/>
                <w:spacing w:val="10"/>
              </w:rPr>
              <w:t xml:space="preserve"> производные </w:t>
            </w:r>
            <w:r>
              <w:rPr>
                <w:iCs/>
                <w:color w:val="000000"/>
                <w:spacing w:val="10"/>
              </w:rPr>
              <w:t xml:space="preserve">и первообразные </w:t>
            </w:r>
            <w:r>
              <w:rPr>
                <w:color w:val="000000"/>
                <w:spacing w:val="10"/>
              </w:rPr>
              <w:t xml:space="preserve">элементарных </w:t>
            </w:r>
            <w:r>
              <w:rPr>
                <w:color w:val="000000"/>
                <w:spacing w:val="5"/>
              </w:rPr>
              <w:t>функций, используя справочные материалы;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4"/>
              </w:rPr>
            </w:pPr>
            <w:r>
              <w:rPr>
                <w:bCs/>
                <w:iCs/>
                <w:color w:val="000000"/>
                <w:spacing w:val="15"/>
              </w:rPr>
              <w:lastRenderedPageBreak/>
              <w:t>исследовать</w:t>
            </w:r>
            <w:r>
              <w:rPr>
                <w:color w:val="000000"/>
                <w:spacing w:val="15"/>
              </w:rPr>
              <w:t xml:space="preserve"> в простейших случаях функции на моно</w:t>
            </w:r>
            <w:r>
              <w:rPr>
                <w:color w:val="000000"/>
                <w:spacing w:val="15"/>
              </w:rPr>
              <w:softHyphen/>
            </w:r>
            <w:r>
              <w:rPr>
                <w:color w:val="000000"/>
                <w:spacing w:val="7"/>
              </w:rPr>
              <w:t>тонность, находить наибольшие и наименьшие значения функ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4"/>
              </w:rPr>
              <w:t xml:space="preserve">ций, строить графики многочленов </w:t>
            </w:r>
            <w:r>
              <w:rPr>
                <w:iCs/>
                <w:color w:val="000000"/>
                <w:spacing w:val="4"/>
              </w:rPr>
              <w:t xml:space="preserve">и простейших рациональных </w:t>
            </w:r>
            <w:r>
              <w:rPr>
                <w:iCs/>
                <w:color w:val="000000"/>
                <w:spacing w:val="5"/>
              </w:rPr>
              <w:t xml:space="preserve">функций с </w:t>
            </w:r>
            <w:r>
              <w:rPr>
                <w:color w:val="000000"/>
                <w:spacing w:val="5"/>
              </w:rPr>
              <w:t>использованием аппарата математического анализа;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2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4"/>
              </w:rPr>
              <w:t>вычислять</w:t>
            </w:r>
            <w:r>
              <w:rPr>
                <w:iCs/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 xml:space="preserve">в </w:t>
            </w:r>
            <w:r>
              <w:rPr>
                <w:iCs/>
                <w:color w:val="000000"/>
                <w:spacing w:val="4"/>
              </w:rPr>
              <w:t>простейших случаях площади с использовани</w:t>
            </w:r>
            <w:r>
              <w:rPr>
                <w:iCs/>
                <w:color w:val="000000"/>
                <w:spacing w:val="4"/>
              </w:rPr>
              <w:softHyphen/>
            </w:r>
            <w:r>
              <w:rPr>
                <w:iCs/>
                <w:color w:val="000000"/>
              </w:rPr>
              <w:t>ем первообразной;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ind w:left="643"/>
              <w:rPr>
                <w:i/>
                <w:color w:val="000000"/>
                <w:spacing w:val="5"/>
              </w:rPr>
            </w:pPr>
            <w:r>
              <w:rPr>
                <w:i/>
                <w:color w:val="000000"/>
              </w:rPr>
              <w:lastRenderedPageBreak/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ind w:left="643"/>
            </w:pPr>
            <w:r>
              <w:rPr>
                <w:i/>
                <w:color w:val="000000"/>
                <w:spacing w:val="5"/>
              </w:rPr>
              <w:lastRenderedPageBreak/>
              <w:t>решения прикладных задач, в том числе социально-эконо</w:t>
            </w:r>
            <w:r>
              <w:rPr>
                <w:i/>
                <w:color w:val="000000"/>
                <w:spacing w:val="9"/>
              </w:rPr>
              <w:t>мических и физических, на наибольшие и наименьшие значе</w:t>
            </w:r>
            <w:r>
              <w:rPr>
                <w:i/>
                <w:color w:val="000000"/>
                <w:spacing w:val="9"/>
              </w:rPr>
              <w:softHyphen/>
            </w:r>
            <w:r>
              <w:rPr>
                <w:i/>
                <w:color w:val="000000"/>
                <w:spacing w:val="6"/>
              </w:rPr>
              <w:t>ния, на нахождение скорости и ускорения;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E81" w:rsidRDefault="008C2E81" w:rsidP="00647A6B">
            <w:pPr>
              <w:spacing w:after="200"/>
              <w:rPr>
                <w:bCs/>
                <w:iCs/>
                <w:color w:val="000000"/>
                <w:spacing w:val="6"/>
              </w:rPr>
            </w:pPr>
            <w:r>
              <w:rPr>
                <w:b/>
              </w:rPr>
              <w:lastRenderedPageBreak/>
              <w:t>Уравнения и неравенства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6"/>
              </w:rPr>
              <w:t xml:space="preserve">решать </w:t>
            </w:r>
            <w:r>
              <w:rPr>
                <w:color w:val="000000"/>
                <w:spacing w:val="6"/>
              </w:rPr>
              <w:t xml:space="preserve">рациональные, показательные и логарифмические </w:t>
            </w:r>
            <w:r>
              <w:rPr>
                <w:color w:val="000000"/>
              </w:rPr>
              <w:t xml:space="preserve">уравнения и неравенства, </w:t>
            </w:r>
            <w:r>
              <w:rPr>
                <w:iCs/>
                <w:color w:val="000000"/>
              </w:rPr>
              <w:t>простейшие иррациональные и тригоно</w:t>
            </w:r>
            <w:r>
              <w:rPr>
                <w:iCs/>
                <w:color w:val="000000"/>
              </w:rPr>
              <w:softHyphen/>
            </w:r>
            <w:r>
              <w:rPr>
                <w:iCs/>
                <w:color w:val="000000"/>
                <w:spacing w:val="6"/>
              </w:rPr>
              <w:t>метрические уравнения, их системы;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11"/>
              </w:rPr>
            </w:pPr>
            <w:r>
              <w:rPr>
                <w:bCs/>
                <w:iCs/>
                <w:color w:val="000000"/>
                <w:spacing w:val="5"/>
              </w:rPr>
              <w:t>составлять</w:t>
            </w:r>
            <w:r>
              <w:rPr>
                <w:color w:val="000000"/>
                <w:spacing w:val="5"/>
              </w:rPr>
              <w:t xml:space="preserve"> уравнения </w:t>
            </w:r>
            <w:r>
              <w:rPr>
                <w:iCs/>
                <w:color w:val="000000"/>
                <w:spacing w:val="5"/>
              </w:rPr>
              <w:t xml:space="preserve">и неравенства </w:t>
            </w:r>
            <w:r>
              <w:rPr>
                <w:color w:val="000000"/>
                <w:spacing w:val="5"/>
              </w:rPr>
              <w:t>по условию задачи;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7"/>
              </w:rPr>
            </w:pPr>
            <w:r>
              <w:rPr>
                <w:bCs/>
                <w:iCs/>
                <w:color w:val="000000"/>
                <w:spacing w:val="11"/>
              </w:rPr>
              <w:t xml:space="preserve">использовать </w:t>
            </w:r>
            <w:r>
              <w:rPr>
                <w:color w:val="000000"/>
                <w:spacing w:val="11"/>
              </w:rPr>
              <w:t xml:space="preserve">для приближенного решения уравнений и </w:t>
            </w:r>
            <w:r>
              <w:rPr>
                <w:color w:val="000000"/>
                <w:spacing w:val="3"/>
              </w:rPr>
              <w:t>неравенств графический метод;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7"/>
              </w:rPr>
              <w:t>изображать</w:t>
            </w:r>
            <w:r>
              <w:rPr>
                <w:color w:val="000000"/>
                <w:spacing w:val="7"/>
              </w:rPr>
              <w:t xml:space="preserve"> на координатной плоскости множества реше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5"/>
              </w:rPr>
              <w:t>ний простейших уравнений и их систем;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before="5" w:after="200" w:line="216" w:lineRule="exact"/>
              <w:ind w:left="6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spacing w:after="200" w:line="216" w:lineRule="exact"/>
              <w:ind w:left="643"/>
            </w:pPr>
            <w:r>
              <w:rPr>
                <w:i/>
                <w:color w:val="000000"/>
              </w:rPr>
              <w:tab/>
            </w:r>
            <w:r>
              <w:rPr>
                <w:i/>
                <w:color w:val="000000"/>
                <w:spacing w:val="8"/>
              </w:rPr>
              <w:t xml:space="preserve">построения и исследования простейших математических </w:t>
            </w:r>
            <w:r>
              <w:rPr>
                <w:i/>
                <w:color w:val="000000"/>
              </w:rPr>
              <w:t>моделей;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pStyle w:val="13"/>
              <w:rPr>
                <w:rFonts w:ascii="Times New Roman" w:hAnsi="Times New Roman" w:cs="Times New Roman"/>
                <w:bCs/>
                <w:color w:val="000000"/>
                <w:spacing w:val="1"/>
                <w:u w:val="single"/>
              </w:rPr>
            </w:pPr>
            <w:r>
              <w:rPr>
                <w:rFonts w:ascii="Times New Roman" w:hAnsi="Times New Roman"/>
                <w:b/>
              </w:rPr>
              <w:t>Теория вероятностей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6"/>
                <w:u w:val="single"/>
              </w:rPr>
            </w:pPr>
            <w:r>
              <w:rPr>
                <w:bCs/>
                <w:iCs/>
                <w:color w:val="000000"/>
                <w:spacing w:val="1"/>
                <w:u w:val="single"/>
              </w:rPr>
              <w:t xml:space="preserve">решать </w:t>
            </w:r>
            <w:r>
              <w:rPr>
                <w:color w:val="000000"/>
                <w:spacing w:val="1"/>
              </w:rPr>
              <w:t>простейшие комбинаторные задачи методом перебо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5"/>
              </w:rPr>
              <w:t>ра, а также с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  <w:spacing w:val="5"/>
              </w:rPr>
              <w:t>использованием известных формул;</w:t>
            </w:r>
          </w:p>
          <w:p w:rsidR="008C2E81" w:rsidRDefault="008C2E81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6"/>
                <w:u w:val="single"/>
              </w:rPr>
              <w:t>вычислять</w:t>
            </w:r>
            <w:r>
              <w:rPr>
                <w:color w:val="000000"/>
                <w:spacing w:val="6"/>
              </w:rPr>
              <w:t xml:space="preserve"> в простейших случаях вероятности событий на </w:t>
            </w:r>
            <w:r>
              <w:rPr>
                <w:color w:val="000000"/>
                <w:spacing w:val="2"/>
              </w:rPr>
              <w:t>основе подсчета числа исходов;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before="5" w:after="200" w:line="216" w:lineRule="exact"/>
              <w:ind w:left="643"/>
              <w:rPr>
                <w:i/>
                <w:color w:val="000000"/>
                <w:spacing w:val="16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line="216" w:lineRule="exact"/>
              <w:ind w:left="643"/>
              <w:rPr>
                <w:i/>
                <w:color w:val="000000"/>
                <w:spacing w:val="5"/>
              </w:rPr>
            </w:pPr>
            <w:r>
              <w:rPr>
                <w:i/>
                <w:color w:val="000000"/>
                <w:spacing w:val="16"/>
              </w:rPr>
              <w:t xml:space="preserve">анализа реальных числовых данных, представленных </w:t>
            </w:r>
            <w:r>
              <w:rPr>
                <w:i/>
                <w:color w:val="000000"/>
                <w:spacing w:val="5"/>
              </w:rPr>
              <w:t>в виде диаграмм, графиков;</w:t>
            </w:r>
          </w:p>
          <w:p w:rsidR="008C2E81" w:rsidRDefault="008C2E81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before="5" w:line="216" w:lineRule="exact"/>
              <w:ind w:left="643"/>
              <w:rPr>
                <w:color w:val="000000"/>
                <w:spacing w:val="5"/>
              </w:rPr>
            </w:pPr>
            <w:r>
              <w:rPr>
                <w:i/>
                <w:color w:val="000000"/>
                <w:spacing w:val="5"/>
              </w:rPr>
              <w:t>анализа информации статистического характера.</w:t>
            </w:r>
          </w:p>
          <w:p w:rsidR="008C2E81" w:rsidRDefault="008C2E81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before="5" w:line="216" w:lineRule="exact"/>
              <w:rPr>
                <w:color w:val="000000"/>
                <w:spacing w:val="5"/>
              </w:rPr>
            </w:pP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История математики</w:t>
            </w:r>
          </w:p>
          <w:p w:rsidR="008C2E81" w:rsidRDefault="008C2E81" w:rsidP="00647A6B">
            <w:pPr>
              <w:spacing w:after="200"/>
              <w:rPr>
                <w:b/>
                <w:bCs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7"/>
              </w:numPr>
              <w:tabs>
                <w:tab w:val="clear" w:pos="0"/>
                <w:tab w:val="left" w:pos="34"/>
                <w:tab w:val="num" w:pos="363"/>
              </w:tabs>
              <w:suppressAutoHyphens w:val="0"/>
              <w:ind w:left="363"/>
            </w:pPr>
            <w:r>
              <w:t>Описывать отдельные выдающиеся результаты, полученные в ходе развития математики как науки;</w:t>
            </w:r>
          </w:p>
          <w:p w:rsidR="008C2E81" w:rsidRDefault="008C2E81" w:rsidP="00647A6B">
            <w:pPr>
              <w:numPr>
                <w:ilvl w:val="0"/>
                <w:numId w:val="9"/>
              </w:numPr>
              <w:tabs>
                <w:tab w:val="left" w:pos="34"/>
              </w:tabs>
              <w:suppressAutoHyphens w:val="0"/>
            </w:pPr>
            <w:r>
              <w:t>знать примеры математических открытий и их авторов в связи с отечественной и всемирной историей;</w:t>
            </w:r>
          </w:p>
          <w:p w:rsidR="008C2E81" w:rsidRDefault="008C2E81" w:rsidP="00647A6B">
            <w:pPr>
              <w:numPr>
                <w:ilvl w:val="0"/>
                <w:numId w:val="9"/>
              </w:numPr>
              <w:tabs>
                <w:tab w:val="left" w:pos="34"/>
              </w:tabs>
              <w:suppressAutoHyphens w:val="0"/>
              <w:rPr>
                <w:i/>
                <w:color w:val="000000"/>
              </w:rPr>
            </w:pPr>
            <w:r>
              <w:t>понимать роль математики в развитии России</w:t>
            </w:r>
            <w:r>
              <w:rPr>
                <w:i/>
              </w:rPr>
              <w:t>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</w:pPr>
            <w:r>
              <w:rPr>
                <w:i/>
                <w:color w:val="000000"/>
                <w:spacing w:val="-1"/>
              </w:rPr>
              <w:t>осознания и понимания эволюции математической науки и ее значения в развитии человечества;</w:t>
            </w:r>
          </w:p>
        </w:tc>
      </w:tr>
      <w:tr w:rsidR="008C2E81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</w:pPr>
            <w:r>
              <w:rPr>
                <w:b/>
                <w:bCs/>
                <w:i/>
              </w:rPr>
              <w:lastRenderedPageBreak/>
              <w:t>Методы математики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5"/>
              </w:numPr>
              <w:tabs>
                <w:tab w:val="clear" w:pos="0"/>
                <w:tab w:val="left" w:pos="34"/>
                <w:tab w:val="num" w:pos="643"/>
              </w:tabs>
              <w:suppressAutoHyphens w:val="0"/>
              <w:ind w:left="357" w:hanging="357"/>
            </w:pPr>
            <w:r>
              <w:t>Применять известные методы при решении стандартных математических задач;</w:t>
            </w:r>
          </w:p>
          <w:p w:rsidR="008C2E81" w:rsidRDefault="008C2E81" w:rsidP="008C2E81">
            <w:pPr>
              <w:numPr>
                <w:ilvl w:val="0"/>
                <w:numId w:val="5"/>
              </w:numPr>
              <w:tabs>
                <w:tab w:val="clear" w:pos="0"/>
                <w:tab w:val="left" w:pos="34"/>
                <w:tab w:val="num" w:pos="643"/>
              </w:tabs>
              <w:suppressAutoHyphens w:val="0"/>
              <w:ind w:left="357" w:hanging="357"/>
            </w:pPr>
            <w:r>
              <w:t>замечать и характеризовать математические закономерности в окружающей действительности;</w:t>
            </w:r>
          </w:p>
          <w:p w:rsidR="008C2E81" w:rsidRDefault="008C2E81" w:rsidP="008C2E81">
            <w:pPr>
              <w:numPr>
                <w:ilvl w:val="0"/>
                <w:numId w:val="5"/>
              </w:numPr>
              <w:tabs>
                <w:tab w:val="clear" w:pos="0"/>
                <w:tab w:val="num" w:pos="643"/>
              </w:tabs>
              <w:suppressAutoHyphens w:val="0"/>
              <w:ind w:left="357" w:hanging="357"/>
              <w:rPr>
                <w:i/>
                <w:color w:val="000000"/>
              </w:rPr>
            </w:pPr>
            <w: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8C2E81" w:rsidRDefault="008C2E81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</w:pPr>
            <w:r>
              <w:rPr>
                <w:i/>
                <w:color w:val="000000"/>
                <w:spacing w:val="-1"/>
              </w:rPr>
              <w:t>решения задач разного уровня сложности и практической направленности;</w:t>
            </w:r>
          </w:p>
        </w:tc>
      </w:tr>
    </w:tbl>
    <w:p w:rsidR="008C2E81" w:rsidRDefault="008C2E81" w:rsidP="008C2E81">
      <w:pPr>
        <w:widowControl w:val="0"/>
        <w:spacing w:line="240" w:lineRule="atLeast"/>
      </w:pPr>
    </w:p>
    <w:p w:rsidR="008C2E81" w:rsidRDefault="008C2E81" w:rsidP="008C2E81">
      <w:pPr>
        <w:spacing w:before="1"/>
        <w:ind w:left="5163" w:right="4437"/>
        <w:jc w:val="center"/>
      </w:pPr>
    </w:p>
    <w:p w:rsidR="008C2E81" w:rsidRDefault="008C2E81" w:rsidP="008C2E81">
      <w:pPr>
        <w:pStyle w:val="FR2"/>
        <w:tabs>
          <w:tab w:val="left" w:pos="720"/>
        </w:tabs>
        <w:jc w:val="both"/>
        <w:rPr>
          <w:sz w:val="28"/>
          <w:szCs w:val="28"/>
        </w:rPr>
      </w:pPr>
    </w:p>
    <w:p w:rsidR="008C2E81" w:rsidRDefault="008C2E81" w:rsidP="008C2E81">
      <w:pPr>
        <w:pStyle w:val="FR2"/>
        <w:tabs>
          <w:tab w:val="left" w:pos="720"/>
        </w:tabs>
        <w:jc w:val="both"/>
        <w:rPr>
          <w:sz w:val="28"/>
          <w:szCs w:val="28"/>
        </w:rPr>
      </w:pP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3. Содержание учебного предмета с указанием форм организации учебных занятий, основных видов учебной деятельности.</w:t>
      </w:r>
    </w:p>
    <w:p w:rsidR="008C2E81" w:rsidRDefault="008C2E81" w:rsidP="008C2E81">
      <w:pPr>
        <w:rPr>
          <w:b/>
          <w:bCs/>
        </w:rPr>
      </w:pP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Учебный предмет  - «Математика  (алгебра и начала анализа)» . Расширенный уровень.</w:t>
      </w:r>
    </w:p>
    <w:p w:rsidR="008C2E81" w:rsidRDefault="008C2E81" w:rsidP="008C2E81">
      <w:pPr>
        <w:rPr>
          <w:b/>
          <w:bCs/>
        </w:rPr>
      </w:pPr>
      <w:r>
        <w:rPr>
          <w:b/>
          <w:bCs/>
        </w:rPr>
        <w:t xml:space="preserve">Класс  - 11 класс </w:t>
      </w: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Количество часов в неделю  -  3 часа в неделю, всего 102 часов.</w:t>
      </w: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Количество учебных недель — 34.</w:t>
      </w: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8C2E81" w:rsidRDefault="008C2E81" w:rsidP="008C2E81">
      <w:pPr>
        <w:rPr>
          <w:b/>
          <w:bCs/>
        </w:rPr>
      </w:pPr>
      <w:r>
        <w:rPr>
          <w:b/>
          <w:bCs/>
        </w:rPr>
        <w:t>Практикумы - 4</w:t>
      </w:r>
    </w:p>
    <w:p w:rsidR="008C2E81" w:rsidRDefault="008C2E81" w:rsidP="008C2E81">
      <w:pPr>
        <w:jc w:val="center"/>
        <w:rPr>
          <w:b/>
          <w:bCs/>
        </w:rPr>
      </w:pPr>
    </w:p>
    <w:tbl>
      <w:tblPr>
        <w:tblW w:w="0" w:type="auto"/>
        <w:tblInd w:w="-121" w:type="dxa"/>
        <w:tblLayout w:type="fixed"/>
        <w:tblLook w:val="0000" w:firstRow="0" w:lastRow="0" w:firstColumn="0" w:lastColumn="0" w:noHBand="0" w:noVBand="0"/>
      </w:tblPr>
      <w:tblGrid>
        <w:gridCol w:w="957"/>
        <w:gridCol w:w="1910"/>
        <w:gridCol w:w="3372"/>
        <w:gridCol w:w="1686"/>
        <w:gridCol w:w="5353"/>
        <w:gridCol w:w="1134"/>
      </w:tblGrid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t>№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тема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E81" w:rsidRDefault="008C2E81" w:rsidP="00647A6B">
            <w:pPr>
              <w:spacing w:after="200"/>
              <w:jc w:val="center"/>
            </w:pPr>
            <w:r>
              <w:t>содержание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Форма организации учебных занятий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Основные виды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E81" w:rsidRDefault="008C2E81" w:rsidP="00647A6B">
            <w:pPr>
              <w:spacing w:after="200"/>
              <w:jc w:val="center"/>
            </w:pPr>
            <w:r>
              <w:t>часы</w:t>
            </w:r>
          </w:p>
        </w:tc>
      </w:tr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Степени и корни. Степенные функции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  <w:autoSpaceDE w:val="0"/>
            </w:pPr>
            <w:r>
              <w:t>Корень</w:t>
            </w:r>
            <w:r>
              <w:rPr>
                <w:i/>
              </w:rPr>
              <w:t xml:space="preserve"> п</w:t>
            </w:r>
            <w:r>
              <w:t>-й степени и его свойства. Иррациональные уравнения. Степень с рациональным показателем.</w:t>
            </w:r>
          </w:p>
          <w:p w:rsidR="008C2E81" w:rsidRDefault="008C2E81" w:rsidP="00647A6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степени с действительным показателем. Свойства степени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действительным показателем.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Степенная функция</w:t>
            </w:r>
          </w:p>
          <w:p w:rsidR="008C2E81" w:rsidRDefault="008C2E81" w:rsidP="00647A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сложности.Создание математического анализа.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lastRenderedPageBreak/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>1)работа с книгой, учебной и справочной литературой,</w:t>
            </w:r>
          </w:p>
          <w:p w:rsidR="008C2E81" w:rsidRDefault="008C2E81" w:rsidP="00647A6B">
            <w:r>
              <w:t xml:space="preserve"> составление конспектов; </w:t>
            </w:r>
          </w:p>
          <w:p w:rsidR="008C2E81" w:rsidRDefault="008C2E81" w:rsidP="00647A6B">
            <w:r>
              <w:t xml:space="preserve">2)различные упражнения, направленные на выработку практических умений и навыков; </w:t>
            </w:r>
          </w:p>
          <w:p w:rsidR="008C2E81" w:rsidRDefault="008C2E81" w:rsidP="00647A6B">
            <w:r>
              <w:t>3)решение задач и выполнение упражнений;</w:t>
            </w:r>
          </w:p>
          <w:p w:rsidR="008C2E81" w:rsidRDefault="008C2E81" w:rsidP="00647A6B">
            <w:r>
              <w:t>4) работа с раздаточным материалом;</w:t>
            </w:r>
          </w:p>
          <w:p w:rsidR="008C2E81" w:rsidRDefault="008C2E81" w:rsidP="00647A6B">
            <w:r>
              <w:lastRenderedPageBreak/>
              <w:t>5) тренировочные, воспроизводящие упражнения по образцу;</w:t>
            </w:r>
          </w:p>
          <w:p w:rsidR="008C2E81" w:rsidRDefault="008C2E81" w:rsidP="00647A6B">
            <w:r>
              <w:t xml:space="preserve">6)реконструктивные упражнения; </w:t>
            </w:r>
          </w:p>
          <w:p w:rsidR="008C2E81" w:rsidRDefault="008C2E81" w:rsidP="00647A6B">
            <w:r>
              <w:t xml:space="preserve">7)рецензирование ответов и выступлений товарищей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lastRenderedPageBreak/>
              <w:t>18</w:t>
            </w:r>
          </w:p>
        </w:tc>
      </w:tr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lastRenderedPageBreak/>
              <w:t>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Показательная и логарифмическая функции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 Решение показательных уравнений и неравенств.</w:t>
            </w:r>
          </w:p>
          <w:p w:rsidR="008C2E81" w:rsidRDefault="008C2E81" w:rsidP="00647A6B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 Логарифмическая функция. Понятие обратной функции. Решение логарифмических уравнений и неравенств.</w:t>
            </w:r>
          </w:p>
          <w:p w:rsidR="008C2E81" w:rsidRDefault="008C2E81" w:rsidP="00647A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сложности.</w:t>
            </w:r>
          </w:p>
          <w:p w:rsidR="008C2E81" w:rsidRDefault="008C2E81" w:rsidP="00647A6B">
            <w:pPr>
              <w:pStyle w:val="af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Производная логарифмической функции.</w:t>
            </w:r>
          </w:p>
          <w:p w:rsidR="008C2E81" w:rsidRDefault="008C2E81" w:rsidP="00647A6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дифференциальных уравнениях История развития числа.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>1)работа с книгой, учебной и справочной литературой,</w:t>
            </w:r>
          </w:p>
          <w:p w:rsidR="008C2E81" w:rsidRDefault="008C2E81" w:rsidP="00647A6B">
            <w:r>
              <w:t xml:space="preserve"> составление конспектов; </w:t>
            </w:r>
          </w:p>
          <w:p w:rsidR="008C2E81" w:rsidRDefault="008C2E81" w:rsidP="00647A6B">
            <w:r>
              <w:t xml:space="preserve">2)различные упражнения, направленные на выработку практических умений и навыков; </w:t>
            </w:r>
          </w:p>
          <w:p w:rsidR="008C2E81" w:rsidRDefault="008C2E81" w:rsidP="00647A6B">
            <w:r>
              <w:t>3)решение задач и выполнение упражнений;</w:t>
            </w:r>
          </w:p>
          <w:p w:rsidR="008C2E81" w:rsidRDefault="008C2E81" w:rsidP="00647A6B">
            <w:r>
              <w:t>4) работа с раздаточным материалом;</w:t>
            </w:r>
          </w:p>
          <w:p w:rsidR="008C2E81" w:rsidRDefault="008C2E81" w:rsidP="00647A6B">
            <w:r>
              <w:t>5) тренировочные, воспроизводящие упражнения по образцу;</w:t>
            </w:r>
          </w:p>
          <w:p w:rsidR="008C2E81" w:rsidRDefault="008C2E81" w:rsidP="00647A6B">
            <w:r>
              <w:t xml:space="preserve">6)реконструктивные упражнения; </w:t>
            </w:r>
          </w:p>
          <w:p w:rsidR="008C2E81" w:rsidRDefault="008C2E81" w:rsidP="00647A6B">
            <w:pPr>
              <w:spacing w:after="200"/>
            </w:pPr>
            <w:r>
              <w:t xml:space="preserve">7)рецензирование ответов и выступлений товарищей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29</w:t>
            </w:r>
          </w:p>
        </w:tc>
      </w:tr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Первообразная и интеграл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первообразной. Основное свойство первообразной. Три правила нахождения первообразных. </w:t>
            </w:r>
          </w:p>
          <w:p w:rsidR="008C2E81" w:rsidRDefault="008C2E81" w:rsidP="00647A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определенном интеграле как площади криволинейной трапеции. Формула Ньютона-Лейбница.</w:t>
            </w:r>
          </w:p>
          <w:p w:rsidR="008C2E81" w:rsidRDefault="008C2E81" w:rsidP="00647A6B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 и геометрии</w:t>
            </w:r>
          </w:p>
          <w:p w:rsidR="008C2E81" w:rsidRDefault="008C2E81" w:rsidP="00647A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 развития числа.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lastRenderedPageBreak/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 xml:space="preserve">1)различные упражнения, направленные на выработку практических умений и навыков; </w:t>
            </w:r>
          </w:p>
          <w:p w:rsidR="008C2E81" w:rsidRDefault="008C2E81" w:rsidP="00647A6B">
            <w:r>
              <w:t>2)решение задач и выполнение упражнений;</w:t>
            </w:r>
          </w:p>
          <w:p w:rsidR="008C2E81" w:rsidRDefault="008C2E81" w:rsidP="00647A6B">
            <w:r>
              <w:t>3) работа с раздаточным материалом;</w:t>
            </w:r>
          </w:p>
          <w:p w:rsidR="008C2E81" w:rsidRDefault="008C2E81" w:rsidP="00647A6B">
            <w:r>
              <w:t>4) тренировочные, воспроизводящие упражнения по образцу;</w:t>
            </w:r>
          </w:p>
          <w:p w:rsidR="008C2E81" w:rsidRDefault="008C2E81" w:rsidP="00647A6B">
            <w:r>
              <w:t xml:space="preserve">5)реконструктивные упражнения; </w:t>
            </w:r>
          </w:p>
          <w:p w:rsidR="008C2E81" w:rsidRDefault="008C2E81" w:rsidP="00647A6B">
            <w:r>
              <w:t xml:space="preserve">6)рецензирование ответов и выступлений товарищей, </w:t>
            </w:r>
          </w:p>
          <w:p w:rsidR="008C2E81" w:rsidRDefault="008C2E81" w:rsidP="00647A6B">
            <w:r>
              <w:t xml:space="preserve">7)составление различных задач и вопросов и их решение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9</w:t>
            </w:r>
          </w:p>
        </w:tc>
      </w:tr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lastRenderedPageBreak/>
              <w:t>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Элементы математической статистики, комбинаторики и теории вероятностей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>Перестановки. Размещения. Сочетания. Понятие вероятности события. Свойства вероятностей события. Относительная частота события. Условная вероятность. Независимые события.</w:t>
            </w:r>
          </w:p>
          <w:p w:rsidR="008C2E81" w:rsidRDefault="008C2E81" w:rsidP="00647A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 xml:space="preserve">1)различные упражнения, направленные на выработку практических умений и навыков; </w:t>
            </w:r>
          </w:p>
          <w:p w:rsidR="008C2E81" w:rsidRDefault="008C2E81" w:rsidP="00647A6B">
            <w:r>
              <w:t>2)решение задач и выполнение упражнений;</w:t>
            </w:r>
          </w:p>
          <w:p w:rsidR="008C2E81" w:rsidRDefault="008C2E81" w:rsidP="00647A6B">
            <w:r>
              <w:t>3) работа с раздаточным материалом;</w:t>
            </w:r>
          </w:p>
          <w:p w:rsidR="008C2E81" w:rsidRDefault="008C2E81" w:rsidP="00647A6B">
            <w:r>
              <w:t>4) тренировочные, воспроизводящие упражнения по образцу;</w:t>
            </w:r>
          </w:p>
          <w:p w:rsidR="008C2E81" w:rsidRDefault="008C2E81" w:rsidP="00647A6B">
            <w:r>
              <w:t xml:space="preserve">5)реконструктивные упражнения; </w:t>
            </w:r>
          </w:p>
          <w:p w:rsidR="008C2E81" w:rsidRDefault="008C2E81" w:rsidP="00647A6B">
            <w:r>
              <w:t xml:space="preserve">6)рецензирование ответов и выступлений товарищей, </w:t>
            </w:r>
          </w:p>
          <w:p w:rsidR="008C2E81" w:rsidRDefault="008C2E81" w:rsidP="00647A6B">
            <w:r>
              <w:t xml:space="preserve">7)составление различных задач и вопросов и их решение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15</w:t>
            </w:r>
          </w:p>
        </w:tc>
      </w:tr>
      <w:tr w:rsidR="008C2E81" w:rsidTr="00647A6B">
        <w:trPr>
          <w:trHeight w:val="145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</w:pPr>
            <w:r>
              <w:t>Уравнения и неравенства. Системы уравнений и неравенств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</w:pPr>
            <w:r>
              <w:t>Уравнения и неравенства, системы уравнений и неравенств Уравнения и неравенства  с параметрами.  Решение заданий повышенной сложности.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tabs>
                <w:tab w:val="left" w:pos="1020"/>
              </w:tabs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>1)работа с книгой, учебной и справочной литературой,</w:t>
            </w:r>
          </w:p>
          <w:p w:rsidR="008C2E81" w:rsidRDefault="008C2E81" w:rsidP="00647A6B">
            <w:r>
              <w:t xml:space="preserve"> составление конспектов; </w:t>
            </w:r>
          </w:p>
          <w:p w:rsidR="008C2E81" w:rsidRDefault="008C2E81" w:rsidP="00647A6B">
            <w:r>
              <w:t xml:space="preserve">2)различные упражнения, направленные на выработку практических умений и навыков; </w:t>
            </w:r>
          </w:p>
          <w:p w:rsidR="008C2E81" w:rsidRDefault="008C2E81" w:rsidP="00647A6B">
            <w:r>
              <w:t>3)решение задач и выполнение упражнений;</w:t>
            </w:r>
          </w:p>
          <w:p w:rsidR="008C2E81" w:rsidRDefault="008C2E81" w:rsidP="00647A6B">
            <w:r>
              <w:t>4) работа с раздаточным материалом;</w:t>
            </w:r>
          </w:p>
          <w:p w:rsidR="008C2E81" w:rsidRDefault="008C2E81" w:rsidP="00647A6B">
            <w:r>
              <w:t>5) тренировочные, воспроизводящие упражнения по образцу;</w:t>
            </w:r>
          </w:p>
          <w:p w:rsidR="008C2E81" w:rsidRDefault="008C2E81" w:rsidP="00647A6B">
            <w:r>
              <w:t xml:space="preserve">6)реконструктивные упражнения; </w:t>
            </w:r>
          </w:p>
          <w:p w:rsidR="008C2E81" w:rsidRDefault="008C2E81" w:rsidP="00647A6B">
            <w:r>
              <w:t xml:space="preserve">7)рецензирование ответов и выступлений товарищей, </w:t>
            </w:r>
          </w:p>
          <w:p w:rsidR="008C2E81" w:rsidRDefault="008C2E81" w:rsidP="00647A6B">
            <w:r>
              <w:t xml:space="preserve">8)составление различных задач и вопросов и их решение </w:t>
            </w:r>
          </w:p>
          <w:p w:rsidR="008C2E81" w:rsidRDefault="008C2E81" w:rsidP="00647A6B">
            <w:pPr>
              <w:tabs>
                <w:tab w:val="left" w:pos="102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  <w:jc w:val="center"/>
            </w:pPr>
            <w:r>
              <w:t>20</w:t>
            </w:r>
          </w:p>
        </w:tc>
      </w:tr>
      <w:tr w:rsidR="008C2E81" w:rsidTr="00647A6B">
        <w:trPr>
          <w:trHeight w:val="297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</w:pPr>
            <w:r>
              <w:lastRenderedPageBreak/>
              <w:t>6.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pacing w:after="200"/>
              <w:jc w:val="center"/>
              <w:rPr>
                <w:bCs/>
              </w:rPr>
            </w:pPr>
            <w:r>
              <w:t>Итоговое повторение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napToGrid w:val="0"/>
              <w:spacing w:after="200"/>
            </w:pPr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shd w:val="clear" w:color="auto" w:fill="FFFFFF"/>
            </w:pPr>
            <w:r>
              <w:t>лекция;</w:t>
            </w:r>
          </w:p>
          <w:p w:rsidR="008C2E81" w:rsidRDefault="008C2E81" w:rsidP="00647A6B">
            <w:pPr>
              <w:shd w:val="clear" w:color="auto" w:fill="FFFFFF"/>
            </w:pPr>
            <w:r>
              <w:t>семинар; практикум.</w:t>
            </w:r>
          </w:p>
          <w:p w:rsidR="008C2E81" w:rsidRDefault="008C2E81" w:rsidP="00647A6B">
            <w:pPr>
              <w:tabs>
                <w:tab w:val="left" w:pos="1020"/>
              </w:tabs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r>
              <w:t>1)работа с книгой, учебной и справочной литературой,</w:t>
            </w:r>
          </w:p>
          <w:p w:rsidR="008C2E81" w:rsidRDefault="008C2E81" w:rsidP="00647A6B">
            <w:r>
              <w:t xml:space="preserve"> составление конспектов; </w:t>
            </w:r>
          </w:p>
          <w:p w:rsidR="008C2E81" w:rsidRDefault="008C2E81" w:rsidP="00647A6B">
            <w:r>
              <w:t>2)решение задач и выполнение упражнений;</w:t>
            </w:r>
          </w:p>
          <w:p w:rsidR="008C2E81" w:rsidRDefault="008C2E81" w:rsidP="00647A6B">
            <w:r>
              <w:t>3) анализ, сравнение, обобщение и систематизация материала нескольких параграфов</w:t>
            </w:r>
          </w:p>
          <w:p w:rsidR="008C2E81" w:rsidRDefault="008C2E81" w:rsidP="00647A6B">
            <w:r>
              <w:t xml:space="preserve">4)рецензирование ответов и выступлений товарищей, </w:t>
            </w:r>
          </w:p>
          <w:p w:rsidR="008C2E81" w:rsidRDefault="008C2E81" w:rsidP="00647A6B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  <w:jc w:val="center"/>
            </w:pPr>
            <w:r>
              <w:t>11</w:t>
            </w:r>
          </w:p>
        </w:tc>
      </w:tr>
      <w:tr w:rsidR="008C2E81" w:rsidTr="00647A6B">
        <w:trPr>
          <w:trHeight w:val="48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napToGrid w:val="0"/>
              <w:spacing w:after="20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E81" w:rsidRDefault="008C2E81" w:rsidP="00647A6B">
            <w:pPr>
              <w:snapToGrid w:val="0"/>
              <w:spacing w:after="200"/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napToGrid w:val="0"/>
              <w:spacing w:after="200"/>
              <w:jc w:val="right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napToGrid w:val="0"/>
              <w:spacing w:after="200"/>
              <w:jc w:val="center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napToGrid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E81" w:rsidRDefault="008C2E81" w:rsidP="00647A6B">
            <w:pPr>
              <w:tabs>
                <w:tab w:val="left" w:pos="1020"/>
              </w:tabs>
              <w:spacing w:after="200"/>
              <w:jc w:val="center"/>
            </w:pPr>
            <w:r>
              <w:rPr>
                <w:b/>
              </w:rPr>
              <w:t>102 ч.</w:t>
            </w:r>
          </w:p>
        </w:tc>
      </w:tr>
    </w:tbl>
    <w:p w:rsidR="008C2E81" w:rsidRDefault="008C2E81" w:rsidP="008C2E81">
      <w:pPr>
        <w:shd w:val="clear" w:color="auto" w:fill="FFFFFF"/>
        <w:ind w:firstLine="350"/>
        <w:rPr>
          <w:b/>
          <w:bCs/>
          <w:color w:val="000000"/>
          <w:spacing w:val="-1"/>
          <w:w w:val="107"/>
        </w:rPr>
      </w:pPr>
    </w:p>
    <w:p w:rsidR="008C2E81" w:rsidRDefault="008C2E81" w:rsidP="008C2E81">
      <w:pPr>
        <w:rPr>
          <w:u w:val="single"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jc w:val="center"/>
        <w:rPr>
          <w:b/>
        </w:rPr>
      </w:pPr>
    </w:p>
    <w:p w:rsidR="008C2E81" w:rsidRDefault="008C2E81" w:rsidP="008C2E81">
      <w:pPr>
        <w:tabs>
          <w:tab w:val="left" w:pos="3060"/>
        </w:tabs>
        <w:rPr>
          <w:b/>
          <w:bCs/>
        </w:rPr>
      </w:pPr>
      <w:r>
        <w:rPr>
          <w:b/>
          <w:bCs/>
        </w:rPr>
        <w:lastRenderedPageBreak/>
        <w:t>4.  Календарно-тематическое планирование  «Математика (алгебра и начала   анализа)»</w:t>
      </w:r>
    </w:p>
    <w:p w:rsidR="008C2E81" w:rsidRDefault="008C2E81" w:rsidP="008C2E81">
      <w:pPr>
        <w:tabs>
          <w:tab w:val="left" w:pos="3060"/>
        </w:tabs>
        <w:rPr>
          <w:b/>
          <w:bCs/>
          <w:i/>
        </w:rPr>
      </w:pPr>
      <w:r>
        <w:rPr>
          <w:b/>
          <w:bCs/>
        </w:rPr>
        <w:t xml:space="preserve"> 11 класс</w:t>
      </w:r>
    </w:p>
    <w:p w:rsidR="008C2E81" w:rsidRDefault="008C2E81" w:rsidP="008C2E81">
      <w:pPr>
        <w:tabs>
          <w:tab w:val="left" w:pos="3060"/>
        </w:tabs>
      </w:pPr>
      <w:r>
        <w:rPr>
          <w:b/>
          <w:bCs/>
          <w:i/>
        </w:rPr>
        <w:t>Расширенный уровень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77"/>
        <w:gridCol w:w="31"/>
        <w:gridCol w:w="1844"/>
        <w:gridCol w:w="4852"/>
        <w:gridCol w:w="3271"/>
        <w:gridCol w:w="14"/>
        <w:gridCol w:w="2856"/>
      </w:tblGrid>
      <w:tr w:rsidR="008C2E81" w:rsidTr="00647A6B">
        <w:trPr>
          <w:trHeight w:val="24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Сроки проведения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Разделы и темы уроков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Число уроков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rPr>
                <w:b/>
                <w:bCs/>
                <w:i/>
                <w:iCs/>
              </w:rPr>
              <w:t>Скорректированные сроки прохождения</w:t>
            </w:r>
            <w:r>
              <w:rPr>
                <w:b/>
                <w:i/>
              </w:rPr>
              <w:t xml:space="preserve"> </w:t>
            </w:r>
          </w:p>
        </w:tc>
      </w:tr>
      <w:tr w:rsidR="008C2E81" w:rsidTr="00647A6B">
        <w:trPr>
          <w:trHeight w:val="456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  <w:p w:rsidR="008C2E81" w:rsidRDefault="008C2E81" w:rsidP="00647A6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6.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Степени и корни. Степенные функции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rPr>
                <w:b/>
                <w:i/>
              </w:rPr>
            </w:pPr>
          </w:p>
          <w:p w:rsidR="008C2E81" w:rsidRDefault="008C2E81" w:rsidP="00647A6B">
            <w:pPr>
              <w:jc w:val="center"/>
              <w:rPr>
                <w:b/>
                <w:i/>
              </w:rPr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Понятие корня </w:t>
            </w:r>
            <w:r>
              <w:rPr>
                <w:i/>
              </w:rPr>
              <w:t>п</w:t>
            </w:r>
            <w:r>
              <w:t>-й степени из действительного числа. Создание математического анализа.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Понятие корня </w:t>
            </w:r>
            <w:r>
              <w:rPr>
                <w:i/>
              </w:rPr>
              <w:t>п</w:t>
            </w:r>
            <w:r>
              <w:t>-й степени из действительного числа.  Создание математического анализа.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Функции </w:t>
            </w:r>
            <w:r w:rsidR="007A0C34">
              <w:fldChar w:fldCharType="begin"/>
            </w:r>
            <w:r w:rsidR="007A0C34">
              <w:instrText xml:space="preserve"> QUOTE  </w:instrText>
            </w:r>
            <w:r w:rsidR="007A0C34">
              <w:fldChar w:fldCharType="separate"/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457200" cy="2019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C34">
              <w:rPr>
                <w:noProof/>
                <w:position w:val="-9"/>
              </w:rPr>
              <w:fldChar w:fldCharType="end"/>
            </w:r>
            <w:r>
              <w:t>, их свойства и графики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Функции </w:t>
            </w:r>
            <w:r w:rsidR="007A0C34">
              <w:fldChar w:fldCharType="begin"/>
            </w:r>
            <w:r w:rsidR="007A0C34">
              <w:instrText xml:space="preserve"> QUOTE  </w:instrText>
            </w:r>
            <w:r w:rsidR="007A0C34">
              <w:fldChar w:fldCharType="separate"/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457200" cy="20193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C34">
              <w:rPr>
                <w:noProof/>
                <w:position w:val="-9"/>
              </w:rPr>
              <w:fldChar w:fldCharType="end"/>
            </w:r>
            <w:r>
              <w:t>, их свойства и графики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Функции </w:t>
            </w:r>
            <w:r w:rsidR="007A0C34">
              <w:fldChar w:fldCharType="begin"/>
            </w:r>
            <w:r w:rsidR="007A0C34">
              <w:instrText xml:space="preserve"> QUOTE  </w:instrText>
            </w:r>
            <w:r w:rsidR="007A0C34">
              <w:fldChar w:fldCharType="separate"/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457200" cy="20193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C34">
              <w:rPr>
                <w:noProof/>
                <w:position w:val="-9"/>
              </w:rPr>
              <w:fldChar w:fldCharType="end"/>
            </w:r>
            <w:r>
              <w:t>, их свойства и графики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Свойства корня </w:t>
            </w:r>
            <w:r>
              <w:rPr>
                <w:i/>
              </w:rPr>
              <w:t>п</w:t>
            </w:r>
            <w:r>
              <w:t>-й степени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Свойства корня </w:t>
            </w:r>
            <w:r>
              <w:rPr>
                <w:i/>
              </w:rPr>
              <w:t>п</w:t>
            </w:r>
            <w:r>
              <w:t>-й степени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Свойства корня </w:t>
            </w:r>
            <w:r>
              <w:rPr>
                <w:i/>
              </w:rPr>
              <w:t>п</w:t>
            </w:r>
            <w:r>
              <w:t>-й степени. Практикум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Преобразование выражений, содержащих радикалы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 xml:space="preserve">4неделя </w:t>
            </w:r>
            <w:r>
              <w:lastRenderedPageBreak/>
              <w:t>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lastRenderedPageBreak/>
              <w:t xml:space="preserve">Преобразование выражений, содержащих </w:t>
            </w:r>
            <w:r>
              <w:lastRenderedPageBreak/>
              <w:t>радикалы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Преобразование выражений, содержащих радикалы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5неделя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работа № 1по теме </w:t>
            </w:r>
            <w:r>
              <w:rPr>
                <w:b/>
                <w:i/>
              </w:rPr>
              <w:t>Степени и корни. Степенные функции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сентября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Создание математического анализа.Обобщение понятия о показателе степени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Создание математического анализа.Обобщение понятия о показателе степени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Обобщение понятия о показателе степени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Степенные функции, их свойства и графики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Степенные функции, их свойства и графики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Степенные функции, их свойства и графики. практикум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63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Глава 7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Показательная и логарифмическая функции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  <w:r>
              <w:t>2неделя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Показательная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Показательные уравнения и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Показательные уравнения и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Показательные уравнения и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октября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Показательные уравнения и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2неделя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работа № 2по теме </w:t>
            </w:r>
            <w:r>
              <w:rPr>
                <w:b/>
                <w:i/>
              </w:rPr>
              <w:t>Показательная и логарифмическая функции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27</w:t>
            </w:r>
          </w:p>
          <w:p w:rsidR="008C2E81" w:rsidRDefault="008C2E81" w:rsidP="00647A6B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История развития числа.Понятие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Понятие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Логарифмическая функция, её свойства и график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Свойства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Свойства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Свойства логарифма. практикум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Логарифмические уравнения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Логарифмические уравнения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ноября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Логарифмические уравнения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1неделя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работа № 3 по теме </w:t>
            </w:r>
            <w:r>
              <w:rPr>
                <w:b/>
                <w:i/>
              </w:rPr>
              <w:t>Показательная и логарифмическая функции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Логарифмические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Логарифмические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</w:pPr>
            <w:r>
              <w:t xml:space="preserve">    2неделя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Логарифмические неравенства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Переход к новому основанию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Переход к новому основанию логарифма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3неделя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работа № 4 по теме </w:t>
            </w:r>
            <w:r>
              <w:rPr>
                <w:b/>
                <w:i/>
              </w:rPr>
              <w:t>Показательная и логарифмическая функции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Дифференцирование показательной и логарифмической функций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46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Дифференцирование показательной и логарифмической функций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778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8.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Первообразная и интеграл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47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История развития числа Первообразная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48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 xml:space="preserve">4неделя </w:t>
            </w:r>
            <w:r>
              <w:lastRenderedPageBreak/>
              <w:t>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lastRenderedPageBreak/>
              <w:t xml:space="preserve">Первообразная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lastRenderedPageBreak/>
              <w:t>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декабря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Первообразная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 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Определенный интеграл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51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 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Определенный интеграл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52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 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Определенный интеграл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53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Определенный интеграл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4неделя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работа № 5по теме </w:t>
            </w:r>
            <w:r>
              <w:rPr>
                <w:b/>
                <w:i/>
              </w:rPr>
              <w:t>Первообразная и интеграл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506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9.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Элементы математической статистики, комбинаторики и теории вероятностей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15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Статистическая обработка данных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   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pacing w:after="200"/>
              <w:jc w:val="center"/>
            </w:pPr>
            <w: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Статистическая обработка данных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spacing w:after="20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Статистическая обработка данных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58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5неделя января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Простейшие вероятностные задачи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59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Простейшие вероятностные задачи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Простейшие вероятностные задачи. практикум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Сочетание и размещение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</w:pPr>
            <w:r>
              <w:t xml:space="preserve">            2неделя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Сочетание и размещение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63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Сочетание и размещение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24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Формула бинома Ньютона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Формула бинома Ньютона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Случайные события и их вероятности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Случайные события и их вероятности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Случайные события и их вероятности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968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69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4неделя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>Контрольная работа № 6 по теме</w:t>
            </w:r>
            <w:r>
              <w:rPr>
                <w:b/>
                <w:i/>
              </w:rPr>
              <w:t xml:space="preserve"> Элементы математической статистики, комбинаторики и теории вероятностей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7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spacing w:after="20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10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Уравнения и неравенства. Системы уравнений и неравенств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  <w:r>
              <w:t>4неделя февраля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Равносильность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Равносильность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Общие методы решения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Общие методы решения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</w:pPr>
            <w:r>
              <w:t xml:space="preserve">            2неделя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Общие методы решения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60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lastRenderedPageBreak/>
              <w:t>75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Решение неравенств с одной переменной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557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Решение неравенств с одной переменной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693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Решение неравенств с одной переменной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689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Решение неравенств с одной переменной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827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марта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Уравнения и неравенства с двумя переменными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55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Уравнения и неравенства с двумя переменными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Системы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Системы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</w:pPr>
            <w:r>
              <w:t xml:space="preserve">            2неделя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Системы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 Системы уравнений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Уравнения и неравенства с параметрами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559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Уравнения и неравенства с параметрами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1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Уравнения и неравенства с параметрами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984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i/>
              </w:rPr>
            </w:pPr>
            <w:r>
              <w:t>3неделя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i/>
              </w:rPr>
              <w:t xml:space="preserve">Контрольная  работа № 7 по теме </w:t>
            </w:r>
            <w:r>
              <w:rPr>
                <w:b/>
                <w:i/>
              </w:rPr>
              <w:t>Уравнения и неравенства. Системы уравнений и неравенств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984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napToGrid w:val="0"/>
              <w:spacing w:after="200"/>
              <w:jc w:val="center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Обобщающее повторение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jc w:val="center"/>
            </w:pPr>
            <w:r>
              <w:rPr>
                <w:b/>
                <w:i/>
              </w:rPr>
              <w:t>14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Cs/>
              </w:rPr>
            </w:pPr>
            <w:r>
              <w:t>4неделя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Cs/>
              </w:rPr>
            </w:pPr>
            <w:r>
              <w:t>4неделя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Cs/>
              </w:rPr>
            </w:pPr>
            <w:r>
              <w:t>4неделя апреля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Cs/>
              </w:rPr>
            </w:pPr>
            <w:r>
              <w:t>1неделя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  <w:rPr>
                <w:bCs/>
              </w:rPr>
            </w:pPr>
            <w:r>
              <w:t>1 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1 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.Повторение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</w:pPr>
            <w:r>
              <w:t xml:space="preserve">            2неделя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.Повторение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.Повторение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2неделя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.Повторение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 xml:space="preserve">.Повторение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.Повторение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25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3неделя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.Повторение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.Повторение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00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E81" w:rsidRDefault="008C2E81" w:rsidP="00647A6B">
            <w:pPr>
              <w:shd w:val="clear" w:color="auto" w:fill="FFFFFF"/>
              <w:spacing w:after="200"/>
              <w:jc w:val="center"/>
            </w:pPr>
            <w:r>
              <w:t>4неделя мая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r>
              <w:t>Итоговый урок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</w:pPr>
            <w: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</w:tr>
      <w:tr w:rsidR="008C2E81" w:rsidTr="00647A6B">
        <w:trPr>
          <w:trHeight w:val="451"/>
        </w:trPr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2E81" w:rsidRDefault="008C2E81" w:rsidP="00647A6B">
            <w:pPr>
              <w:snapToGrid w:val="0"/>
              <w:jc w:val="center"/>
              <w:rPr>
                <w:b/>
              </w:rPr>
            </w:pPr>
          </w:p>
        </w:tc>
      </w:tr>
    </w:tbl>
    <w:p w:rsidR="008C2E81" w:rsidRDefault="008C2E81" w:rsidP="008C2E81"/>
    <w:p w:rsidR="00D76EE7" w:rsidRDefault="00D76EE7" w:rsidP="008C2E81">
      <w:pPr>
        <w:pStyle w:val="6"/>
        <w:keepNext w:val="0"/>
        <w:widowControl w:val="0"/>
        <w:numPr>
          <w:ilvl w:val="0"/>
          <w:numId w:val="0"/>
        </w:numPr>
        <w:spacing w:before="0" w:line="240" w:lineRule="atLeast"/>
        <w:ind w:left="1152" w:hanging="1152"/>
      </w:pPr>
    </w:p>
    <w:sectPr w:rsidR="00D76EE7" w:rsidSect="0056797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34" w:rsidRDefault="007A0C34" w:rsidP="00BA4532">
      <w:r>
        <w:separator/>
      </w:r>
    </w:p>
  </w:endnote>
  <w:endnote w:type="continuationSeparator" w:id="0">
    <w:p w:rsidR="007A0C34" w:rsidRDefault="007A0C34" w:rsidP="00B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57428"/>
      <w:docPartObj>
        <w:docPartGallery w:val="Page Numbers (Bottom of Page)"/>
        <w:docPartUnique/>
      </w:docPartObj>
    </w:sdtPr>
    <w:sdtEndPr/>
    <w:sdtContent>
      <w:p w:rsidR="00BA4532" w:rsidRDefault="007A0C3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4532" w:rsidRDefault="00BA45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34" w:rsidRDefault="007A0C34" w:rsidP="00BA4532">
      <w:r>
        <w:separator/>
      </w:r>
    </w:p>
  </w:footnote>
  <w:footnote w:type="continuationSeparator" w:id="0">
    <w:p w:rsidR="007A0C34" w:rsidRDefault="007A0C34" w:rsidP="00BA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  <w:lang w:eastAsia="ru-RU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3"/>
        </w:tabs>
        <w:ind w:left="7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3"/>
        </w:tabs>
        <w:ind w:left="10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532"/>
    <w:rsid w:val="00274A6F"/>
    <w:rsid w:val="0056797D"/>
    <w:rsid w:val="006C57A5"/>
    <w:rsid w:val="00726EBB"/>
    <w:rsid w:val="007A0C34"/>
    <w:rsid w:val="008C2E81"/>
    <w:rsid w:val="00BA4532"/>
    <w:rsid w:val="00BB7705"/>
    <w:rsid w:val="00CA1E90"/>
    <w:rsid w:val="00D369CD"/>
    <w:rsid w:val="00D76EE7"/>
    <w:rsid w:val="00D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8561"/>
  <w15:docId w15:val="{48A82B10-1812-4F7D-BA47-5989EE57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45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8C2E8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zh-CN"/>
    </w:rPr>
  </w:style>
  <w:style w:type="paragraph" w:styleId="3">
    <w:name w:val="heading 3"/>
    <w:basedOn w:val="a1"/>
    <w:next w:val="a1"/>
    <w:link w:val="30"/>
    <w:qFormat/>
    <w:rsid w:val="008C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zh-CN"/>
    </w:rPr>
  </w:style>
  <w:style w:type="paragraph" w:styleId="6">
    <w:name w:val="heading 6"/>
    <w:basedOn w:val="a1"/>
    <w:next w:val="a1"/>
    <w:link w:val="60"/>
    <w:qFormat/>
    <w:rsid w:val="00BA453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BA4532"/>
    <w:pPr>
      <w:spacing w:after="140" w:line="288" w:lineRule="auto"/>
    </w:pPr>
    <w:rPr>
      <w:color w:val="auto"/>
      <w:lang w:eastAsia="zh-CN"/>
    </w:rPr>
  </w:style>
  <w:style w:type="character" w:customStyle="1" w:styleId="a6">
    <w:name w:val="Основной текст Знак"/>
    <w:basedOn w:val="a2"/>
    <w:link w:val="a5"/>
    <w:rsid w:val="00BA453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1"/>
    <w:qFormat/>
    <w:rsid w:val="00BA4532"/>
    <w:pPr>
      <w:ind w:left="720"/>
      <w:contextualSpacing/>
    </w:pPr>
    <w:rPr>
      <w:color w:val="auto"/>
      <w:lang w:eastAsia="zh-CN"/>
    </w:rPr>
  </w:style>
  <w:style w:type="character" w:customStyle="1" w:styleId="60">
    <w:name w:val="Заголовок 6 Знак"/>
    <w:basedOn w:val="a2"/>
    <w:link w:val="6"/>
    <w:rsid w:val="00BA4532"/>
    <w:rPr>
      <w:rFonts w:ascii="Cambria" w:eastAsia="Times New Roman" w:hAnsi="Cambria" w:cs="Cambria"/>
      <w:i/>
      <w:iCs/>
      <w:color w:val="243F60"/>
      <w:sz w:val="20"/>
      <w:szCs w:val="20"/>
      <w:lang w:eastAsia="zh-CN"/>
    </w:rPr>
  </w:style>
  <w:style w:type="character" w:customStyle="1" w:styleId="dash041e0431044b0447043d044b0439char1">
    <w:name w:val="dash041e_0431_044b_0447_043d_044b_0439__char1"/>
    <w:rsid w:val="00BA45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1">
    <w:name w:val="Без интервала1"/>
    <w:rsid w:val="00BA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1"/>
    <w:rsid w:val="00BA4532"/>
    <w:pPr>
      <w:widowControl w:val="0"/>
      <w:suppressLineNumbers/>
    </w:pPr>
    <w:rPr>
      <w:rFonts w:ascii="Arial" w:eastAsia="Arial Unicode MS" w:hAnsi="Arial" w:cs="Arial"/>
      <w:color w:val="auto"/>
      <w:kern w:val="1"/>
      <w:sz w:val="20"/>
      <w:szCs w:val="20"/>
      <w:lang w:eastAsia="zh-CN"/>
    </w:rPr>
  </w:style>
  <w:style w:type="paragraph" w:customStyle="1" w:styleId="-31">
    <w:name w:val="Светлая сетка - Акцент 31"/>
    <w:basedOn w:val="a1"/>
    <w:rsid w:val="00BA4532"/>
    <w:pPr>
      <w:ind w:left="720" w:firstLine="709"/>
      <w:contextualSpacing/>
    </w:pPr>
    <w:rPr>
      <w:color w:val="auto"/>
      <w:lang w:eastAsia="zh-CN"/>
    </w:rPr>
  </w:style>
  <w:style w:type="paragraph" w:customStyle="1" w:styleId="a">
    <w:name w:val="Перечисление"/>
    <w:basedOn w:val="-31"/>
    <w:rsid w:val="00BA4532"/>
    <w:pPr>
      <w:numPr>
        <w:numId w:val="5"/>
      </w:numPr>
      <w:suppressAutoHyphens w:val="0"/>
      <w:spacing w:after="60"/>
    </w:pPr>
    <w:rPr>
      <w:rFonts w:eastAsia="Calibri"/>
      <w:sz w:val="20"/>
      <w:szCs w:val="20"/>
    </w:rPr>
  </w:style>
  <w:style w:type="paragraph" w:customStyle="1" w:styleId="a0">
    <w:name w:val="НОМЕРА"/>
    <w:basedOn w:val="a9"/>
    <w:rsid w:val="00BA4532"/>
    <w:pPr>
      <w:numPr>
        <w:numId w:val="6"/>
      </w:numPr>
      <w:jc w:val="both"/>
    </w:pPr>
    <w:rPr>
      <w:rFonts w:ascii="Arial Narrow" w:eastAsia="Calibri" w:hAnsi="Arial Narrow" w:cs="Arial Narrow"/>
      <w:color w:val="auto"/>
      <w:sz w:val="18"/>
      <w:szCs w:val="18"/>
      <w:lang w:eastAsia="zh-CN"/>
    </w:rPr>
  </w:style>
  <w:style w:type="paragraph" w:styleId="a9">
    <w:name w:val="Normal (Web)"/>
    <w:basedOn w:val="a1"/>
    <w:unhideWhenUsed/>
    <w:rsid w:val="00BA4532"/>
  </w:style>
  <w:style w:type="paragraph" w:styleId="aa">
    <w:name w:val="header"/>
    <w:basedOn w:val="a1"/>
    <w:link w:val="ab"/>
    <w:unhideWhenUsed/>
    <w:rsid w:val="00BA45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BA45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footer"/>
    <w:basedOn w:val="a1"/>
    <w:link w:val="ad"/>
    <w:unhideWhenUsed/>
    <w:rsid w:val="00BA45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BA45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8C2E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8C2E8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8C2E81"/>
  </w:style>
  <w:style w:type="character" w:customStyle="1" w:styleId="WW8Num1z1">
    <w:name w:val="WW8Num1z1"/>
    <w:rsid w:val="008C2E81"/>
  </w:style>
  <w:style w:type="character" w:customStyle="1" w:styleId="WW8Num1z2">
    <w:name w:val="WW8Num1z2"/>
    <w:rsid w:val="008C2E81"/>
  </w:style>
  <w:style w:type="character" w:customStyle="1" w:styleId="WW8Num1z3">
    <w:name w:val="WW8Num1z3"/>
    <w:rsid w:val="008C2E81"/>
  </w:style>
  <w:style w:type="character" w:customStyle="1" w:styleId="WW8Num1z4">
    <w:name w:val="WW8Num1z4"/>
    <w:rsid w:val="008C2E81"/>
  </w:style>
  <w:style w:type="character" w:customStyle="1" w:styleId="WW8Num1z5">
    <w:name w:val="WW8Num1z5"/>
    <w:rsid w:val="008C2E81"/>
  </w:style>
  <w:style w:type="character" w:customStyle="1" w:styleId="WW8Num1z6">
    <w:name w:val="WW8Num1z6"/>
    <w:rsid w:val="008C2E81"/>
  </w:style>
  <w:style w:type="character" w:customStyle="1" w:styleId="WW8Num1z7">
    <w:name w:val="WW8Num1z7"/>
    <w:rsid w:val="008C2E81"/>
  </w:style>
  <w:style w:type="character" w:customStyle="1" w:styleId="WW8Num1z8">
    <w:name w:val="WW8Num1z8"/>
    <w:rsid w:val="008C2E81"/>
  </w:style>
  <w:style w:type="character" w:customStyle="1" w:styleId="WW8Num2z0">
    <w:name w:val="WW8Num2z0"/>
    <w:rsid w:val="008C2E81"/>
  </w:style>
  <w:style w:type="character" w:customStyle="1" w:styleId="WW8Num2z1">
    <w:name w:val="WW8Num2z1"/>
    <w:rsid w:val="008C2E81"/>
  </w:style>
  <w:style w:type="character" w:customStyle="1" w:styleId="WW8Num2z2">
    <w:name w:val="WW8Num2z2"/>
    <w:rsid w:val="008C2E81"/>
  </w:style>
  <w:style w:type="character" w:customStyle="1" w:styleId="WW8Num2z3">
    <w:name w:val="WW8Num2z3"/>
    <w:rsid w:val="008C2E81"/>
  </w:style>
  <w:style w:type="character" w:customStyle="1" w:styleId="WW8Num2z4">
    <w:name w:val="WW8Num2z4"/>
    <w:rsid w:val="008C2E81"/>
  </w:style>
  <w:style w:type="character" w:customStyle="1" w:styleId="WW8Num2z5">
    <w:name w:val="WW8Num2z5"/>
    <w:rsid w:val="008C2E81"/>
  </w:style>
  <w:style w:type="character" w:customStyle="1" w:styleId="WW8Num2z6">
    <w:name w:val="WW8Num2z6"/>
    <w:rsid w:val="008C2E81"/>
  </w:style>
  <w:style w:type="character" w:customStyle="1" w:styleId="WW8Num2z7">
    <w:name w:val="WW8Num2z7"/>
    <w:rsid w:val="008C2E81"/>
  </w:style>
  <w:style w:type="character" w:customStyle="1" w:styleId="WW8Num2z8">
    <w:name w:val="WW8Num2z8"/>
    <w:rsid w:val="008C2E81"/>
  </w:style>
  <w:style w:type="character" w:customStyle="1" w:styleId="WW8Num3z0">
    <w:name w:val="WW8Num3z0"/>
    <w:rsid w:val="008C2E81"/>
    <w:rPr>
      <w:rFonts w:ascii="Symbol" w:hAnsi="Symbol" w:cs="Symbol"/>
    </w:rPr>
  </w:style>
  <w:style w:type="character" w:customStyle="1" w:styleId="WW8Num4z0">
    <w:name w:val="WW8Num4z0"/>
    <w:rsid w:val="008C2E81"/>
    <w:rPr>
      <w:rFonts w:ascii="Symbol" w:hAnsi="Symbol" w:cs="Symbol"/>
    </w:rPr>
  </w:style>
  <w:style w:type="character" w:customStyle="1" w:styleId="WW8Num5z0">
    <w:name w:val="WW8Num5z0"/>
    <w:rsid w:val="008C2E81"/>
    <w:rPr>
      <w:rFonts w:ascii="Symbol" w:hAnsi="Symbol" w:cs="Symbol"/>
    </w:rPr>
  </w:style>
  <w:style w:type="character" w:customStyle="1" w:styleId="WW8Num6z0">
    <w:name w:val="WW8Num6z0"/>
    <w:rsid w:val="008C2E81"/>
    <w:rPr>
      <w:rFonts w:ascii="Symbol" w:hAnsi="Symbol" w:cs="Symbol"/>
      <w:color w:val="000000"/>
      <w:spacing w:val="-1"/>
      <w:sz w:val="24"/>
      <w:szCs w:val="24"/>
    </w:rPr>
  </w:style>
  <w:style w:type="character" w:customStyle="1" w:styleId="WW8Num7z0">
    <w:name w:val="WW8Num7z0"/>
    <w:rsid w:val="008C2E81"/>
    <w:rPr>
      <w:rFonts w:ascii="Symbol" w:hAnsi="Symbol" w:cs="OpenSymbol"/>
      <w:color w:val="000000"/>
      <w:spacing w:val="5"/>
      <w:sz w:val="24"/>
      <w:szCs w:val="24"/>
    </w:rPr>
  </w:style>
  <w:style w:type="character" w:customStyle="1" w:styleId="WW8Num7z1">
    <w:name w:val="WW8Num7z1"/>
    <w:rsid w:val="008C2E81"/>
    <w:rPr>
      <w:rFonts w:ascii="OpenSymbol" w:hAnsi="OpenSymbol" w:cs="OpenSymbol"/>
    </w:rPr>
  </w:style>
  <w:style w:type="character" w:customStyle="1" w:styleId="WW8Num8z0">
    <w:name w:val="WW8Num8z0"/>
    <w:rsid w:val="008C2E81"/>
    <w:rPr>
      <w:rFonts w:ascii="Symbol" w:hAnsi="Symbol" w:cs="OpenSymbol"/>
    </w:rPr>
  </w:style>
  <w:style w:type="character" w:customStyle="1" w:styleId="WW8Num8z1">
    <w:name w:val="WW8Num8z1"/>
    <w:rsid w:val="008C2E81"/>
    <w:rPr>
      <w:rFonts w:ascii="OpenSymbol" w:hAnsi="OpenSymbol" w:cs="OpenSymbol"/>
    </w:rPr>
  </w:style>
  <w:style w:type="character" w:customStyle="1" w:styleId="WW8Num9z0">
    <w:name w:val="WW8Num9z0"/>
    <w:rsid w:val="008C2E81"/>
    <w:rPr>
      <w:rFonts w:ascii="Symbol" w:hAnsi="Symbol" w:cs="OpenSymbol"/>
    </w:rPr>
  </w:style>
  <w:style w:type="character" w:customStyle="1" w:styleId="WW8Num9z1">
    <w:name w:val="WW8Num9z1"/>
    <w:rsid w:val="008C2E81"/>
    <w:rPr>
      <w:rFonts w:ascii="OpenSymbol" w:hAnsi="OpenSymbol" w:cs="OpenSymbol"/>
    </w:rPr>
  </w:style>
  <w:style w:type="character" w:customStyle="1" w:styleId="21">
    <w:name w:val="Основной шрифт абзаца2"/>
    <w:rsid w:val="008C2E81"/>
  </w:style>
  <w:style w:type="character" w:customStyle="1" w:styleId="WW8Num10z0">
    <w:name w:val="WW8Num10z0"/>
    <w:rsid w:val="008C2E81"/>
    <w:rPr>
      <w:rFonts w:ascii="Symbol" w:hAnsi="Symbol" w:cs="Symbol"/>
    </w:rPr>
  </w:style>
  <w:style w:type="character" w:customStyle="1" w:styleId="WW8Num11z0">
    <w:name w:val="WW8Num11z0"/>
    <w:rsid w:val="008C2E81"/>
  </w:style>
  <w:style w:type="character" w:customStyle="1" w:styleId="WW8Num12z0">
    <w:name w:val="WW8Num12z0"/>
    <w:rsid w:val="008C2E81"/>
    <w:rPr>
      <w:rFonts w:ascii="Symbol" w:hAnsi="Symbol" w:cs="Symbol"/>
      <w:sz w:val="24"/>
      <w:szCs w:val="24"/>
    </w:rPr>
  </w:style>
  <w:style w:type="character" w:customStyle="1" w:styleId="WW8Num12z1">
    <w:name w:val="WW8Num12z1"/>
    <w:rsid w:val="008C2E81"/>
    <w:rPr>
      <w:rFonts w:ascii="Courier New" w:hAnsi="Courier New" w:cs="Courier New"/>
    </w:rPr>
  </w:style>
  <w:style w:type="character" w:customStyle="1" w:styleId="WW8Num12z2">
    <w:name w:val="WW8Num12z2"/>
    <w:rsid w:val="008C2E81"/>
    <w:rPr>
      <w:rFonts w:ascii="Wingdings" w:hAnsi="Wingdings" w:cs="Wingdings"/>
    </w:rPr>
  </w:style>
  <w:style w:type="character" w:customStyle="1" w:styleId="WW8Num13z0">
    <w:name w:val="WW8Num13z0"/>
    <w:rsid w:val="008C2E81"/>
  </w:style>
  <w:style w:type="character" w:customStyle="1" w:styleId="WW8Num13z1">
    <w:name w:val="WW8Num13z1"/>
    <w:rsid w:val="008C2E81"/>
  </w:style>
  <w:style w:type="character" w:customStyle="1" w:styleId="WW8Num13z2">
    <w:name w:val="WW8Num13z2"/>
    <w:rsid w:val="008C2E81"/>
  </w:style>
  <w:style w:type="character" w:customStyle="1" w:styleId="WW8Num13z3">
    <w:name w:val="WW8Num13z3"/>
    <w:rsid w:val="008C2E81"/>
  </w:style>
  <w:style w:type="character" w:customStyle="1" w:styleId="WW8Num13z4">
    <w:name w:val="WW8Num13z4"/>
    <w:rsid w:val="008C2E81"/>
  </w:style>
  <w:style w:type="character" w:customStyle="1" w:styleId="WW8Num13z5">
    <w:name w:val="WW8Num13z5"/>
    <w:rsid w:val="008C2E81"/>
  </w:style>
  <w:style w:type="character" w:customStyle="1" w:styleId="WW8Num13z6">
    <w:name w:val="WW8Num13z6"/>
    <w:rsid w:val="008C2E81"/>
  </w:style>
  <w:style w:type="character" w:customStyle="1" w:styleId="WW8Num13z7">
    <w:name w:val="WW8Num13z7"/>
    <w:rsid w:val="008C2E81"/>
  </w:style>
  <w:style w:type="character" w:customStyle="1" w:styleId="WW8Num13z8">
    <w:name w:val="WW8Num13z8"/>
    <w:rsid w:val="008C2E81"/>
  </w:style>
  <w:style w:type="character" w:customStyle="1" w:styleId="WW8Num14z0">
    <w:name w:val="WW8Num14z0"/>
    <w:rsid w:val="008C2E81"/>
    <w:rPr>
      <w:rFonts w:ascii="Symbol" w:hAnsi="Symbol" w:cs="Symbol"/>
    </w:rPr>
  </w:style>
  <w:style w:type="character" w:customStyle="1" w:styleId="WW8Num14z1">
    <w:name w:val="WW8Num14z1"/>
    <w:rsid w:val="008C2E81"/>
    <w:rPr>
      <w:rFonts w:ascii="Courier New" w:hAnsi="Courier New" w:cs="Courier New"/>
    </w:rPr>
  </w:style>
  <w:style w:type="character" w:customStyle="1" w:styleId="WW8Num14z2">
    <w:name w:val="WW8Num14z2"/>
    <w:rsid w:val="008C2E81"/>
    <w:rPr>
      <w:rFonts w:ascii="Wingdings" w:hAnsi="Wingdings" w:cs="Wingdings"/>
    </w:rPr>
  </w:style>
  <w:style w:type="character" w:customStyle="1" w:styleId="WW8Num15z0">
    <w:name w:val="WW8Num15z0"/>
    <w:rsid w:val="008C2E81"/>
  </w:style>
  <w:style w:type="character" w:customStyle="1" w:styleId="WW8Num15z1">
    <w:name w:val="WW8Num15z1"/>
    <w:rsid w:val="008C2E81"/>
  </w:style>
  <w:style w:type="character" w:customStyle="1" w:styleId="WW8Num15z2">
    <w:name w:val="WW8Num15z2"/>
    <w:rsid w:val="008C2E81"/>
  </w:style>
  <w:style w:type="character" w:customStyle="1" w:styleId="WW8Num15z3">
    <w:name w:val="WW8Num15z3"/>
    <w:rsid w:val="008C2E81"/>
  </w:style>
  <w:style w:type="character" w:customStyle="1" w:styleId="WW8Num15z4">
    <w:name w:val="WW8Num15z4"/>
    <w:rsid w:val="008C2E81"/>
  </w:style>
  <w:style w:type="character" w:customStyle="1" w:styleId="WW8Num15z5">
    <w:name w:val="WW8Num15z5"/>
    <w:rsid w:val="008C2E81"/>
  </w:style>
  <w:style w:type="character" w:customStyle="1" w:styleId="WW8Num15z6">
    <w:name w:val="WW8Num15z6"/>
    <w:rsid w:val="008C2E81"/>
  </w:style>
  <w:style w:type="character" w:customStyle="1" w:styleId="WW8Num15z7">
    <w:name w:val="WW8Num15z7"/>
    <w:rsid w:val="008C2E81"/>
  </w:style>
  <w:style w:type="character" w:customStyle="1" w:styleId="WW8Num15z8">
    <w:name w:val="WW8Num15z8"/>
    <w:rsid w:val="008C2E81"/>
  </w:style>
  <w:style w:type="character" w:customStyle="1" w:styleId="WW8Num16z0">
    <w:name w:val="WW8Num16z0"/>
    <w:rsid w:val="008C2E81"/>
    <w:rPr>
      <w:rFonts w:ascii="Symbol" w:hAnsi="Symbol" w:cs="Symbol"/>
    </w:rPr>
  </w:style>
  <w:style w:type="character" w:customStyle="1" w:styleId="WW8Num16z1">
    <w:name w:val="WW8Num16z1"/>
    <w:rsid w:val="008C2E81"/>
    <w:rPr>
      <w:rFonts w:ascii="Courier New" w:hAnsi="Courier New" w:cs="Courier New"/>
    </w:rPr>
  </w:style>
  <w:style w:type="character" w:customStyle="1" w:styleId="WW8Num16z2">
    <w:name w:val="WW8Num16z2"/>
    <w:rsid w:val="008C2E81"/>
    <w:rPr>
      <w:rFonts w:ascii="Wingdings" w:hAnsi="Wingdings" w:cs="Wingdings"/>
    </w:rPr>
  </w:style>
  <w:style w:type="character" w:customStyle="1" w:styleId="WW8Num17z0">
    <w:name w:val="WW8Num17z0"/>
    <w:rsid w:val="008C2E81"/>
    <w:rPr>
      <w:rFonts w:ascii="Wingdings" w:hAnsi="Wingdings" w:cs="Wingdings"/>
    </w:rPr>
  </w:style>
  <w:style w:type="character" w:customStyle="1" w:styleId="WW8Num17z1">
    <w:name w:val="WW8Num17z1"/>
    <w:rsid w:val="008C2E81"/>
    <w:rPr>
      <w:rFonts w:ascii="Courier New" w:hAnsi="Courier New" w:cs="Courier New"/>
    </w:rPr>
  </w:style>
  <w:style w:type="character" w:customStyle="1" w:styleId="WW8Num17z3">
    <w:name w:val="WW8Num17z3"/>
    <w:rsid w:val="008C2E81"/>
    <w:rPr>
      <w:rFonts w:ascii="Symbol" w:hAnsi="Symbol" w:cs="Symbol"/>
    </w:rPr>
  </w:style>
  <w:style w:type="character" w:customStyle="1" w:styleId="WW8Num18z0">
    <w:name w:val="WW8Num18z0"/>
    <w:rsid w:val="008C2E81"/>
    <w:rPr>
      <w:rFonts w:ascii="Symbol" w:hAnsi="Symbol" w:cs="Symbol"/>
    </w:rPr>
  </w:style>
  <w:style w:type="character" w:customStyle="1" w:styleId="WW8Num18z1">
    <w:name w:val="WW8Num18z1"/>
    <w:rsid w:val="008C2E81"/>
    <w:rPr>
      <w:rFonts w:ascii="Courier New" w:hAnsi="Courier New" w:cs="Courier New"/>
    </w:rPr>
  </w:style>
  <w:style w:type="character" w:customStyle="1" w:styleId="WW8Num18z2">
    <w:name w:val="WW8Num18z2"/>
    <w:rsid w:val="008C2E81"/>
    <w:rPr>
      <w:rFonts w:ascii="Wingdings" w:hAnsi="Wingdings" w:cs="Wingdings"/>
    </w:rPr>
  </w:style>
  <w:style w:type="character" w:customStyle="1" w:styleId="WW8Num19z0">
    <w:name w:val="WW8Num19z0"/>
    <w:rsid w:val="008C2E81"/>
    <w:rPr>
      <w:rFonts w:ascii="Symbol" w:hAnsi="Symbol" w:cs="Symbol"/>
      <w:sz w:val="22"/>
    </w:rPr>
  </w:style>
  <w:style w:type="character" w:customStyle="1" w:styleId="WW8Num19z1">
    <w:name w:val="WW8Num19z1"/>
    <w:rsid w:val="008C2E81"/>
    <w:rPr>
      <w:rFonts w:ascii="Courier New" w:hAnsi="Courier New" w:cs="Courier New"/>
    </w:rPr>
  </w:style>
  <w:style w:type="character" w:customStyle="1" w:styleId="WW8Num19z2">
    <w:name w:val="WW8Num19z2"/>
    <w:rsid w:val="008C2E81"/>
    <w:rPr>
      <w:rFonts w:ascii="Wingdings" w:hAnsi="Wingdings" w:cs="Wingdings"/>
    </w:rPr>
  </w:style>
  <w:style w:type="character" w:customStyle="1" w:styleId="WW8Num19z3">
    <w:name w:val="WW8Num19z3"/>
    <w:rsid w:val="008C2E81"/>
    <w:rPr>
      <w:rFonts w:ascii="Symbol" w:hAnsi="Symbol" w:cs="Symbol"/>
    </w:rPr>
  </w:style>
  <w:style w:type="character" w:customStyle="1" w:styleId="WW8Num20z0">
    <w:name w:val="WW8Num20z0"/>
    <w:rsid w:val="008C2E81"/>
  </w:style>
  <w:style w:type="character" w:customStyle="1" w:styleId="WW8Num20z1">
    <w:name w:val="WW8Num20z1"/>
    <w:rsid w:val="008C2E81"/>
  </w:style>
  <w:style w:type="character" w:customStyle="1" w:styleId="WW8Num20z2">
    <w:name w:val="WW8Num20z2"/>
    <w:rsid w:val="008C2E81"/>
  </w:style>
  <w:style w:type="character" w:customStyle="1" w:styleId="WW8Num20z3">
    <w:name w:val="WW8Num20z3"/>
    <w:rsid w:val="008C2E81"/>
  </w:style>
  <w:style w:type="character" w:customStyle="1" w:styleId="WW8Num20z4">
    <w:name w:val="WW8Num20z4"/>
    <w:rsid w:val="008C2E81"/>
  </w:style>
  <w:style w:type="character" w:customStyle="1" w:styleId="WW8Num20z5">
    <w:name w:val="WW8Num20z5"/>
    <w:rsid w:val="008C2E81"/>
  </w:style>
  <w:style w:type="character" w:customStyle="1" w:styleId="WW8Num20z6">
    <w:name w:val="WW8Num20z6"/>
    <w:rsid w:val="008C2E81"/>
  </w:style>
  <w:style w:type="character" w:customStyle="1" w:styleId="WW8Num20z7">
    <w:name w:val="WW8Num20z7"/>
    <w:rsid w:val="008C2E81"/>
  </w:style>
  <w:style w:type="character" w:customStyle="1" w:styleId="WW8Num20z8">
    <w:name w:val="WW8Num20z8"/>
    <w:rsid w:val="008C2E81"/>
  </w:style>
  <w:style w:type="character" w:customStyle="1" w:styleId="WW8Num21z0">
    <w:name w:val="WW8Num21z0"/>
    <w:rsid w:val="008C2E81"/>
  </w:style>
  <w:style w:type="character" w:customStyle="1" w:styleId="WW8Num21z1">
    <w:name w:val="WW8Num21z1"/>
    <w:rsid w:val="008C2E81"/>
  </w:style>
  <w:style w:type="character" w:customStyle="1" w:styleId="WW8Num21z2">
    <w:name w:val="WW8Num21z2"/>
    <w:rsid w:val="008C2E81"/>
  </w:style>
  <w:style w:type="character" w:customStyle="1" w:styleId="WW8Num21z3">
    <w:name w:val="WW8Num21z3"/>
    <w:rsid w:val="008C2E81"/>
  </w:style>
  <w:style w:type="character" w:customStyle="1" w:styleId="WW8Num21z4">
    <w:name w:val="WW8Num21z4"/>
    <w:rsid w:val="008C2E81"/>
  </w:style>
  <w:style w:type="character" w:customStyle="1" w:styleId="WW8Num21z5">
    <w:name w:val="WW8Num21z5"/>
    <w:rsid w:val="008C2E81"/>
  </w:style>
  <w:style w:type="character" w:customStyle="1" w:styleId="WW8Num21z6">
    <w:name w:val="WW8Num21z6"/>
    <w:rsid w:val="008C2E81"/>
  </w:style>
  <w:style w:type="character" w:customStyle="1" w:styleId="WW8Num21z7">
    <w:name w:val="WW8Num21z7"/>
    <w:rsid w:val="008C2E81"/>
  </w:style>
  <w:style w:type="character" w:customStyle="1" w:styleId="WW8Num21z8">
    <w:name w:val="WW8Num21z8"/>
    <w:rsid w:val="008C2E81"/>
  </w:style>
  <w:style w:type="character" w:customStyle="1" w:styleId="WW8NumSt20z0">
    <w:name w:val="WW8NumSt20z0"/>
    <w:rsid w:val="008C2E8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21z0">
    <w:name w:val="WW8NumSt21z0"/>
    <w:rsid w:val="008C2E81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шрифт абзаца1"/>
    <w:rsid w:val="008C2E81"/>
  </w:style>
  <w:style w:type="character" w:customStyle="1" w:styleId="9">
    <w:name w:val="Знак Знак9"/>
    <w:rsid w:val="008C2E81"/>
    <w:rPr>
      <w:rFonts w:ascii="Arial" w:eastAsia="Times New Roman" w:hAnsi="Arial" w:cs="Arial"/>
      <w:b/>
      <w:bCs/>
      <w:sz w:val="26"/>
      <w:szCs w:val="26"/>
    </w:rPr>
  </w:style>
  <w:style w:type="character" w:customStyle="1" w:styleId="8">
    <w:name w:val="Знак Знак8"/>
    <w:rsid w:val="008C2E81"/>
    <w:rPr>
      <w:rFonts w:ascii="Times New Roman" w:eastAsia="Times New Roman" w:hAnsi="Times New Roman" w:cs="Times New Roman"/>
      <w:b/>
      <w:bCs/>
    </w:rPr>
  </w:style>
  <w:style w:type="character" w:customStyle="1" w:styleId="7">
    <w:name w:val="Знак Знак7"/>
    <w:rsid w:val="008C2E81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basedOn w:val="10"/>
    <w:rsid w:val="008C2E81"/>
  </w:style>
  <w:style w:type="character" w:customStyle="1" w:styleId="5">
    <w:name w:val="Знак Знак5"/>
    <w:basedOn w:val="10"/>
    <w:rsid w:val="008C2E81"/>
  </w:style>
  <w:style w:type="character" w:customStyle="1" w:styleId="4">
    <w:name w:val="Знак Знак4"/>
    <w:basedOn w:val="10"/>
    <w:rsid w:val="008C2E81"/>
  </w:style>
  <w:style w:type="character" w:customStyle="1" w:styleId="100">
    <w:name w:val="Знак Знак10"/>
    <w:rsid w:val="008C2E8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нак Знак3"/>
    <w:rsid w:val="008C2E81"/>
    <w:rPr>
      <w:rFonts w:ascii="Courier New" w:eastAsia="Times New Roman" w:hAnsi="Courier New" w:cs="Times New Roman"/>
      <w:sz w:val="20"/>
      <w:szCs w:val="20"/>
    </w:rPr>
  </w:style>
  <w:style w:type="character" w:customStyle="1" w:styleId="22">
    <w:name w:val="Знак Знак2"/>
    <w:basedOn w:val="10"/>
    <w:rsid w:val="008C2E81"/>
  </w:style>
  <w:style w:type="character" w:customStyle="1" w:styleId="11">
    <w:name w:val="Знак Знак1"/>
    <w:basedOn w:val="10"/>
    <w:rsid w:val="008C2E81"/>
  </w:style>
  <w:style w:type="character" w:styleId="ae">
    <w:name w:val="Hyperlink"/>
    <w:rsid w:val="008C2E81"/>
    <w:rPr>
      <w:color w:val="486DAA"/>
      <w:u w:val="single"/>
    </w:rPr>
  </w:style>
  <w:style w:type="character" w:customStyle="1" w:styleId="af">
    <w:name w:val="Знак Знак"/>
    <w:basedOn w:val="10"/>
    <w:rsid w:val="008C2E81"/>
    <w:rPr>
      <w:rFonts w:ascii="Tahoma" w:hAnsi="Tahoma" w:cs="Tahoma"/>
      <w:sz w:val="16"/>
      <w:szCs w:val="16"/>
    </w:rPr>
  </w:style>
  <w:style w:type="character" w:customStyle="1" w:styleId="af0">
    <w:name w:val="Маркеры списка"/>
    <w:rsid w:val="008C2E81"/>
    <w:rPr>
      <w:rFonts w:ascii="OpenSymbol" w:eastAsia="OpenSymbol" w:hAnsi="OpenSymbol" w:cs="OpenSymbol"/>
    </w:rPr>
  </w:style>
  <w:style w:type="paragraph" w:customStyle="1" w:styleId="12">
    <w:name w:val="Заголовок1"/>
    <w:basedOn w:val="a1"/>
    <w:next w:val="a5"/>
    <w:rsid w:val="008C2E81"/>
    <w:pPr>
      <w:keepNext/>
      <w:spacing w:before="240" w:after="120" w:line="276" w:lineRule="auto"/>
    </w:pPr>
    <w:rPr>
      <w:rFonts w:ascii="Liberation Sans" w:eastAsia="Droid Sans Fallback" w:hAnsi="Liberation Sans" w:cs="Droid Sans Devanagari"/>
      <w:color w:val="auto"/>
      <w:sz w:val="28"/>
      <w:szCs w:val="28"/>
      <w:lang w:eastAsia="zh-CN"/>
    </w:rPr>
  </w:style>
  <w:style w:type="paragraph" w:styleId="af1">
    <w:name w:val="List"/>
    <w:basedOn w:val="a5"/>
    <w:rsid w:val="008C2E81"/>
    <w:pPr>
      <w:spacing w:after="120" w:line="240" w:lineRule="auto"/>
    </w:pPr>
    <w:rPr>
      <w:rFonts w:cs="Droid Sans Devanagari"/>
    </w:rPr>
  </w:style>
  <w:style w:type="paragraph" w:styleId="af2">
    <w:name w:val="caption"/>
    <w:basedOn w:val="a1"/>
    <w:qFormat/>
    <w:rsid w:val="008C2E81"/>
    <w:pPr>
      <w:suppressLineNumbers/>
      <w:spacing w:before="120" w:after="120" w:line="276" w:lineRule="auto"/>
    </w:pPr>
    <w:rPr>
      <w:rFonts w:ascii="Calibri" w:eastAsia="Calibri" w:hAnsi="Calibri" w:cs="Droid Sans Devanagari"/>
      <w:i/>
      <w:iCs/>
      <w:color w:val="auto"/>
      <w:lang w:eastAsia="zh-CN"/>
    </w:rPr>
  </w:style>
  <w:style w:type="paragraph" w:customStyle="1" w:styleId="23">
    <w:name w:val="Указатель2"/>
    <w:basedOn w:val="a1"/>
    <w:rsid w:val="008C2E81"/>
    <w:pPr>
      <w:suppressLineNumbers/>
      <w:spacing w:after="200" w:line="276" w:lineRule="auto"/>
    </w:pPr>
    <w:rPr>
      <w:rFonts w:ascii="Calibri" w:eastAsia="Calibri" w:hAnsi="Calibri" w:cs="Droid Sans Devanagari"/>
      <w:color w:val="auto"/>
      <w:sz w:val="22"/>
      <w:szCs w:val="22"/>
      <w:lang w:eastAsia="zh-CN"/>
    </w:rPr>
  </w:style>
  <w:style w:type="paragraph" w:customStyle="1" w:styleId="13">
    <w:name w:val="Название объекта1"/>
    <w:basedOn w:val="a1"/>
    <w:rsid w:val="008C2E81"/>
    <w:pPr>
      <w:suppressLineNumbers/>
      <w:spacing w:before="120" w:after="120" w:line="276" w:lineRule="auto"/>
    </w:pPr>
    <w:rPr>
      <w:rFonts w:ascii="Calibri" w:eastAsia="Calibri" w:hAnsi="Calibri" w:cs="Droid Sans Devanagari"/>
      <w:i/>
      <w:iCs/>
      <w:color w:val="auto"/>
      <w:lang w:eastAsia="zh-CN"/>
    </w:rPr>
  </w:style>
  <w:style w:type="paragraph" w:customStyle="1" w:styleId="14">
    <w:name w:val="Указатель1"/>
    <w:basedOn w:val="a1"/>
    <w:rsid w:val="008C2E81"/>
    <w:pPr>
      <w:suppressLineNumbers/>
      <w:spacing w:after="200" w:line="276" w:lineRule="auto"/>
    </w:pPr>
    <w:rPr>
      <w:rFonts w:ascii="Calibri" w:eastAsia="Calibri" w:hAnsi="Calibri" w:cs="Droid Sans Devanagari"/>
      <w:color w:val="auto"/>
      <w:sz w:val="22"/>
      <w:szCs w:val="22"/>
      <w:lang w:eastAsia="zh-CN"/>
    </w:rPr>
  </w:style>
  <w:style w:type="paragraph" w:customStyle="1" w:styleId="FR2">
    <w:name w:val="FR2"/>
    <w:rsid w:val="008C2E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210">
    <w:name w:val="Основной текст 21"/>
    <w:basedOn w:val="a1"/>
    <w:rsid w:val="008C2E81"/>
    <w:pPr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3">
    <w:name w:val="No Spacing"/>
    <w:qFormat/>
    <w:rsid w:val="008C2E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1">
    <w:name w:val="Основной текст с отступом 21"/>
    <w:basedOn w:val="a1"/>
    <w:rsid w:val="008C2E81"/>
    <w:pPr>
      <w:spacing w:after="120" w:line="480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4">
    <w:name w:val="Body Text Indent"/>
    <w:basedOn w:val="a1"/>
    <w:link w:val="af5"/>
    <w:rsid w:val="008C2E81"/>
    <w:pPr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af5">
    <w:name w:val="Основной текст с отступом Знак"/>
    <w:basedOn w:val="a2"/>
    <w:link w:val="af4"/>
    <w:rsid w:val="008C2E81"/>
    <w:rPr>
      <w:rFonts w:ascii="Calibri" w:eastAsia="Calibri" w:hAnsi="Calibri" w:cs="Calibri"/>
      <w:lang w:eastAsia="zh-CN"/>
    </w:rPr>
  </w:style>
  <w:style w:type="paragraph" w:customStyle="1" w:styleId="15">
    <w:name w:val="Текст1"/>
    <w:basedOn w:val="a1"/>
    <w:rsid w:val="008C2E81"/>
    <w:rPr>
      <w:rFonts w:ascii="Courier New" w:hAnsi="Courier New" w:cs="Courier New"/>
      <w:color w:val="auto"/>
      <w:sz w:val="20"/>
      <w:szCs w:val="20"/>
      <w:lang w:eastAsia="zh-CN"/>
    </w:rPr>
  </w:style>
  <w:style w:type="paragraph" w:styleId="af6">
    <w:name w:val="Balloon Text"/>
    <w:basedOn w:val="a1"/>
    <w:link w:val="af7"/>
    <w:rsid w:val="008C2E81"/>
    <w:rPr>
      <w:rFonts w:ascii="Tahoma" w:eastAsia="Calibri" w:hAnsi="Tahoma" w:cs="Tahoma"/>
      <w:color w:val="auto"/>
      <w:sz w:val="16"/>
      <w:szCs w:val="16"/>
      <w:lang w:eastAsia="zh-CN"/>
    </w:rPr>
  </w:style>
  <w:style w:type="character" w:customStyle="1" w:styleId="af7">
    <w:name w:val="Текст выноски Знак"/>
    <w:basedOn w:val="a2"/>
    <w:link w:val="af6"/>
    <w:rsid w:val="008C2E81"/>
    <w:rPr>
      <w:rFonts w:ascii="Tahoma" w:eastAsia="Calibri" w:hAnsi="Tahoma" w:cs="Tahoma"/>
      <w:sz w:val="16"/>
      <w:szCs w:val="16"/>
      <w:lang w:eastAsia="zh-CN"/>
    </w:rPr>
  </w:style>
  <w:style w:type="paragraph" w:customStyle="1" w:styleId="af8">
    <w:name w:val="Заголовок таблицы"/>
    <w:basedOn w:val="a8"/>
    <w:rsid w:val="008C2E81"/>
    <w:pPr>
      <w:jc w:val="center"/>
    </w:pPr>
    <w:rPr>
      <w:rFonts w:cs="Times New Roman"/>
      <w:b/>
      <w:bCs/>
      <w:szCs w:val="24"/>
    </w:rPr>
  </w:style>
  <w:style w:type="paragraph" w:customStyle="1" w:styleId="TableParagraph">
    <w:name w:val="Table Paragraph"/>
    <w:basedOn w:val="a1"/>
    <w:rsid w:val="008C2E81"/>
    <w:pPr>
      <w:spacing w:after="200" w:line="276" w:lineRule="auto"/>
      <w:ind w:left="112"/>
    </w:pPr>
    <w:rPr>
      <w:rFonts w:ascii="Calibri" w:eastAsia="Calibri" w:hAnsi="Calibri" w:cs="Calibri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3471</Words>
  <Characters>19788</Characters>
  <Application>Microsoft Office Word</Application>
  <DocSecurity>0</DocSecurity>
  <Lines>164</Lines>
  <Paragraphs>46</Paragraphs>
  <ScaleCrop>false</ScaleCrop>
  <Company>school9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Чинилова</dc:creator>
  <cp:lastModifiedBy>Ирина</cp:lastModifiedBy>
  <cp:revision>4</cp:revision>
  <dcterms:created xsi:type="dcterms:W3CDTF">2018-04-16T10:56:00Z</dcterms:created>
  <dcterms:modified xsi:type="dcterms:W3CDTF">2018-04-19T08:04:00Z</dcterms:modified>
</cp:coreProperties>
</file>